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0667682" w:rsidR="00B671DF" w:rsidRPr="007971C2" w:rsidRDefault="00B671DF" w:rsidP="00FF74CE">
      <w:pPr>
        <w:pStyle w:val="SemEspaamento"/>
        <w:rPr>
          <w:rFonts w:ascii="Arial" w:hAnsi="Arial" w:cs="Arial"/>
        </w:rPr>
      </w:pPr>
    </w:p>
    <w:p w14:paraId="1DEA1F91" w14:textId="77777777" w:rsidR="00434581" w:rsidRPr="007971C2" w:rsidRDefault="00434581" w:rsidP="00FF74C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FF0000"/>
        </w:rPr>
      </w:pPr>
    </w:p>
    <w:p w14:paraId="20E3466D" w14:textId="40A5D480" w:rsidR="0073681C" w:rsidRPr="007971C2" w:rsidRDefault="002C4131" w:rsidP="00FF74C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FF0000"/>
        </w:rPr>
      </w:pPr>
      <w:r w:rsidRPr="007971C2">
        <w:rPr>
          <w:rFonts w:ascii="Arial" w:hAnsi="Arial" w:cs="Arial"/>
          <w:b/>
        </w:rPr>
        <w:t>Setembro</w:t>
      </w:r>
      <w:r w:rsidR="00145E1B" w:rsidRPr="007971C2">
        <w:rPr>
          <w:rFonts w:ascii="Arial" w:hAnsi="Arial" w:cs="Arial"/>
          <w:b/>
        </w:rPr>
        <w:t xml:space="preserve"> </w:t>
      </w:r>
      <w:r w:rsidR="00B454A0" w:rsidRPr="007971C2">
        <w:rPr>
          <w:rFonts w:ascii="Arial" w:hAnsi="Arial" w:cs="Arial"/>
          <w:b/>
        </w:rPr>
        <w:t>2021</w:t>
      </w:r>
    </w:p>
    <w:p w14:paraId="39C9CF0C" w14:textId="77777777" w:rsidR="00434581" w:rsidRPr="007971C2" w:rsidRDefault="00434581" w:rsidP="00FF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F0D6A83" w14:textId="77777777" w:rsidR="009C652C" w:rsidRPr="007971C2" w:rsidRDefault="009C652C" w:rsidP="00FF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97704E7" w14:textId="0BE53C1B" w:rsidR="00351F70" w:rsidRPr="007971C2" w:rsidRDefault="00C8423D" w:rsidP="002C4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Nova </w:t>
      </w:r>
      <w:r w:rsidR="00B454A0" w:rsidRPr="007971C2">
        <w:rPr>
          <w:rFonts w:ascii="Arial" w:hAnsi="Arial" w:cs="Arial"/>
          <w:b/>
          <w:bCs/>
          <w:color w:val="000000"/>
        </w:rPr>
        <w:t xml:space="preserve">Honda </w:t>
      </w:r>
      <w:r w:rsidR="002C4131" w:rsidRPr="007971C2">
        <w:rPr>
          <w:rFonts w:ascii="Arial" w:hAnsi="Arial" w:cs="Arial"/>
          <w:b/>
          <w:bCs/>
          <w:color w:val="000000"/>
        </w:rPr>
        <w:t xml:space="preserve">CBR 1000RR-R </w:t>
      </w:r>
      <w:proofErr w:type="spellStart"/>
      <w:r w:rsidR="002C4131" w:rsidRPr="007971C2">
        <w:rPr>
          <w:rFonts w:ascii="Arial" w:hAnsi="Arial" w:cs="Arial"/>
          <w:b/>
          <w:bCs/>
          <w:color w:val="000000"/>
        </w:rPr>
        <w:t>Fireblade</w:t>
      </w:r>
      <w:proofErr w:type="spellEnd"/>
      <w:r w:rsidR="0021531B" w:rsidRPr="007971C2">
        <w:rPr>
          <w:rFonts w:ascii="Arial" w:hAnsi="Arial" w:cs="Arial"/>
          <w:b/>
          <w:bCs/>
          <w:color w:val="000000"/>
        </w:rPr>
        <w:t xml:space="preserve"> SP</w:t>
      </w:r>
      <w:r w:rsidR="00BD2BBA" w:rsidRPr="007971C2">
        <w:rPr>
          <w:rFonts w:ascii="Arial" w:hAnsi="Arial" w:cs="Arial"/>
          <w:b/>
          <w:bCs/>
          <w:color w:val="000000"/>
        </w:rPr>
        <w:t xml:space="preserve"> 2022</w:t>
      </w:r>
      <w:r>
        <w:rPr>
          <w:rFonts w:ascii="Arial" w:hAnsi="Arial" w:cs="Arial"/>
          <w:b/>
          <w:bCs/>
          <w:color w:val="000000"/>
        </w:rPr>
        <w:t xml:space="preserve"> eleva o padrão entre as esportivas do segmento</w:t>
      </w:r>
    </w:p>
    <w:p w14:paraId="46BA5F95" w14:textId="1F49C4A3" w:rsidR="004452CA" w:rsidRPr="00C8423D" w:rsidRDefault="00561611" w:rsidP="00470D16">
      <w:pPr>
        <w:spacing w:before="100" w:beforeAutospacing="1" w:after="150" w:line="240" w:lineRule="auto"/>
        <w:jc w:val="center"/>
        <w:rPr>
          <w:rStyle w:val="nfase"/>
          <w:rFonts w:ascii="Arial" w:hAnsi="Arial" w:cs="Arial"/>
          <w:color w:val="000000"/>
        </w:rPr>
      </w:pPr>
      <w:r w:rsidRPr="00C8423D">
        <w:rPr>
          <w:rStyle w:val="nfase"/>
          <w:rFonts w:ascii="Arial" w:hAnsi="Arial" w:cs="Arial"/>
          <w:color w:val="000000"/>
        </w:rPr>
        <w:t>D</w:t>
      </w:r>
      <w:r w:rsidR="004452CA" w:rsidRPr="00C8423D">
        <w:rPr>
          <w:rStyle w:val="nfase"/>
          <w:rFonts w:ascii="Arial" w:hAnsi="Arial" w:cs="Arial"/>
          <w:color w:val="000000"/>
        </w:rPr>
        <w:t>esenvolvida nas pistas, a</w:t>
      </w:r>
      <w:r w:rsidRPr="00C8423D">
        <w:rPr>
          <w:rStyle w:val="nfase"/>
          <w:rFonts w:ascii="Arial" w:hAnsi="Arial" w:cs="Arial"/>
          <w:color w:val="000000"/>
        </w:rPr>
        <w:t xml:space="preserve"> nova</w:t>
      </w:r>
      <w:r w:rsidR="004452CA" w:rsidRPr="00C8423D">
        <w:rPr>
          <w:rStyle w:val="nfase"/>
          <w:rFonts w:ascii="Arial" w:hAnsi="Arial" w:cs="Arial"/>
          <w:color w:val="000000"/>
        </w:rPr>
        <w:t xml:space="preserve"> CBR 1000RR-R </w:t>
      </w:r>
      <w:proofErr w:type="spellStart"/>
      <w:r w:rsidR="004452CA" w:rsidRPr="00C8423D">
        <w:rPr>
          <w:rStyle w:val="nfase"/>
          <w:rFonts w:ascii="Arial" w:hAnsi="Arial" w:cs="Arial"/>
          <w:color w:val="000000"/>
        </w:rPr>
        <w:t>Fireblade</w:t>
      </w:r>
      <w:proofErr w:type="spellEnd"/>
      <w:r w:rsidR="00370614" w:rsidRPr="00C8423D">
        <w:rPr>
          <w:rStyle w:val="nfase"/>
          <w:rFonts w:ascii="Arial" w:hAnsi="Arial" w:cs="Arial"/>
          <w:color w:val="000000"/>
        </w:rPr>
        <w:t xml:space="preserve"> SP</w:t>
      </w:r>
      <w:r w:rsidR="004452CA" w:rsidRPr="00C8423D">
        <w:rPr>
          <w:rStyle w:val="nfase"/>
          <w:rFonts w:ascii="Arial" w:hAnsi="Arial" w:cs="Arial"/>
          <w:color w:val="000000"/>
        </w:rPr>
        <w:t xml:space="preserve"> oferece performance elevada sem abrir mão do “Total </w:t>
      </w:r>
      <w:proofErr w:type="spellStart"/>
      <w:r w:rsidR="004452CA" w:rsidRPr="00C8423D">
        <w:rPr>
          <w:rStyle w:val="nfase"/>
          <w:rFonts w:ascii="Arial" w:hAnsi="Arial" w:cs="Arial"/>
          <w:color w:val="000000"/>
        </w:rPr>
        <w:t>Control</w:t>
      </w:r>
      <w:proofErr w:type="spellEnd"/>
      <w:r w:rsidR="004452CA" w:rsidRPr="00C8423D">
        <w:rPr>
          <w:rStyle w:val="nfase"/>
          <w:rFonts w:ascii="Arial" w:hAnsi="Arial" w:cs="Arial"/>
          <w:color w:val="000000"/>
        </w:rPr>
        <w:t xml:space="preserve">”, conceito </w:t>
      </w:r>
      <w:r w:rsidR="00370614" w:rsidRPr="00C8423D">
        <w:rPr>
          <w:rStyle w:val="nfase"/>
          <w:rFonts w:ascii="Arial" w:hAnsi="Arial" w:cs="Arial"/>
          <w:color w:val="000000"/>
        </w:rPr>
        <w:t>do</w:t>
      </w:r>
      <w:r w:rsidR="00C1406A" w:rsidRPr="00C8423D">
        <w:rPr>
          <w:rStyle w:val="nfase"/>
          <w:rFonts w:ascii="Arial" w:hAnsi="Arial" w:cs="Arial"/>
          <w:color w:val="000000"/>
        </w:rPr>
        <w:t xml:space="preserve"> modelo desde seu surgimento em 1992</w:t>
      </w:r>
      <w:r w:rsidR="002C4131" w:rsidRPr="00C8423D">
        <w:rPr>
          <w:rStyle w:val="nfase"/>
          <w:rFonts w:ascii="Arial" w:hAnsi="Arial" w:cs="Arial"/>
          <w:color w:val="000000"/>
        </w:rPr>
        <w:t xml:space="preserve">. </w:t>
      </w:r>
      <w:r w:rsidR="00470D16">
        <w:rPr>
          <w:rStyle w:val="nfase"/>
          <w:rFonts w:ascii="Arial" w:hAnsi="Arial" w:cs="Arial"/>
          <w:color w:val="000000"/>
        </w:rPr>
        <w:t>O m</w:t>
      </w:r>
      <w:r w:rsidR="002C4131" w:rsidRPr="00C8423D">
        <w:rPr>
          <w:rStyle w:val="nfase"/>
          <w:rFonts w:ascii="Arial" w:hAnsi="Arial" w:cs="Arial"/>
          <w:color w:val="000000"/>
        </w:rPr>
        <w:t xml:space="preserve">otor </w:t>
      </w:r>
      <w:r w:rsidR="00370614" w:rsidRPr="00C8423D">
        <w:rPr>
          <w:rStyle w:val="nfase"/>
          <w:rFonts w:ascii="Arial" w:hAnsi="Arial" w:cs="Arial"/>
          <w:color w:val="000000"/>
        </w:rPr>
        <w:t>mantém</w:t>
      </w:r>
      <w:r w:rsidR="004452CA" w:rsidRPr="00C8423D">
        <w:rPr>
          <w:rStyle w:val="nfase"/>
          <w:rFonts w:ascii="Arial" w:hAnsi="Arial" w:cs="Arial"/>
          <w:color w:val="000000"/>
        </w:rPr>
        <w:t xml:space="preserve"> a arquitetura de</w:t>
      </w:r>
      <w:r w:rsidR="002C4131" w:rsidRPr="00C8423D">
        <w:rPr>
          <w:rStyle w:val="nfase"/>
          <w:rFonts w:ascii="Arial" w:hAnsi="Arial" w:cs="Arial"/>
          <w:color w:val="000000"/>
        </w:rPr>
        <w:t xml:space="preserve"> quatro cilindros em linha</w:t>
      </w:r>
      <w:r w:rsidR="004452CA" w:rsidRPr="00C8423D">
        <w:rPr>
          <w:rStyle w:val="nfase"/>
          <w:rFonts w:ascii="Arial" w:hAnsi="Arial" w:cs="Arial"/>
          <w:color w:val="000000"/>
        </w:rPr>
        <w:t>,</w:t>
      </w:r>
      <w:r w:rsidR="00C1406A" w:rsidRPr="00C8423D">
        <w:rPr>
          <w:rStyle w:val="nfase"/>
          <w:rFonts w:ascii="Arial" w:hAnsi="Arial" w:cs="Arial"/>
          <w:color w:val="000000"/>
        </w:rPr>
        <w:t xml:space="preserve"> </w:t>
      </w:r>
      <w:r w:rsidR="002E239F">
        <w:rPr>
          <w:rStyle w:val="nfase"/>
          <w:rFonts w:ascii="Arial" w:hAnsi="Arial" w:cs="Arial"/>
          <w:color w:val="000000"/>
        </w:rPr>
        <w:t>que</w:t>
      </w:r>
      <w:r w:rsidR="00C1406A" w:rsidRPr="00C8423D">
        <w:rPr>
          <w:rStyle w:val="nfase"/>
          <w:rFonts w:ascii="Arial" w:hAnsi="Arial" w:cs="Arial"/>
          <w:color w:val="000000"/>
        </w:rPr>
        <w:t xml:space="preserve"> herd</w:t>
      </w:r>
      <w:r w:rsidR="002E239F">
        <w:rPr>
          <w:rStyle w:val="nfase"/>
          <w:rFonts w:ascii="Arial" w:hAnsi="Arial" w:cs="Arial"/>
          <w:color w:val="000000"/>
        </w:rPr>
        <w:t>a</w:t>
      </w:r>
      <w:r w:rsidR="00CC0723" w:rsidRPr="00C8423D">
        <w:rPr>
          <w:rStyle w:val="nfase"/>
          <w:rFonts w:ascii="Arial" w:hAnsi="Arial" w:cs="Arial"/>
          <w:color w:val="000000"/>
        </w:rPr>
        <w:t xml:space="preserve"> </w:t>
      </w:r>
      <w:r w:rsidR="002C4131" w:rsidRPr="00C8423D">
        <w:rPr>
          <w:rStyle w:val="nfase"/>
          <w:rFonts w:ascii="Arial" w:hAnsi="Arial" w:cs="Arial"/>
          <w:color w:val="000000"/>
        </w:rPr>
        <w:t>tecnologias da</w:t>
      </w:r>
      <w:r w:rsidR="004452CA" w:rsidRPr="00C8423D">
        <w:rPr>
          <w:rStyle w:val="nfase"/>
          <w:rFonts w:ascii="Arial" w:hAnsi="Arial" w:cs="Arial"/>
          <w:color w:val="000000"/>
        </w:rPr>
        <w:t xml:space="preserve"> Honda</w:t>
      </w:r>
      <w:r w:rsidR="002C4131" w:rsidRPr="00C8423D">
        <w:rPr>
          <w:rStyle w:val="nfase"/>
          <w:rFonts w:ascii="Arial" w:hAnsi="Arial" w:cs="Arial"/>
          <w:color w:val="000000"/>
        </w:rPr>
        <w:t xml:space="preserve"> RC</w:t>
      </w:r>
      <w:r w:rsidR="004452CA" w:rsidRPr="00C8423D">
        <w:rPr>
          <w:rStyle w:val="nfase"/>
          <w:rFonts w:ascii="Arial" w:hAnsi="Arial" w:cs="Arial"/>
          <w:color w:val="000000"/>
        </w:rPr>
        <w:t xml:space="preserve"> </w:t>
      </w:r>
      <w:r w:rsidR="002C4131" w:rsidRPr="00C8423D">
        <w:rPr>
          <w:rStyle w:val="nfase"/>
          <w:rFonts w:ascii="Arial" w:hAnsi="Arial" w:cs="Arial"/>
          <w:color w:val="000000"/>
        </w:rPr>
        <w:t>213V-S</w:t>
      </w:r>
      <w:r w:rsidRPr="00C8423D">
        <w:rPr>
          <w:rStyle w:val="nfase"/>
          <w:rFonts w:ascii="Arial" w:hAnsi="Arial" w:cs="Arial"/>
          <w:color w:val="000000"/>
        </w:rPr>
        <w:t>.</w:t>
      </w:r>
      <w:r w:rsidR="002C4131" w:rsidRPr="00C8423D">
        <w:rPr>
          <w:rStyle w:val="nfase"/>
          <w:rFonts w:ascii="Arial" w:hAnsi="Arial" w:cs="Arial"/>
          <w:color w:val="000000"/>
        </w:rPr>
        <w:t xml:space="preserve"> </w:t>
      </w:r>
      <w:r w:rsidR="00470D16">
        <w:rPr>
          <w:rStyle w:val="nfase"/>
          <w:rFonts w:ascii="Arial" w:hAnsi="Arial" w:cs="Arial"/>
          <w:color w:val="000000"/>
        </w:rPr>
        <w:t>A</w:t>
      </w:r>
      <w:r w:rsidR="00C8423D" w:rsidRPr="00C8423D">
        <w:rPr>
          <w:rStyle w:val="nfase"/>
          <w:rFonts w:ascii="Arial" w:hAnsi="Arial" w:cs="Arial"/>
          <w:color w:val="000000"/>
        </w:rPr>
        <w:t xml:space="preserve"> </w:t>
      </w:r>
      <w:r w:rsidR="00470D16">
        <w:rPr>
          <w:rStyle w:val="nfase"/>
          <w:rFonts w:ascii="Arial" w:hAnsi="Arial" w:cs="Arial"/>
          <w:color w:val="000000"/>
        </w:rPr>
        <w:t>e</w:t>
      </w:r>
      <w:r w:rsidR="00C1406A" w:rsidRPr="00C8423D">
        <w:rPr>
          <w:rStyle w:val="nfase"/>
          <w:rFonts w:ascii="Arial" w:hAnsi="Arial" w:cs="Arial"/>
          <w:color w:val="000000"/>
        </w:rPr>
        <w:t xml:space="preserve">letrônica </w:t>
      </w:r>
      <w:r w:rsidR="00370614" w:rsidRPr="00C8423D">
        <w:rPr>
          <w:rStyle w:val="nfase"/>
          <w:rFonts w:ascii="Arial" w:hAnsi="Arial" w:cs="Arial"/>
          <w:color w:val="000000"/>
        </w:rPr>
        <w:t xml:space="preserve">é </w:t>
      </w:r>
      <w:r w:rsidR="00C1406A" w:rsidRPr="00C8423D">
        <w:rPr>
          <w:rStyle w:val="nfase"/>
          <w:rFonts w:ascii="Arial" w:hAnsi="Arial" w:cs="Arial"/>
          <w:color w:val="000000"/>
        </w:rPr>
        <w:t>desta</w:t>
      </w:r>
      <w:r w:rsidR="00370614" w:rsidRPr="00C8423D">
        <w:rPr>
          <w:rStyle w:val="nfase"/>
          <w:rFonts w:ascii="Arial" w:hAnsi="Arial" w:cs="Arial"/>
          <w:color w:val="000000"/>
        </w:rPr>
        <w:t>que</w:t>
      </w:r>
      <w:r w:rsidR="00470D16">
        <w:rPr>
          <w:rStyle w:val="nfase"/>
          <w:rFonts w:ascii="Arial" w:hAnsi="Arial" w:cs="Arial"/>
          <w:color w:val="000000"/>
        </w:rPr>
        <w:t>,</w:t>
      </w:r>
      <w:r w:rsidR="00370614" w:rsidRPr="00C8423D">
        <w:rPr>
          <w:rStyle w:val="nfase"/>
          <w:rFonts w:ascii="Arial" w:hAnsi="Arial" w:cs="Arial"/>
          <w:color w:val="000000"/>
        </w:rPr>
        <w:t xml:space="preserve"> com</w:t>
      </w:r>
      <w:r w:rsidR="00C1406A" w:rsidRPr="00C8423D">
        <w:rPr>
          <w:rStyle w:val="nfase"/>
          <w:rFonts w:ascii="Arial" w:hAnsi="Arial" w:cs="Arial"/>
          <w:color w:val="000000"/>
        </w:rPr>
        <w:t xml:space="preserve"> o </w:t>
      </w:r>
      <w:r w:rsidR="002C4131" w:rsidRPr="00C8423D">
        <w:rPr>
          <w:rStyle w:val="nfase"/>
          <w:rFonts w:ascii="Arial" w:hAnsi="Arial" w:cs="Arial"/>
          <w:color w:val="000000"/>
        </w:rPr>
        <w:t xml:space="preserve">sistema </w:t>
      </w:r>
      <w:r w:rsidR="004452CA" w:rsidRPr="00C8423D">
        <w:rPr>
          <w:rStyle w:val="nfase"/>
          <w:rFonts w:ascii="Arial" w:hAnsi="Arial" w:cs="Arial"/>
          <w:color w:val="000000"/>
        </w:rPr>
        <w:t>de controle de tração</w:t>
      </w:r>
      <w:r w:rsidR="002C4131" w:rsidRPr="00C8423D">
        <w:rPr>
          <w:rStyle w:val="nfase"/>
          <w:rFonts w:ascii="Arial" w:hAnsi="Arial" w:cs="Arial"/>
          <w:color w:val="000000"/>
        </w:rPr>
        <w:t xml:space="preserve"> Honda (HSTC</w:t>
      </w:r>
      <w:r w:rsidR="00C1406A" w:rsidRPr="00C8423D">
        <w:rPr>
          <w:rStyle w:val="nfase"/>
          <w:rFonts w:ascii="Arial" w:hAnsi="Arial" w:cs="Arial"/>
          <w:color w:val="000000"/>
        </w:rPr>
        <w:t>) otimizado</w:t>
      </w:r>
      <w:r w:rsidR="004452CA" w:rsidRPr="00C8423D">
        <w:rPr>
          <w:rStyle w:val="nfase"/>
          <w:rFonts w:ascii="Arial" w:hAnsi="Arial" w:cs="Arial"/>
          <w:color w:val="000000"/>
        </w:rPr>
        <w:t xml:space="preserve"> e </w:t>
      </w:r>
      <w:r w:rsidR="00370614" w:rsidRPr="00C8423D">
        <w:rPr>
          <w:rStyle w:val="nfase"/>
          <w:rFonts w:ascii="Arial" w:hAnsi="Arial" w:cs="Arial"/>
          <w:color w:val="000000"/>
        </w:rPr>
        <w:t>a introdução do</w:t>
      </w:r>
      <w:r w:rsidR="004452CA" w:rsidRPr="00C8423D">
        <w:rPr>
          <w:rStyle w:val="nfase"/>
          <w:rFonts w:ascii="Arial" w:hAnsi="Arial" w:cs="Arial"/>
          <w:color w:val="000000"/>
        </w:rPr>
        <w:t xml:space="preserve"> “</w:t>
      </w:r>
      <w:proofErr w:type="spellStart"/>
      <w:r w:rsidR="004452CA" w:rsidRPr="00C8423D">
        <w:rPr>
          <w:rStyle w:val="nfase"/>
          <w:rFonts w:ascii="Arial" w:hAnsi="Arial" w:cs="Arial"/>
          <w:color w:val="000000"/>
        </w:rPr>
        <w:t>Launch</w:t>
      </w:r>
      <w:proofErr w:type="spellEnd"/>
      <w:r w:rsidR="004452CA" w:rsidRPr="00C8423D">
        <w:rPr>
          <w:rStyle w:val="nfase"/>
          <w:rFonts w:ascii="Arial" w:hAnsi="Arial" w:cs="Arial"/>
          <w:color w:val="000000"/>
        </w:rPr>
        <w:t xml:space="preserve"> </w:t>
      </w:r>
      <w:proofErr w:type="spellStart"/>
      <w:r w:rsidR="004452CA" w:rsidRPr="00C8423D">
        <w:rPr>
          <w:rStyle w:val="nfase"/>
          <w:rFonts w:ascii="Arial" w:hAnsi="Arial" w:cs="Arial"/>
          <w:color w:val="000000"/>
        </w:rPr>
        <w:t>Control</w:t>
      </w:r>
      <w:proofErr w:type="spellEnd"/>
      <w:r w:rsidR="004452CA" w:rsidRPr="00C8423D">
        <w:rPr>
          <w:rStyle w:val="nfase"/>
          <w:rFonts w:ascii="Arial" w:hAnsi="Arial" w:cs="Arial"/>
          <w:color w:val="000000"/>
        </w:rPr>
        <w:t>”</w:t>
      </w:r>
      <w:r w:rsidR="00C1406A" w:rsidRPr="00C8423D">
        <w:rPr>
          <w:rStyle w:val="nfase"/>
          <w:rFonts w:ascii="Arial" w:hAnsi="Arial" w:cs="Arial"/>
          <w:color w:val="000000"/>
        </w:rPr>
        <w:t>,</w:t>
      </w:r>
      <w:r w:rsidR="004452CA" w:rsidRPr="00C8423D">
        <w:rPr>
          <w:rStyle w:val="nfase"/>
          <w:rFonts w:ascii="Arial" w:hAnsi="Arial" w:cs="Arial"/>
          <w:color w:val="000000"/>
        </w:rPr>
        <w:t xml:space="preserve"> </w:t>
      </w:r>
      <w:r w:rsidR="00085E7B" w:rsidRPr="00C8423D">
        <w:rPr>
          <w:rStyle w:val="nfase"/>
          <w:rFonts w:ascii="Arial" w:hAnsi="Arial" w:cs="Arial"/>
          <w:color w:val="000000"/>
        </w:rPr>
        <w:t>que se soma</w:t>
      </w:r>
      <w:r w:rsidR="00C1406A" w:rsidRPr="00C8423D">
        <w:rPr>
          <w:rStyle w:val="nfase"/>
          <w:rFonts w:ascii="Arial" w:hAnsi="Arial" w:cs="Arial"/>
          <w:color w:val="000000"/>
        </w:rPr>
        <w:t xml:space="preserve"> </w:t>
      </w:r>
      <w:r w:rsidR="004452CA" w:rsidRPr="00C8423D">
        <w:rPr>
          <w:rStyle w:val="nfase"/>
          <w:rFonts w:ascii="Arial" w:hAnsi="Arial" w:cs="Arial"/>
          <w:color w:val="000000"/>
        </w:rPr>
        <w:t xml:space="preserve">a outros parâmetros reguláveis. </w:t>
      </w:r>
      <w:r w:rsidR="00470D16">
        <w:rPr>
          <w:rStyle w:val="nfase"/>
          <w:rFonts w:ascii="Arial" w:hAnsi="Arial" w:cs="Arial"/>
          <w:color w:val="000000"/>
        </w:rPr>
        <w:t>O</w:t>
      </w:r>
      <w:r w:rsidR="00C8423D">
        <w:rPr>
          <w:rStyle w:val="nfase"/>
          <w:rFonts w:ascii="Arial" w:hAnsi="Arial" w:cs="Arial"/>
          <w:color w:val="000000"/>
        </w:rPr>
        <w:t xml:space="preserve"> </w:t>
      </w:r>
      <w:r w:rsidR="00470D16">
        <w:rPr>
          <w:rStyle w:val="nfase"/>
          <w:rFonts w:ascii="Arial" w:hAnsi="Arial" w:cs="Arial"/>
          <w:color w:val="000000"/>
        </w:rPr>
        <w:t>c</w:t>
      </w:r>
      <w:r w:rsidR="004452CA" w:rsidRPr="00C8423D">
        <w:rPr>
          <w:rStyle w:val="nfase"/>
          <w:rFonts w:ascii="Arial" w:hAnsi="Arial" w:cs="Arial"/>
          <w:color w:val="000000"/>
        </w:rPr>
        <w:t xml:space="preserve">hassi tipo Diamond de alumínio </w:t>
      </w:r>
      <w:r w:rsidR="00ED3085" w:rsidRPr="00C8423D">
        <w:rPr>
          <w:rStyle w:val="nfase"/>
          <w:rFonts w:ascii="Arial" w:hAnsi="Arial" w:cs="Arial"/>
          <w:color w:val="000000"/>
        </w:rPr>
        <w:t>tem</w:t>
      </w:r>
      <w:r w:rsidR="004452CA" w:rsidRPr="00C8423D">
        <w:rPr>
          <w:rStyle w:val="nfase"/>
          <w:rFonts w:ascii="Arial" w:hAnsi="Arial" w:cs="Arial"/>
          <w:color w:val="000000"/>
        </w:rPr>
        <w:t xml:space="preserve"> balança de suspensão traseira mais longa</w:t>
      </w:r>
      <w:r w:rsidR="00ED3085" w:rsidRPr="00C8423D">
        <w:rPr>
          <w:rStyle w:val="nfase"/>
          <w:rFonts w:ascii="Arial" w:hAnsi="Arial" w:cs="Arial"/>
          <w:color w:val="000000"/>
        </w:rPr>
        <w:t>, e i</w:t>
      </w:r>
      <w:r w:rsidR="00CC0723" w:rsidRPr="00C8423D">
        <w:rPr>
          <w:rStyle w:val="nfase"/>
          <w:rFonts w:ascii="Arial" w:hAnsi="Arial" w:cs="Arial"/>
          <w:color w:val="000000"/>
        </w:rPr>
        <w:t xml:space="preserve">nédita também é a plataforma inercial – IMU, </w:t>
      </w:r>
      <w:proofErr w:type="spellStart"/>
      <w:r w:rsidR="00CC0723" w:rsidRPr="00C8423D">
        <w:rPr>
          <w:rStyle w:val="nfase"/>
          <w:rFonts w:ascii="Arial" w:hAnsi="Arial" w:cs="Arial"/>
          <w:color w:val="000000"/>
        </w:rPr>
        <w:t>Inertial</w:t>
      </w:r>
      <w:proofErr w:type="spellEnd"/>
      <w:r w:rsidR="00CC0723" w:rsidRPr="00C8423D">
        <w:rPr>
          <w:rStyle w:val="nfase"/>
          <w:rFonts w:ascii="Arial" w:hAnsi="Arial" w:cs="Arial"/>
          <w:color w:val="000000"/>
        </w:rPr>
        <w:t xml:space="preserve"> </w:t>
      </w:r>
      <w:proofErr w:type="spellStart"/>
      <w:r w:rsidR="00CC0723" w:rsidRPr="00C8423D">
        <w:rPr>
          <w:rStyle w:val="nfase"/>
          <w:rFonts w:ascii="Arial" w:hAnsi="Arial" w:cs="Arial"/>
          <w:color w:val="000000"/>
        </w:rPr>
        <w:t>Measuramente</w:t>
      </w:r>
      <w:proofErr w:type="spellEnd"/>
      <w:r w:rsidR="00CC0723" w:rsidRPr="00C8423D">
        <w:rPr>
          <w:rStyle w:val="nfase"/>
          <w:rFonts w:ascii="Arial" w:hAnsi="Arial" w:cs="Arial"/>
          <w:color w:val="000000"/>
        </w:rPr>
        <w:t xml:space="preserve"> System –</w:t>
      </w:r>
      <w:r w:rsidR="004452CA" w:rsidRPr="00C8423D">
        <w:rPr>
          <w:rStyle w:val="nfase"/>
          <w:rFonts w:ascii="Arial" w:hAnsi="Arial" w:cs="Arial"/>
          <w:color w:val="000000"/>
        </w:rPr>
        <w:t xml:space="preserve"> </w:t>
      </w:r>
      <w:r w:rsidR="00CC0723" w:rsidRPr="00C8423D">
        <w:rPr>
          <w:rStyle w:val="nfase"/>
          <w:rFonts w:ascii="Arial" w:hAnsi="Arial" w:cs="Arial"/>
          <w:color w:val="000000"/>
        </w:rPr>
        <w:t>de seis eixos, o</w:t>
      </w:r>
      <w:r w:rsidR="00ED3085" w:rsidRPr="00C8423D">
        <w:rPr>
          <w:rStyle w:val="nfase"/>
          <w:rFonts w:ascii="Arial" w:hAnsi="Arial" w:cs="Arial"/>
          <w:color w:val="000000"/>
        </w:rPr>
        <w:t xml:space="preserve"> novo</w:t>
      </w:r>
      <w:r w:rsidR="00CC0723" w:rsidRPr="00C8423D">
        <w:rPr>
          <w:rStyle w:val="nfase"/>
          <w:rFonts w:ascii="Arial" w:hAnsi="Arial" w:cs="Arial"/>
          <w:color w:val="000000"/>
        </w:rPr>
        <w:t xml:space="preserve"> amortecedor de direção </w:t>
      </w:r>
      <w:r w:rsidR="00470D16">
        <w:rPr>
          <w:rStyle w:val="nfase"/>
          <w:rFonts w:ascii="Arial" w:hAnsi="Arial" w:cs="Arial"/>
          <w:color w:val="000000"/>
        </w:rPr>
        <w:t>(</w:t>
      </w:r>
      <w:r w:rsidR="00CC0723" w:rsidRPr="00C8423D">
        <w:rPr>
          <w:rStyle w:val="nfase"/>
          <w:rFonts w:ascii="Arial" w:hAnsi="Arial" w:cs="Arial"/>
          <w:color w:val="000000"/>
        </w:rPr>
        <w:t>HESD</w:t>
      </w:r>
      <w:r w:rsidR="00470D16">
        <w:rPr>
          <w:rStyle w:val="nfase"/>
          <w:rFonts w:ascii="Arial" w:hAnsi="Arial" w:cs="Arial"/>
          <w:color w:val="000000"/>
        </w:rPr>
        <w:t>)</w:t>
      </w:r>
      <w:r w:rsidR="009E4B32" w:rsidRPr="00C8423D">
        <w:rPr>
          <w:rStyle w:val="nfase"/>
          <w:rFonts w:ascii="Arial" w:hAnsi="Arial" w:cs="Arial"/>
          <w:color w:val="000000"/>
        </w:rPr>
        <w:t>,</w:t>
      </w:r>
      <w:r w:rsidR="00CC0723" w:rsidRPr="00C8423D">
        <w:rPr>
          <w:rStyle w:val="nfase"/>
          <w:rFonts w:ascii="Arial" w:hAnsi="Arial" w:cs="Arial"/>
          <w:color w:val="000000"/>
        </w:rPr>
        <w:t xml:space="preserve"> </w:t>
      </w:r>
      <w:r w:rsidR="00ED3085" w:rsidRPr="00C8423D">
        <w:rPr>
          <w:rStyle w:val="nfase"/>
          <w:rFonts w:ascii="Arial" w:hAnsi="Arial" w:cs="Arial"/>
          <w:color w:val="000000"/>
        </w:rPr>
        <w:t xml:space="preserve">as suspensões </w:t>
      </w:r>
      <w:proofErr w:type="spellStart"/>
      <w:r w:rsidR="00ED3085" w:rsidRPr="00C8423D">
        <w:rPr>
          <w:rStyle w:val="nfase"/>
          <w:rFonts w:ascii="Arial" w:hAnsi="Arial" w:cs="Arial"/>
          <w:color w:val="000000"/>
        </w:rPr>
        <w:t>Öhlins</w:t>
      </w:r>
      <w:proofErr w:type="spellEnd"/>
      <w:r w:rsidR="00ED3085" w:rsidRPr="00C8423D">
        <w:rPr>
          <w:rStyle w:val="nfase"/>
          <w:rFonts w:ascii="Arial" w:hAnsi="Arial" w:cs="Arial"/>
          <w:color w:val="000000"/>
        </w:rPr>
        <w:t xml:space="preserve"> e o sistema de freios </w:t>
      </w:r>
      <w:proofErr w:type="spellStart"/>
      <w:r w:rsidR="00ED3085" w:rsidRPr="00C8423D">
        <w:rPr>
          <w:rStyle w:val="nfase"/>
          <w:rFonts w:ascii="Arial" w:hAnsi="Arial" w:cs="Arial"/>
          <w:color w:val="000000"/>
        </w:rPr>
        <w:t>Brembo</w:t>
      </w:r>
      <w:proofErr w:type="spellEnd"/>
      <w:r w:rsidR="00ED3085" w:rsidRPr="00C8423D">
        <w:rPr>
          <w:rStyle w:val="nfase"/>
          <w:rFonts w:ascii="Arial" w:hAnsi="Arial" w:cs="Arial"/>
          <w:color w:val="000000"/>
        </w:rPr>
        <w:t xml:space="preserve"> de elevada especificação.</w:t>
      </w:r>
      <w:r w:rsidR="00470D16">
        <w:rPr>
          <w:rStyle w:val="nfase"/>
          <w:rFonts w:ascii="Arial" w:hAnsi="Arial" w:cs="Arial"/>
          <w:color w:val="000000"/>
        </w:rPr>
        <w:t xml:space="preserve"> </w:t>
      </w:r>
      <w:r w:rsidR="00D41A32" w:rsidRPr="00C8423D">
        <w:rPr>
          <w:rStyle w:val="nfase"/>
          <w:rFonts w:ascii="Arial" w:hAnsi="Arial" w:cs="Arial"/>
          <w:color w:val="000000"/>
        </w:rPr>
        <w:t>Na aerodinâmica, a experiência na MotoGP resultou em aletas laterais para elevar o “</w:t>
      </w:r>
      <w:proofErr w:type="spellStart"/>
      <w:r w:rsidR="00D41A32" w:rsidRPr="00C8423D">
        <w:rPr>
          <w:rStyle w:val="nfase"/>
          <w:rFonts w:ascii="Arial" w:hAnsi="Arial" w:cs="Arial"/>
          <w:color w:val="000000"/>
        </w:rPr>
        <w:t>downforce</w:t>
      </w:r>
      <w:proofErr w:type="spellEnd"/>
      <w:r w:rsidR="00D41A32" w:rsidRPr="00C8423D">
        <w:rPr>
          <w:rStyle w:val="nfase"/>
          <w:rFonts w:ascii="Arial" w:hAnsi="Arial" w:cs="Arial"/>
          <w:color w:val="000000"/>
        </w:rPr>
        <w:t>”</w:t>
      </w:r>
      <w:r w:rsidR="005B69A1" w:rsidRPr="00C8423D">
        <w:rPr>
          <w:rStyle w:val="nfase"/>
          <w:rFonts w:ascii="Arial" w:hAnsi="Arial" w:cs="Arial"/>
          <w:color w:val="000000"/>
        </w:rPr>
        <w:t>,</w:t>
      </w:r>
      <w:r w:rsidR="00D41A32" w:rsidRPr="00C8423D">
        <w:rPr>
          <w:rStyle w:val="nfase"/>
          <w:rFonts w:ascii="Arial" w:hAnsi="Arial" w:cs="Arial"/>
          <w:color w:val="000000"/>
        </w:rPr>
        <w:t xml:space="preserve"> e</w:t>
      </w:r>
      <w:r w:rsidR="00370614" w:rsidRPr="00C8423D">
        <w:rPr>
          <w:rStyle w:val="nfase"/>
          <w:rFonts w:ascii="Arial" w:hAnsi="Arial" w:cs="Arial"/>
          <w:color w:val="000000"/>
        </w:rPr>
        <w:t>m</w:t>
      </w:r>
      <w:r w:rsidR="00D41A32" w:rsidRPr="00C8423D">
        <w:rPr>
          <w:rStyle w:val="nfase"/>
          <w:rFonts w:ascii="Arial" w:hAnsi="Arial" w:cs="Arial"/>
          <w:color w:val="000000"/>
        </w:rPr>
        <w:t xml:space="preserve"> favor da dirigibilidade em alta velocidade.</w:t>
      </w:r>
      <w:r w:rsidR="00470D16">
        <w:rPr>
          <w:rStyle w:val="nfase"/>
          <w:rFonts w:ascii="Arial" w:hAnsi="Arial" w:cs="Arial"/>
          <w:color w:val="000000"/>
        </w:rPr>
        <w:t xml:space="preserve"> A p</w:t>
      </w:r>
      <w:r w:rsidR="0055489C">
        <w:rPr>
          <w:rStyle w:val="nfase"/>
          <w:rFonts w:ascii="Arial" w:hAnsi="Arial" w:cs="Arial"/>
          <w:color w:val="000000"/>
        </w:rPr>
        <w:t xml:space="preserve">ré-venda se iniciará </w:t>
      </w:r>
      <w:r w:rsidR="00470D16">
        <w:rPr>
          <w:rStyle w:val="nfase"/>
          <w:rFonts w:ascii="Arial" w:hAnsi="Arial" w:cs="Arial"/>
          <w:color w:val="000000"/>
        </w:rPr>
        <w:t>em</w:t>
      </w:r>
      <w:r w:rsidR="0055489C">
        <w:rPr>
          <w:rStyle w:val="nfase"/>
          <w:rFonts w:ascii="Arial" w:hAnsi="Arial" w:cs="Arial"/>
          <w:color w:val="000000"/>
        </w:rPr>
        <w:t xml:space="preserve"> 13 de setembro, com previsão de entrega das motocicletas em outubro.</w:t>
      </w:r>
      <w:r w:rsidR="002E239F">
        <w:rPr>
          <w:rStyle w:val="nfase"/>
          <w:rFonts w:ascii="Arial" w:hAnsi="Arial" w:cs="Arial"/>
          <w:color w:val="000000"/>
        </w:rPr>
        <w:t xml:space="preserve"> Os </w:t>
      </w:r>
      <w:r w:rsidR="007A0B18">
        <w:rPr>
          <w:rStyle w:val="nfase"/>
          <w:rFonts w:ascii="Arial" w:hAnsi="Arial" w:cs="Arial"/>
          <w:color w:val="000000"/>
        </w:rPr>
        <w:t xml:space="preserve">clientes que adquirirem o modelo em pré-venda serão contemplados </w:t>
      </w:r>
      <w:r w:rsidR="001647BA">
        <w:rPr>
          <w:rStyle w:val="nfase"/>
          <w:rFonts w:ascii="Arial" w:hAnsi="Arial" w:cs="Arial"/>
          <w:color w:val="000000"/>
        </w:rPr>
        <w:t xml:space="preserve">com um curso de pilotagem </w:t>
      </w:r>
      <w:proofErr w:type="spellStart"/>
      <w:r w:rsidR="0055489C">
        <w:rPr>
          <w:rStyle w:val="nfase"/>
          <w:rFonts w:ascii="Arial" w:hAnsi="Arial" w:cs="Arial"/>
          <w:color w:val="000000"/>
        </w:rPr>
        <w:t>RedRider</w:t>
      </w:r>
      <w:proofErr w:type="spellEnd"/>
      <w:r w:rsidR="0055489C">
        <w:rPr>
          <w:rStyle w:val="nfase"/>
          <w:rFonts w:ascii="Arial" w:hAnsi="Arial" w:cs="Arial"/>
          <w:color w:val="000000"/>
        </w:rPr>
        <w:t xml:space="preserve"> </w:t>
      </w:r>
      <w:r w:rsidR="001647BA">
        <w:rPr>
          <w:rStyle w:val="nfase"/>
          <w:rFonts w:ascii="Arial" w:hAnsi="Arial" w:cs="Arial"/>
          <w:color w:val="000000"/>
        </w:rPr>
        <w:t>com o piloto Leandro Mello (Motors</w:t>
      </w:r>
      <w:r w:rsidR="002E239F">
        <w:rPr>
          <w:rStyle w:val="nfase"/>
          <w:rFonts w:ascii="Arial" w:hAnsi="Arial" w:cs="Arial"/>
          <w:color w:val="000000"/>
        </w:rPr>
        <w:t xml:space="preserve"> </w:t>
      </w:r>
      <w:proofErr w:type="spellStart"/>
      <w:r w:rsidR="002E239F">
        <w:rPr>
          <w:rStyle w:val="nfase"/>
          <w:rFonts w:ascii="Arial" w:hAnsi="Arial" w:cs="Arial"/>
          <w:color w:val="000000"/>
        </w:rPr>
        <w:t>C</w:t>
      </w:r>
      <w:r w:rsidR="001647BA">
        <w:rPr>
          <w:rStyle w:val="nfase"/>
          <w:rFonts w:ascii="Arial" w:hAnsi="Arial" w:cs="Arial"/>
          <w:color w:val="000000"/>
        </w:rPr>
        <w:t>ompany</w:t>
      </w:r>
      <w:proofErr w:type="spellEnd"/>
      <w:r w:rsidR="001647BA">
        <w:rPr>
          <w:rStyle w:val="nfase"/>
          <w:rFonts w:ascii="Arial" w:hAnsi="Arial" w:cs="Arial"/>
          <w:color w:val="000000"/>
        </w:rPr>
        <w:t>).</w:t>
      </w:r>
    </w:p>
    <w:p w14:paraId="1FEDE375" w14:textId="1C18CABE" w:rsidR="00697B25" w:rsidRPr="007971C2" w:rsidRDefault="00697B25" w:rsidP="0015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3C6227F3" w14:textId="534218CC" w:rsidR="00467652" w:rsidRPr="007971C2" w:rsidRDefault="00697B25" w:rsidP="0015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971C2">
        <w:rPr>
          <w:rFonts w:ascii="Arial" w:hAnsi="Arial" w:cs="Arial"/>
          <w:b/>
        </w:rPr>
        <w:t>Sumário:</w:t>
      </w:r>
    </w:p>
    <w:p w14:paraId="188D9AEB" w14:textId="7CF07259" w:rsidR="00697B25" w:rsidRPr="007971C2" w:rsidRDefault="00697B25" w:rsidP="0015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971C2">
        <w:rPr>
          <w:rFonts w:ascii="Arial" w:hAnsi="Arial" w:cs="Arial"/>
          <w:b/>
        </w:rPr>
        <w:t>1. Introdução</w:t>
      </w:r>
    </w:p>
    <w:p w14:paraId="23122416" w14:textId="542CCC60" w:rsidR="00697B25" w:rsidRPr="007971C2" w:rsidRDefault="00697B25" w:rsidP="0015211C">
      <w:pPr>
        <w:spacing w:after="0" w:line="240" w:lineRule="auto"/>
        <w:jc w:val="both"/>
        <w:rPr>
          <w:rFonts w:ascii="Arial" w:hAnsi="Arial" w:cs="Arial"/>
          <w:b/>
        </w:rPr>
      </w:pPr>
      <w:r w:rsidRPr="007971C2">
        <w:rPr>
          <w:rFonts w:ascii="Arial" w:hAnsi="Arial" w:cs="Arial"/>
          <w:b/>
        </w:rPr>
        <w:t xml:space="preserve">2. </w:t>
      </w:r>
      <w:r w:rsidR="00BE284B" w:rsidRPr="007971C2">
        <w:rPr>
          <w:rFonts w:ascii="Arial" w:hAnsi="Arial" w:cs="Arial"/>
          <w:b/>
        </w:rPr>
        <w:t>Generalidades</w:t>
      </w:r>
      <w:r w:rsidRPr="007971C2">
        <w:rPr>
          <w:rFonts w:ascii="Arial" w:hAnsi="Arial" w:cs="Arial"/>
          <w:b/>
        </w:rPr>
        <w:t xml:space="preserve"> do modelo</w:t>
      </w:r>
    </w:p>
    <w:p w14:paraId="1DC80F12" w14:textId="2040489A" w:rsidR="00411F96" w:rsidRPr="007971C2" w:rsidRDefault="00697B25" w:rsidP="0015211C">
      <w:pPr>
        <w:spacing w:after="0" w:line="240" w:lineRule="auto"/>
        <w:jc w:val="both"/>
        <w:rPr>
          <w:rFonts w:ascii="Arial" w:hAnsi="Arial" w:cs="Arial"/>
          <w:b/>
        </w:rPr>
      </w:pPr>
      <w:r w:rsidRPr="007971C2">
        <w:rPr>
          <w:rFonts w:ascii="Arial" w:hAnsi="Arial" w:cs="Arial"/>
          <w:b/>
        </w:rPr>
        <w:t>3. Características principais</w:t>
      </w:r>
    </w:p>
    <w:p w14:paraId="15A8A8F5" w14:textId="47FEA01F" w:rsidR="005C17B1" w:rsidRPr="007971C2" w:rsidRDefault="002C4131" w:rsidP="0015211C">
      <w:pPr>
        <w:spacing w:after="0" w:line="240" w:lineRule="auto"/>
        <w:jc w:val="both"/>
        <w:rPr>
          <w:rFonts w:ascii="Arial" w:hAnsi="Arial" w:cs="Arial"/>
          <w:b/>
        </w:rPr>
      </w:pPr>
      <w:r w:rsidRPr="007971C2">
        <w:rPr>
          <w:rFonts w:ascii="Arial" w:hAnsi="Arial" w:cs="Arial"/>
          <w:b/>
        </w:rPr>
        <w:t>4</w:t>
      </w:r>
      <w:r w:rsidR="00411F96" w:rsidRPr="007971C2">
        <w:rPr>
          <w:rFonts w:ascii="Arial" w:hAnsi="Arial" w:cs="Arial"/>
          <w:b/>
        </w:rPr>
        <w:t xml:space="preserve">. </w:t>
      </w:r>
      <w:r w:rsidR="00BA74F2" w:rsidRPr="007971C2">
        <w:rPr>
          <w:rFonts w:ascii="Arial" w:hAnsi="Arial" w:cs="Arial"/>
          <w:b/>
        </w:rPr>
        <w:t>Preço, cores</w:t>
      </w:r>
      <w:r w:rsidR="002414FE" w:rsidRPr="007971C2">
        <w:rPr>
          <w:rFonts w:ascii="Arial" w:hAnsi="Arial" w:cs="Arial"/>
          <w:b/>
        </w:rPr>
        <w:t xml:space="preserve"> e</w:t>
      </w:r>
      <w:r w:rsidR="00BA74F2" w:rsidRPr="007971C2">
        <w:rPr>
          <w:rFonts w:ascii="Arial" w:hAnsi="Arial" w:cs="Arial"/>
          <w:b/>
        </w:rPr>
        <w:t xml:space="preserve"> garantia</w:t>
      </w:r>
    </w:p>
    <w:p w14:paraId="2E3A3641" w14:textId="77777777" w:rsidR="005C17B1" w:rsidRPr="007971C2" w:rsidRDefault="005C17B1" w:rsidP="0015211C">
      <w:pPr>
        <w:spacing w:after="0" w:line="240" w:lineRule="auto"/>
        <w:jc w:val="both"/>
        <w:rPr>
          <w:rFonts w:ascii="Arial" w:hAnsi="Arial" w:cs="Arial"/>
          <w:b/>
        </w:rPr>
      </w:pPr>
    </w:p>
    <w:p w14:paraId="5B91D459" w14:textId="77777777" w:rsidR="005C17B1" w:rsidRPr="007971C2" w:rsidRDefault="005C17B1" w:rsidP="0015211C">
      <w:pPr>
        <w:spacing w:after="0" w:line="240" w:lineRule="auto"/>
        <w:jc w:val="both"/>
        <w:rPr>
          <w:rFonts w:ascii="Arial" w:hAnsi="Arial" w:cs="Arial"/>
          <w:b/>
        </w:rPr>
      </w:pPr>
    </w:p>
    <w:p w14:paraId="4B363AD7" w14:textId="02666B97" w:rsidR="00434581" w:rsidRPr="007971C2" w:rsidRDefault="0083072C" w:rsidP="0015211C">
      <w:pPr>
        <w:spacing w:after="0" w:line="240" w:lineRule="auto"/>
        <w:jc w:val="both"/>
        <w:rPr>
          <w:rFonts w:ascii="Arial" w:hAnsi="Arial" w:cs="Arial"/>
          <w:b/>
        </w:rPr>
      </w:pPr>
      <w:r w:rsidRPr="007971C2">
        <w:rPr>
          <w:rFonts w:ascii="Arial" w:hAnsi="Arial" w:cs="Arial"/>
          <w:b/>
          <w:shd w:val="clear" w:color="auto" w:fill="FFFFFF"/>
        </w:rPr>
        <w:t xml:space="preserve">1. </w:t>
      </w:r>
      <w:r w:rsidR="00697B25" w:rsidRPr="007971C2">
        <w:rPr>
          <w:rFonts w:ascii="Arial" w:hAnsi="Arial" w:cs="Arial"/>
          <w:b/>
          <w:shd w:val="clear" w:color="auto" w:fill="FFFFFF"/>
        </w:rPr>
        <w:t>Introdução</w:t>
      </w:r>
    </w:p>
    <w:p w14:paraId="2397C8E6" w14:textId="77FE4BF3" w:rsidR="0021531B" w:rsidRPr="007971C2" w:rsidRDefault="0021531B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Desde a </w:t>
      </w:r>
      <w:proofErr w:type="spellStart"/>
      <w:r w:rsidRPr="007971C2">
        <w:rPr>
          <w:rFonts w:ascii="Arial" w:hAnsi="Arial" w:cs="Arial"/>
          <w:color w:val="000000"/>
        </w:rPr>
        <w:t>Fireblade</w:t>
      </w:r>
      <w:proofErr w:type="spellEnd"/>
      <w:r w:rsidRPr="007971C2">
        <w:rPr>
          <w:rFonts w:ascii="Arial" w:hAnsi="Arial" w:cs="Arial"/>
          <w:color w:val="000000"/>
        </w:rPr>
        <w:t xml:space="preserve"> pioneira, de 1992, </w:t>
      </w:r>
      <w:r w:rsidR="00370614" w:rsidRPr="007971C2">
        <w:rPr>
          <w:rFonts w:ascii="Arial" w:hAnsi="Arial" w:cs="Arial"/>
          <w:color w:val="000000"/>
        </w:rPr>
        <w:t>a já lendária superesportiva da Honda</w:t>
      </w:r>
      <w:r w:rsidR="007B6033" w:rsidRPr="007971C2">
        <w:rPr>
          <w:rFonts w:ascii="Arial" w:hAnsi="Arial" w:cs="Arial"/>
          <w:color w:val="000000"/>
        </w:rPr>
        <w:t xml:space="preserve"> vem</w:t>
      </w:r>
      <w:r w:rsidRPr="007971C2">
        <w:rPr>
          <w:rFonts w:ascii="Arial" w:hAnsi="Arial" w:cs="Arial"/>
          <w:color w:val="000000"/>
        </w:rPr>
        <w:t xml:space="preserve"> </w:t>
      </w:r>
      <w:r w:rsidR="007A48C4">
        <w:rPr>
          <w:rFonts w:ascii="Arial" w:hAnsi="Arial" w:cs="Arial"/>
          <w:color w:val="000000"/>
        </w:rPr>
        <w:t>evoluindo</w:t>
      </w:r>
      <w:r w:rsidRPr="007971C2">
        <w:rPr>
          <w:rFonts w:ascii="Arial" w:hAnsi="Arial" w:cs="Arial"/>
          <w:color w:val="000000"/>
        </w:rPr>
        <w:t xml:space="preserve"> </w:t>
      </w:r>
      <w:r w:rsidR="007B6033" w:rsidRPr="007971C2">
        <w:rPr>
          <w:rFonts w:ascii="Arial" w:hAnsi="Arial" w:cs="Arial"/>
          <w:color w:val="000000"/>
        </w:rPr>
        <w:t>sem desvirtuar</w:t>
      </w:r>
      <w:r w:rsidRPr="007971C2">
        <w:rPr>
          <w:rFonts w:ascii="Arial" w:hAnsi="Arial" w:cs="Arial"/>
          <w:color w:val="000000"/>
        </w:rPr>
        <w:t xml:space="preserve"> </w:t>
      </w:r>
      <w:r w:rsidR="00370614" w:rsidRPr="007971C2">
        <w:rPr>
          <w:rFonts w:ascii="Arial" w:hAnsi="Arial" w:cs="Arial"/>
          <w:color w:val="000000"/>
        </w:rPr>
        <w:t>su</w:t>
      </w:r>
      <w:r w:rsidR="007B6033" w:rsidRPr="007971C2">
        <w:rPr>
          <w:rFonts w:ascii="Arial" w:hAnsi="Arial" w:cs="Arial"/>
          <w:color w:val="000000"/>
        </w:rPr>
        <w:t xml:space="preserve">as qualidades originais, </w:t>
      </w:r>
      <w:r w:rsidR="00370614" w:rsidRPr="007971C2">
        <w:rPr>
          <w:rFonts w:ascii="Arial" w:hAnsi="Arial" w:cs="Arial"/>
          <w:color w:val="000000"/>
        </w:rPr>
        <w:t xml:space="preserve">com destaque </w:t>
      </w:r>
      <w:r w:rsidR="005B69A1" w:rsidRPr="007971C2">
        <w:rPr>
          <w:rFonts w:ascii="Arial" w:hAnsi="Arial" w:cs="Arial"/>
          <w:color w:val="000000"/>
        </w:rPr>
        <w:t xml:space="preserve">para </w:t>
      </w:r>
      <w:r w:rsidR="00370614" w:rsidRPr="007971C2">
        <w:rPr>
          <w:rFonts w:ascii="Arial" w:hAnsi="Arial" w:cs="Arial"/>
          <w:color w:val="000000"/>
        </w:rPr>
        <w:t>o conceit</w:t>
      </w:r>
      <w:r w:rsidR="007B6033" w:rsidRPr="007971C2">
        <w:rPr>
          <w:rFonts w:ascii="Arial" w:hAnsi="Arial" w:cs="Arial"/>
          <w:color w:val="000000"/>
        </w:rPr>
        <w:t>o “</w:t>
      </w:r>
      <w:r w:rsidR="007B6033" w:rsidRPr="0015211C">
        <w:rPr>
          <w:rFonts w:ascii="Arial" w:hAnsi="Arial" w:cs="Arial"/>
          <w:i/>
          <w:iCs/>
          <w:color w:val="000000"/>
        </w:rPr>
        <w:t xml:space="preserve">Total </w:t>
      </w:r>
      <w:proofErr w:type="spellStart"/>
      <w:r w:rsidR="007B6033" w:rsidRPr="0015211C">
        <w:rPr>
          <w:rFonts w:ascii="Arial" w:hAnsi="Arial" w:cs="Arial"/>
          <w:i/>
          <w:iCs/>
          <w:color w:val="000000"/>
        </w:rPr>
        <w:t>Control</w:t>
      </w:r>
      <w:proofErr w:type="spellEnd"/>
      <w:r w:rsidR="007B6033" w:rsidRPr="007971C2">
        <w:rPr>
          <w:rFonts w:ascii="Arial" w:hAnsi="Arial" w:cs="Arial"/>
          <w:color w:val="000000"/>
        </w:rPr>
        <w:t>”, que privilegia maneabilidade</w:t>
      </w:r>
      <w:r w:rsidR="007A48C4">
        <w:rPr>
          <w:rFonts w:ascii="Arial" w:hAnsi="Arial" w:cs="Arial"/>
          <w:color w:val="000000"/>
        </w:rPr>
        <w:t xml:space="preserve"> e</w:t>
      </w:r>
      <w:r w:rsidR="007B6033" w:rsidRPr="007971C2">
        <w:rPr>
          <w:rFonts w:ascii="Arial" w:hAnsi="Arial" w:cs="Arial"/>
          <w:color w:val="000000"/>
        </w:rPr>
        <w:t xml:space="preserve"> </w:t>
      </w:r>
      <w:r w:rsidR="00370614" w:rsidRPr="007971C2">
        <w:rPr>
          <w:rFonts w:ascii="Arial" w:hAnsi="Arial" w:cs="Arial"/>
          <w:color w:val="000000"/>
        </w:rPr>
        <w:t>oferece</w:t>
      </w:r>
      <w:r w:rsidR="007B6033" w:rsidRPr="007971C2">
        <w:rPr>
          <w:rFonts w:ascii="Arial" w:hAnsi="Arial" w:cs="Arial"/>
          <w:color w:val="000000"/>
        </w:rPr>
        <w:t xml:space="preserve"> performance ideal </w:t>
      </w:r>
      <w:r w:rsidR="00370614" w:rsidRPr="007971C2">
        <w:rPr>
          <w:rFonts w:ascii="Arial" w:hAnsi="Arial" w:cs="Arial"/>
          <w:color w:val="000000"/>
        </w:rPr>
        <w:t>a pilotos de diferentes níveis de experiência</w:t>
      </w:r>
      <w:r w:rsidR="007B6033" w:rsidRPr="007971C2">
        <w:rPr>
          <w:rFonts w:ascii="Arial" w:hAnsi="Arial" w:cs="Arial"/>
          <w:color w:val="000000"/>
        </w:rPr>
        <w:t xml:space="preserve">. A </w:t>
      </w:r>
      <w:proofErr w:type="spellStart"/>
      <w:r w:rsidR="007B6033" w:rsidRPr="007971C2">
        <w:rPr>
          <w:rFonts w:ascii="Arial" w:hAnsi="Arial" w:cs="Arial"/>
          <w:color w:val="000000"/>
        </w:rPr>
        <w:t>Fireblade</w:t>
      </w:r>
      <w:proofErr w:type="spellEnd"/>
      <w:r w:rsidR="007B6033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tem sido</w:t>
      </w:r>
      <w:r w:rsidR="007B6033" w:rsidRPr="007971C2">
        <w:rPr>
          <w:rFonts w:ascii="Arial" w:hAnsi="Arial" w:cs="Arial"/>
          <w:color w:val="000000"/>
        </w:rPr>
        <w:t xml:space="preserve">, desde sempre, </w:t>
      </w:r>
      <w:r w:rsidR="00370614" w:rsidRPr="007971C2">
        <w:rPr>
          <w:rFonts w:ascii="Arial" w:hAnsi="Arial" w:cs="Arial"/>
          <w:color w:val="000000"/>
        </w:rPr>
        <w:t>o modelo favorito para preparação</w:t>
      </w:r>
      <w:r w:rsidR="00266995" w:rsidRPr="007971C2">
        <w:rPr>
          <w:rFonts w:ascii="Arial" w:hAnsi="Arial" w:cs="Arial"/>
          <w:color w:val="000000"/>
        </w:rPr>
        <w:t>, que resulta em</w:t>
      </w:r>
      <w:r w:rsidR="007B6033" w:rsidRPr="007971C2">
        <w:rPr>
          <w:rFonts w:ascii="Arial" w:hAnsi="Arial" w:cs="Arial"/>
          <w:color w:val="000000"/>
        </w:rPr>
        <w:t xml:space="preserve"> </w:t>
      </w:r>
      <w:r w:rsidR="00370614" w:rsidRPr="007971C2">
        <w:rPr>
          <w:rFonts w:ascii="Arial" w:hAnsi="Arial" w:cs="Arial"/>
          <w:color w:val="000000"/>
        </w:rPr>
        <w:t>motocicletas</w:t>
      </w:r>
      <w:r w:rsidRPr="007971C2">
        <w:rPr>
          <w:rFonts w:ascii="Arial" w:hAnsi="Arial" w:cs="Arial"/>
          <w:color w:val="000000"/>
        </w:rPr>
        <w:t xml:space="preserve"> </w:t>
      </w:r>
      <w:r w:rsidR="007B6033" w:rsidRPr="007971C2">
        <w:rPr>
          <w:rFonts w:ascii="Arial" w:hAnsi="Arial" w:cs="Arial"/>
          <w:color w:val="000000"/>
        </w:rPr>
        <w:t>campeãs</w:t>
      </w:r>
      <w:r w:rsidRPr="007971C2">
        <w:rPr>
          <w:rFonts w:ascii="Arial" w:hAnsi="Arial" w:cs="Arial"/>
          <w:color w:val="000000"/>
        </w:rPr>
        <w:t xml:space="preserve"> </w:t>
      </w:r>
      <w:r w:rsidR="005B69A1" w:rsidRPr="007971C2">
        <w:rPr>
          <w:rFonts w:ascii="Arial" w:hAnsi="Arial" w:cs="Arial"/>
          <w:color w:val="000000"/>
        </w:rPr>
        <w:t>de</w:t>
      </w:r>
      <w:r w:rsidRPr="007971C2">
        <w:rPr>
          <w:rFonts w:ascii="Arial" w:hAnsi="Arial" w:cs="Arial"/>
          <w:color w:val="000000"/>
        </w:rPr>
        <w:t xml:space="preserve"> </w:t>
      </w:r>
      <w:r w:rsidR="007B6033" w:rsidRPr="007971C2">
        <w:rPr>
          <w:rFonts w:ascii="Arial" w:hAnsi="Arial" w:cs="Arial"/>
          <w:color w:val="000000"/>
        </w:rPr>
        <w:t xml:space="preserve">diversas categorias, seja em campeonatos de </w:t>
      </w:r>
      <w:proofErr w:type="spellStart"/>
      <w:r w:rsidR="007B6033" w:rsidRPr="007971C2">
        <w:rPr>
          <w:rFonts w:ascii="Arial" w:hAnsi="Arial" w:cs="Arial"/>
          <w:color w:val="000000"/>
        </w:rPr>
        <w:t>Endurance</w:t>
      </w:r>
      <w:proofErr w:type="spellEnd"/>
      <w:r w:rsidR="007B6033" w:rsidRPr="007971C2">
        <w:rPr>
          <w:rFonts w:ascii="Arial" w:hAnsi="Arial" w:cs="Arial"/>
          <w:color w:val="000000"/>
        </w:rPr>
        <w:t xml:space="preserve"> como em </w:t>
      </w:r>
      <w:r w:rsidR="00266995" w:rsidRPr="007971C2">
        <w:rPr>
          <w:rFonts w:ascii="Arial" w:hAnsi="Arial" w:cs="Arial"/>
          <w:color w:val="000000"/>
        </w:rPr>
        <w:t>torneios</w:t>
      </w:r>
      <w:r w:rsidR="007B6033" w:rsidRPr="007971C2">
        <w:rPr>
          <w:rFonts w:ascii="Arial" w:hAnsi="Arial" w:cs="Arial"/>
          <w:color w:val="000000"/>
        </w:rPr>
        <w:t xml:space="preserve"> nacionais e eventos desafiadores como o </w:t>
      </w:r>
      <w:r w:rsidRPr="007971C2">
        <w:rPr>
          <w:rFonts w:ascii="Arial" w:hAnsi="Arial" w:cs="Arial"/>
          <w:color w:val="000000"/>
        </w:rPr>
        <w:t>TT da Ilha de Man.</w:t>
      </w:r>
    </w:p>
    <w:p w14:paraId="1DD7995F" w14:textId="71B49180" w:rsidR="0021531B" w:rsidRPr="007971C2" w:rsidRDefault="007B6033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Para manter-se no t</w:t>
      </w:r>
      <w:r w:rsidR="00266995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>po</w:t>
      </w:r>
      <w:r w:rsidR="007A48C4">
        <w:rPr>
          <w:rFonts w:ascii="Arial" w:hAnsi="Arial" w:cs="Arial"/>
          <w:color w:val="000000"/>
        </w:rPr>
        <w:t>,</w:t>
      </w:r>
      <w:r w:rsidR="0021531B" w:rsidRPr="007971C2">
        <w:rPr>
          <w:rFonts w:ascii="Arial" w:hAnsi="Arial" w:cs="Arial"/>
          <w:color w:val="000000"/>
        </w:rPr>
        <w:t xml:space="preserve"> a Honda</w:t>
      </w:r>
      <w:r w:rsidRPr="007971C2">
        <w:rPr>
          <w:rFonts w:ascii="Arial" w:hAnsi="Arial" w:cs="Arial"/>
          <w:color w:val="000000"/>
        </w:rPr>
        <w:t xml:space="preserve"> </w:t>
      </w:r>
      <w:r w:rsidR="004C7A94" w:rsidRPr="007971C2">
        <w:rPr>
          <w:rFonts w:ascii="Arial" w:hAnsi="Arial" w:cs="Arial"/>
          <w:color w:val="000000"/>
        </w:rPr>
        <w:t>fez</w:t>
      </w:r>
      <w:r w:rsidRPr="007971C2">
        <w:rPr>
          <w:rFonts w:ascii="Arial" w:hAnsi="Arial" w:cs="Arial"/>
          <w:color w:val="000000"/>
        </w:rPr>
        <w:t xml:space="preserve"> </w:t>
      </w:r>
      <w:r w:rsidR="00266995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nova versão da </w:t>
      </w:r>
      <w:proofErr w:type="spellStart"/>
      <w:r w:rsidRPr="007971C2">
        <w:rPr>
          <w:rFonts w:ascii="Arial" w:hAnsi="Arial" w:cs="Arial"/>
          <w:color w:val="000000"/>
        </w:rPr>
        <w:t>Fireblade</w:t>
      </w:r>
      <w:proofErr w:type="spellEnd"/>
      <w:r w:rsidR="004C7A94" w:rsidRPr="007971C2">
        <w:rPr>
          <w:rFonts w:ascii="Arial" w:hAnsi="Arial" w:cs="Arial"/>
          <w:color w:val="000000"/>
        </w:rPr>
        <w:t xml:space="preserve"> dar um salto no futuro,</w:t>
      </w:r>
      <w:r w:rsidRPr="007971C2">
        <w:rPr>
          <w:rFonts w:ascii="Arial" w:hAnsi="Arial" w:cs="Arial"/>
          <w:color w:val="000000"/>
        </w:rPr>
        <w:t xml:space="preserve"> </w:t>
      </w:r>
      <w:r w:rsidR="004C7A94" w:rsidRPr="007971C2">
        <w:rPr>
          <w:rFonts w:ascii="Arial" w:hAnsi="Arial" w:cs="Arial"/>
          <w:color w:val="000000"/>
        </w:rPr>
        <w:t xml:space="preserve">realizando uma atualização digna de tudo aquilo </w:t>
      </w:r>
      <w:r w:rsidR="00266995" w:rsidRPr="007971C2">
        <w:rPr>
          <w:rFonts w:ascii="Arial" w:hAnsi="Arial" w:cs="Arial"/>
          <w:color w:val="000000"/>
        </w:rPr>
        <w:t>que o nome</w:t>
      </w:r>
      <w:r w:rsidR="0021531B" w:rsidRPr="007971C2">
        <w:rPr>
          <w:rFonts w:ascii="Arial" w:hAnsi="Arial" w:cs="Arial"/>
          <w:color w:val="000000"/>
        </w:rPr>
        <w:t xml:space="preserve"> representa</w:t>
      </w:r>
      <w:r w:rsidR="004C7A94" w:rsidRPr="007971C2">
        <w:rPr>
          <w:rFonts w:ascii="Arial" w:hAnsi="Arial" w:cs="Arial"/>
          <w:color w:val="000000"/>
        </w:rPr>
        <w:t>. O</w:t>
      </w:r>
      <w:r w:rsidR="0021531B" w:rsidRPr="007971C2">
        <w:rPr>
          <w:rFonts w:ascii="Arial" w:hAnsi="Arial" w:cs="Arial"/>
          <w:color w:val="000000"/>
        </w:rPr>
        <w:t xml:space="preserve"> modelo </w:t>
      </w:r>
      <w:r w:rsidR="004C7A94" w:rsidRPr="007971C2">
        <w:rPr>
          <w:rFonts w:ascii="Arial" w:hAnsi="Arial" w:cs="Arial"/>
          <w:color w:val="000000"/>
        </w:rPr>
        <w:t xml:space="preserve">foi </w:t>
      </w:r>
      <w:r w:rsidR="0021531B" w:rsidRPr="007971C2">
        <w:rPr>
          <w:rFonts w:ascii="Arial" w:hAnsi="Arial" w:cs="Arial"/>
          <w:color w:val="000000"/>
        </w:rPr>
        <w:t xml:space="preserve">renovado com forte </w:t>
      </w:r>
      <w:r w:rsidR="00266995" w:rsidRPr="007971C2">
        <w:rPr>
          <w:rFonts w:ascii="Arial" w:hAnsi="Arial" w:cs="Arial"/>
          <w:color w:val="000000"/>
        </w:rPr>
        <w:t>participação</w:t>
      </w:r>
      <w:r w:rsidR="0021531B" w:rsidRPr="007971C2">
        <w:rPr>
          <w:rFonts w:ascii="Arial" w:hAnsi="Arial" w:cs="Arial"/>
          <w:color w:val="000000"/>
        </w:rPr>
        <w:t xml:space="preserve"> do HRC</w:t>
      </w:r>
      <w:r w:rsidR="004C7A94" w:rsidRPr="007971C2">
        <w:rPr>
          <w:rFonts w:ascii="Arial" w:hAnsi="Arial" w:cs="Arial"/>
          <w:color w:val="000000"/>
        </w:rPr>
        <w:t xml:space="preserve"> –</w:t>
      </w:r>
      <w:r w:rsidR="00266995" w:rsidRPr="007971C2">
        <w:rPr>
          <w:rFonts w:ascii="Arial" w:hAnsi="Arial" w:cs="Arial"/>
          <w:color w:val="000000"/>
        </w:rPr>
        <w:t xml:space="preserve"> </w:t>
      </w:r>
      <w:r w:rsidR="004C7A94" w:rsidRPr="007971C2">
        <w:rPr>
          <w:rFonts w:ascii="Arial" w:hAnsi="Arial" w:cs="Arial"/>
          <w:color w:val="000000"/>
        </w:rPr>
        <w:t>Honda Racing Corporation</w:t>
      </w:r>
      <w:r w:rsidR="00266995" w:rsidRPr="007971C2">
        <w:rPr>
          <w:rFonts w:ascii="Arial" w:hAnsi="Arial" w:cs="Arial"/>
          <w:color w:val="000000"/>
        </w:rPr>
        <w:t>, e chega à esta versão 2022</w:t>
      </w:r>
      <w:r w:rsidR="0021531B" w:rsidRPr="007971C2">
        <w:rPr>
          <w:rFonts w:ascii="Arial" w:hAnsi="Arial" w:cs="Arial"/>
          <w:color w:val="000000"/>
        </w:rPr>
        <w:t xml:space="preserve"> </w:t>
      </w:r>
      <w:r w:rsidR="00266995" w:rsidRPr="007971C2">
        <w:rPr>
          <w:rFonts w:ascii="Arial" w:hAnsi="Arial" w:cs="Arial"/>
          <w:color w:val="000000"/>
        </w:rPr>
        <w:t>plenamente habilitada para dar</w:t>
      </w:r>
      <w:r w:rsidR="0021531B" w:rsidRPr="007971C2">
        <w:rPr>
          <w:rFonts w:ascii="Arial" w:hAnsi="Arial" w:cs="Arial"/>
          <w:color w:val="000000"/>
        </w:rPr>
        <w:t xml:space="preserve"> continuidade à lenda</w:t>
      </w:r>
      <w:r w:rsidR="00266995" w:rsidRPr="007971C2">
        <w:rPr>
          <w:rFonts w:ascii="Arial" w:hAnsi="Arial" w:cs="Arial"/>
          <w:color w:val="000000"/>
        </w:rPr>
        <w:t xml:space="preserve"> </w:t>
      </w:r>
      <w:proofErr w:type="spellStart"/>
      <w:r w:rsidR="0021531B" w:rsidRPr="007971C2">
        <w:rPr>
          <w:rFonts w:ascii="Arial" w:hAnsi="Arial" w:cs="Arial"/>
          <w:color w:val="000000"/>
        </w:rPr>
        <w:t>Fireblade</w:t>
      </w:r>
      <w:proofErr w:type="spellEnd"/>
      <w:r w:rsidR="0021531B" w:rsidRPr="007971C2">
        <w:rPr>
          <w:rFonts w:ascii="Arial" w:hAnsi="Arial" w:cs="Arial"/>
          <w:color w:val="000000"/>
        </w:rPr>
        <w:t>.</w:t>
      </w:r>
    </w:p>
    <w:p w14:paraId="313CE2A0" w14:textId="344AACB4" w:rsidR="0021531B" w:rsidRPr="007971C2" w:rsidRDefault="004C7A94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As tecnologias </w:t>
      </w:r>
      <w:r w:rsidR="007A48C4">
        <w:rPr>
          <w:rFonts w:ascii="Arial" w:hAnsi="Arial" w:cs="Arial"/>
          <w:color w:val="000000"/>
        </w:rPr>
        <w:t>desenvolvidas para a</w:t>
      </w:r>
      <w:r w:rsidR="0021531B" w:rsidRPr="007971C2">
        <w:rPr>
          <w:rFonts w:ascii="Arial" w:hAnsi="Arial" w:cs="Arial"/>
          <w:color w:val="000000"/>
        </w:rPr>
        <w:t xml:space="preserve"> RC</w:t>
      </w:r>
      <w:r w:rsidRPr="007971C2">
        <w:rPr>
          <w:rFonts w:ascii="Arial" w:hAnsi="Arial" w:cs="Arial"/>
          <w:color w:val="000000"/>
        </w:rPr>
        <w:t xml:space="preserve"> </w:t>
      </w:r>
      <w:r w:rsidR="0021531B" w:rsidRPr="007971C2">
        <w:rPr>
          <w:rFonts w:ascii="Arial" w:hAnsi="Arial" w:cs="Arial"/>
          <w:color w:val="000000"/>
        </w:rPr>
        <w:t xml:space="preserve">213V-S, </w:t>
      </w:r>
      <w:r w:rsidRPr="007971C2">
        <w:rPr>
          <w:rFonts w:ascii="Arial" w:hAnsi="Arial" w:cs="Arial"/>
          <w:color w:val="000000"/>
        </w:rPr>
        <w:t>a única verdadeira</w:t>
      </w:r>
      <w:r w:rsidR="0021531B" w:rsidRPr="007971C2">
        <w:rPr>
          <w:rFonts w:ascii="Arial" w:hAnsi="Arial" w:cs="Arial"/>
          <w:color w:val="000000"/>
        </w:rPr>
        <w:t xml:space="preserve"> MotoGP homologad</w:t>
      </w:r>
      <w:r w:rsidRPr="007971C2">
        <w:rPr>
          <w:rFonts w:ascii="Arial" w:hAnsi="Arial" w:cs="Arial"/>
          <w:color w:val="000000"/>
        </w:rPr>
        <w:t>a</w:t>
      </w:r>
      <w:r w:rsidR="0021531B" w:rsidRPr="007971C2">
        <w:rPr>
          <w:rFonts w:ascii="Arial" w:hAnsi="Arial" w:cs="Arial"/>
          <w:color w:val="000000"/>
        </w:rPr>
        <w:t xml:space="preserve"> para </w:t>
      </w:r>
      <w:r w:rsidRPr="007971C2">
        <w:rPr>
          <w:rFonts w:ascii="Arial" w:hAnsi="Arial" w:cs="Arial"/>
          <w:color w:val="000000"/>
        </w:rPr>
        <w:t>uso em</w:t>
      </w:r>
      <w:r w:rsidR="0021531B" w:rsidRPr="007971C2">
        <w:rPr>
          <w:rFonts w:ascii="Arial" w:hAnsi="Arial" w:cs="Arial"/>
          <w:color w:val="000000"/>
        </w:rPr>
        <w:t xml:space="preserve"> estrada</w:t>
      </w:r>
      <w:r w:rsidRPr="007971C2">
        <w:rPr>
          <w:rFonts w:ascii="Arial" w:hAnsi="Arial" w:cs="Arial"/>
          <w:color w:val="000000"/>
        </w:rPr>
        <w:t>s abertas ao tráfego</w:t>
      </w:r>
      <w:r w:rsidR="00AC0251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foram extensivamente aplicadas </w:t>
      </w:r>
      <w:r w:rsidR="007A48C4">
        <w:rPr>
          <w:rFonts w:ascii="Arial" w:hAnsi="Arial" w:cs="Arial"/>
          <w:color w:val="000000"/>
        </w:rPr>
        <w:t>na</w:t>
      </w:r>
      <w:r w:rsidRPr="007971C2">
        <w:rPr>
          <w:rFonts w:ascii="Arial" w:hAnsi="Arial" w:cs="Arial"/>
          <w:color w:val="000000"/>
        </w:rPr>
        <w:t xml:space="preserve"> nova CBR 100RR-R </w:t>
      </w:r>
      <w:proofErr w:type="spellStart"/>
      <w:r w:rsidRPr="007971C2">
        <w:rPr>
          <w:rFonts w:ascii="Arial" w:hAnsi="Arial" w:cs="Arial"/>
          <w:color w:val="000000"/>
        </w:rPr>
        <w:t>Fireblade</w:t>
      </w:r>
      <w:proofErr w:type="spellEnd"/>
      <w:r w:rsidR="005B69A1" w:rsidRPr="007971C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>. Tanto o</w:t>
      </w:r>
      <w:r w:rsidR="0021531B" w:rsidRPr="007971C2">
        <w:rPr>
          <w:rFonts w:ascii="Arial" w:hAnsi="Arial" w:cs="Arial"/>
          <w:color w:val="000000"/>
        </w:rPr>
        <w:t xml:space="preserve"> motor </w:t>
      </w:r>
      <w:r w:rsidRPr="007971C2">
        <w:rPr>
          <w:rFonts w:ascii="Arial" w:hAnsi="Arial" w:cs="Arial"/>
          <w:color w:val="000000"/>
        </w:rPr>
        <w:t>como a</w:t>
      </w:r>
      <w:r w:rsidR="0021531B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parte ciclística </w:t>
      </w:r>
      <w:r w:rsidR="005B69A1" w:rsidRPr="007971C2">
        <w:rPr>
          <w:rFonts w:ascii="Arial" w:hAnsi="Arial" w:cs="Arial"/>
          <w:color w:val="000000"/>
        </w:rPr>
        <w:t>resultam</w:t>
      </w:r>
      <w:r w:rsidR="00AC0251" w:rsidRPr="007971C2">
        <w:rPr>
          <w:rFonts w:ascii="Arial" w:hAnsi="Arial" w:cs="Arial"/>
          <w:color w:val="000000"/>
        </w:rPr>
        <w:t xml:space="preserve"> da</w:t>
      </w:r>
      <w:r w:rsidRPr="007971C2">
        <w:rPr>
          <w:rFonts w:ascii="Arial" w:hAnsi="Arial" w:cs="Arial"/>
          <w:color w:val="000000"/>
        </w:rPr>
        <w:t xml:space="preserve"> </w:t>
      </w:r>
      <w:r w:rsidR="008E60E1" w:rsidRPr="007971C2">
        <w:rPr>
          <w:rFonts w:ascii="Arial" w:hAnsi="Arial" w:cs="Arial"/>
          <w:color w:val="000000"/>
        </w:rPr>
        <w:t>enorme experiência</w:t>
      </w:r>
      <w:r w:rsidRPr="007971C2">
        <w:rPr>
          <w:rFonts w:ascii="Arial" w:hAnsi="Arial" w:cs="Arial"/>
          <w:color w:val="000000"/>
        </w:rPr>
        <w:t xml:space="preserve"> da Honda em competições</w:t>
      </w:r>
      <w:r w:rsidR="008E60E1" w:rsidRPr="007971C2">
        <w:rPr>
          <w:rFonts w:ascii="Arial" w:hAnsi="Arial" w:cs="Arial"/>
          <w:color w:val="000000"/>
        </w:rPr>
        <w:t>, como evidenciam as</w:t>
      </w:r>
      <w:r w:rsidR="00AC0251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soluções</w:t>
      </w:r>
      <w:r w:rsidR="0021531B" w:rsidRPr="007971C2">
        <w:rPr>
          <w:rFonts w:ascii="Arial" w:hAnsi="Arial" w:cs="Arial"/>
          <w:color w:val="000000"/>
        </w:rPr>
        <w:t xml:space="preserve"> aerodinâmic</w:t>
      </w:r>
      <w:r w:rsidRPr="007971C2">
        <w:rPr>
          <w:rFonts w:ascii="Arial" w:hAnsi="Arial" w:cs="Arial"/>
          <w:color w:val="000000"/>
        </w:rPr>
        <w:t>as</w:t>
      </w:r>
      <w:r w:rsidR="0021531B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derivadas da</w:t>
      </w:r>
      <w:r w:rsidR="0021531B" w:rsidRPr="007971C2">
        <w:rPr>
          <w:rFonts w:ascii="Arial" w:hAnsi="Arial" w:cs="Arial"/>
          <w:color w:val="000000"/>
        </w:rPr>
        <w:t xml:space="preserve"> R</w:t>
      </w:r>
      <w:r w:rsidRPr="007971C2">
        <w:rPr>
          <w:rFonts w:ascii="Arial" w:hAnsi="Arial" w:cs="Arial"/>
          <w:color w:val="000000"/>
        </w:rPr>
        <w:t xml:space="preserve">C </w:t>
      </w:r>
      <w:r w:rsidR="0021531B" w:rsidRPr="007971C2">
        <w:rPr>
          <w:rFonts w:ascii="Arial" w:hAnsi="Arial" w:cs="Arial"/>
          <w:color w:val="000000"/>
        </w:rPr>
        <w:t>213V</w:t>
      </w:r>
      <w:r w:rsidRPr="007971C2">
        <w:rPr>
          <w:rFonts w:ascii="Arial" w:hAnsi="Arial" w:cs="Arial"/>
          <w:color w:val="000000"/>
        </w:rPr>
        <w:t xml:space="preserve"> de Marc Márquez. </w:t>
      </w:r>
      <w:r w:rsidR="00AC0251" w:rsidRPr="007971C2">
        <w:rPr>
          <w:rFonts w:ascii="Arial" w:hAnsi="Arial" w:cs="Arial"/>
          <w:color w:val="000000"/>
        </w:rPr>
        <w:t>Tal</w:t>
      </w:r>
      <w:r w:rsidRPr="007971C2">
        <w:rPr>
          <w:rFonts w:ascii="Arial" w:hAnsi="Arial" w:cs="Arial"/>
          <w:color w:val="000000"/>
        </w:rPr>
        <w:t xml:space="preserve"> empenho </w:t>
      </w:r>
      <w:r w:rsidR="005B69A1" w:rsidRPr="007971C2">
        <w:rPr>
          <w:rFonts w:ascii="Arial" w:hAnsi="Arial" w:cs="Arial"/>
          <w:color w:val="000000"/>
        </w:rPr>
        <w:t>fez nascer</w:t>
      </w:r>
      <w:r w:rsidRPr="007971C2">
        <w:rPr>
          <w:rFonts w:ascii="Arial" w:hAnsi="Arial" w:cs="Arial"/>
          <w:color w:val="000000"/>
        </w:rPr>
        <w:t xml:space="preserve"> uma </w:t>
      </w:r>
      <w:r w:rsidR="008E60E1" w:rsidRPr="007971C2">
        <w:rPr>
          <w:rFonts w:ascii="Arial" w:hAnsi="Arial" w:cs="Arial"/>
          <w:color w:val="000000"/>
        </w:rPr>
        <w:t>superesportiva que é referência</w:t>
      </w:r>
      <w:r w:rsidR="0021531B" w:rsidRPr="007971C2">
        <w:rPr>
          <w:rFonts w:ascii="Arial" w:hAnsi="Arial" w:cs="Arial"/>
          <w:color w:val="000000"/>
        </w:rPr>
        <w:t xml:space="preserve"> em termos de motor, maneabilidade e aerodinâmica</w:t>
      </w:r>
      <w:r w:rsidRPr="007971C2">
        <w:rPr>
          <w:rFonts w:ascii="Arial" w:hAnsi="Arial" w:cs="Arial"/>
          <w:color w:val="000000"/>
        </w:rPr>
        <w:t xml:space="preserve">, pronta para </w:t>
      </w:r>
      <w:r w:rsidR="005B69A1" w:rsidRPr="007971C2">
        <w:rPr>
          <w:rFonts w:ascii="Arial" w:hAnsi="Arial" w:cs="Arial"/>
          <w:color w:val="000000"/>
        </w:rPr>
        <w:t>dar</w:t>
      </w:r>
      <w:r w:rsidR="0021531B" w:rsidRPr="007971C2">
        <w:rPr>
          <w:rFonts w:ascii="Arial" w:hAnsi="Arial" w:cs="Arial"/>
          <w:color w:val="000000"/>
        </w:rPr>
        <w:t xml:space="preserve"> </w:t>
      </w:r>
      <w:r w:rsidR="005B69A1" w:rsidRPr="007971C2">
        <w:rPr>
          <w:rFonts w:ascii="Arial" w:hAnsi="Arial" w:cs="Arial"/>
          <w:color w:val="000000"/>
        </w:rPr>
        <w:t>o</w:t>
      </w:r>
      <w:r w:rsidR="0021531B" w:rsidRPr="007971C2">
        <w:rPr>
          <w:rFonts w:ascii="Arial" w:hAnsi="Arial" w:cs="Arial"/>
          <w:color w:val="000000"/>
        </w:rPr>
        <w:t xml:space="preserve"> melhor</w:t>
      </w:r>
      <w:r w:rsidR="005B69A1" w:rsidRPr="007971C2">
        <w:rPr>
          <w:rFonts w:ascii="Arial" w:hAnsi="Arial" w:cs="Arial"/>
          <w:color w:val="000000"/>
        </w:rPr>
        <w:t xml:space="preserve"> em termos de</w:t>
      </w:r>
      <w:r w:rsidR="0021531B" w:rsidRPr="007971C2">
        <w:rPr>
          <w:rFonts w:ascii="Arial" w:hAnsi="Arial" w:cs="Arial"/>
          <w:color w:val="000000"/>
        </w:rPr>
        <w:t xml:space="preserve"> performance em pista.</w:t>
      </w:r>
    </w:p>
    <w:p w14:paraId="642C0B3C" w14:textId="77777777" w:rsidR="007A48C4" w:rsidRDefault="007A48C4" w:rsidP="0015211C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D2ABBD8" w14:textId="2FD04677" w:rsidR="00606321" w:rsidRPr="007971C2" w:rsidRDefault="0021531B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7971C2">
        <w:rPr>
          <w:rFonts w:ascii="Arial" w:hAnsi="Arial" w:cs="Arial"/>
          <w:b/>
          <w:bCs/>
          <w:color w:val="000000"/>
        </w:rPr>
        <w:lastRenderedPageBreak/>
        <w:t>Yuzuru</w:t>
      </w:r>
      <w:proofErr w:type="spellEnd"/>
      <w:r w:rsidRPr="007971C2">
        <w:rPr>
          <w:rFonts w:ascii="Arial" w:hAnsi="Arial" w:cs="Arial"/>
          <w:b/>
          <w:bCs/>
          <w:color w:val="000000"/>
        </w:rPr>
        <w:t xml:space="preserve"> Ishikawa, </w:t>
      </w:r>
      <w:proofErr w:type="spellStart"/>
      <w:r w:rsidR="00606321" w:rsidRPr="007971C2">
        <w:rPr>
          <w:rFonts w:ascii="Arial" w:hAnsi="Arial" w:cs="Arial"/>
          <w:b/>
          <w:bCs/>
          <w:color w:val="000000"/>
        </w:rPr>
        <w:t>Large</w:t>
      </w:r>
      <w:proofErr w:type="spellEnd"/>
      <w:r w:rsidR="00606321" w:rsidRPr="007971C2">
        <w:rPr>
          <w:rFonts w:ascii="Arial" w:hAnsi="Arial" w:cs="Arial"/>
          <w:b/>
          <w:bCs/>
          <w:color w:val="000000"/>
        </w:rPr>
        <w:t xml:space="preserve"> Project </w:t>
      </w:r>
      <w:proofErr w:type="spellStart"/>
      <w:r w:rsidR="00606321" w:rsidRPr="007971C2">
        <w:rPr>
          <w:rFonts w:ascii="Arial" w:hAnsi="Arial" w:cs="Arial"/>
          <w:b/>
          <w:bCs/>
          <w:color w:val="000000"/>
        </w:rPr>
        <w:t>Leader</w:t>
      </w:r>
      <w:proofErr w:type="spellEnd"/>
      <w:r w:rsidR="00606321" w:rsidRPr="007971C2">
        <w:rPr>
          <w:rFonts w:ascii="Arial" w:hAnsi="Arial" w:cs="Arial"/>
          <w:b/>
          <w:bCs/>
          <w:color w:val="000000"/>
        </w:rPr>
        <w:t xml:space="preserve"> </w:t>
      </w:r>
      <w:r w:rsidRPr="007971C2">
        <w:rPr>
          <w:rFonts w:ascii="Arial" w:hAnsi="Arial" w:cs="Arial"/>
          <w:b/>
          <w:bCs/>
          <w:color w:val="000000"/>
        </w:rPr>
        <w:t>(LPL) da CBR</w:t>
      </w:r>
      <w:r w:rsidR="006E27AB" w:rsidRPr="007971C2">
        <w:rPr>
          <w:rFonts w:ascii="Arial" w:hAnsi="Arial" w:cs="Arial"/>
          <w:b/>
          <w:bCs/>
          <w:color w:val="000000"/>
        </w:rPr>
        <w:t xml:space="preserve"> </w:t>
      </w:r>
      <w:r w:rsidRPr="007971C2">
        <w:rPr>
          <w:rFonts w:ascii="Arial" w:hAnsi="Arial" w:cs="Arial"/>
          <w:b/>
          <w:bCs/>
          <w:color w:val="000000"/>
        </w:rPr>
        <w:t xml:space="preserve">1000RR-R </w:t>
      </w:r>
      <w:proofErr w:type="spellStart"/>
      <w:r w:rsidRPr="007971C2">
        <w:rPr>
          <w:rFonts w:ascii="Arial" w:hAnsi="Arial" w:cs="Arial"/>
          <w:b/>
          <w:bCs/>
          <w:color w:val="000000"/>
        </w:rPr>
        <w:t>Fireblade</w:t>
      </w:r>
      <w:proofErr w:type="spellEnd"/>
      <w:r w:rsidR="006E27AB" w:rsidRPr="007971C2">
        <w:rPr>
          <w:rFonts w:ascii="Arial" w:hAnsi="Arial" w:cs="Arial"/>
          <w:b/>
          <w:bCs/>
          <w:color w:val="000000"/>
        </w:rPr>
        <w:t xml:space="preserve"> SP</w:t>
      </w:r>
    </w:p>
    <w:p w14:paraId="113A6CDB" w14:textId="588DA0D7" w:rsidR="0021531B" w:rsidRPr="007971C2" w:rsidRDefault="0021531B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color w:val="000000"/>
        </w:rPr>
        <w:t>"</w:t>
      </w:r>
      <w:r w:rsidR="00606321" w:rsidRPr="007971C2">
        <w:rPr>
          <w:rStyle w:val="nfase"/>
          <w:rFonts w:ascii="Arial" w:hAnsi="Arial" w:cs="Arial"/>
          <w:color w:val="000000"/>
        </w:rPr>
        <w:t>Esta é</w:t>
      </w:r>
      <w:r w:rsidRPr="007971C2">
        <w:rPr>
          <w:rStyle w:val="nfase"/>
          <w:rFonts w:ascii="Arial" w:hAnsi="Arial" w:cs="Arial"/>
          <w:color w:val="000000"/>
        </w:rPr>
        <w:t xml:space="preserve"> uma nova </w:t>
      </w:r>
      <w:proofErr w:type="spellStart"/>
      <w:r w:rsidRPr="007971C2">
        <w:rPr>
          <w:rStyle w:val="nfase"/>
          <w:rFonts w:ascii="Arial" w:hAnsi="Arial" w:cs="Arial"/>
          <w:color w:val="000000"/>
        </w:rPr>
        <w:t>Fireblade</w:t>
      </w:r>
      <w:proofErr w:type="spellEnd"/>
      <w:r w:rsidR="00606321" w:rsidRPr="007971C2">
        <w:rPr>
          <w:rStyle w:val="nfase"/>
          <w:rFonts w:ascii="Arial" w:hAnsi="Arial" w:cs="Arial"/>
          <w:color w:val="000000"/>
        </w:rPr>
        <w:t>, e</w:t>
      </w:r>
      <w:r w:rsidRPr="007971C2">
        <w:rPr>
          <w:rStyle w:val="nfase"/>
          <w:rFonts w:ascii="Arial" w:hAnsi="Arial" w:cs="Arial"/>
          <w:color w:val="000000"/>
        </w:rPr>
        <w:t xml:space="preserve"> as nossas intenções não podiam ser mais claras. Os "campos de batalha" da CBR</w:t>
      </w:r>
      <w:r w:rsidR="00606321" w:rsidRPr="007971C2">
        <w:rPr>
          <w:rStyle w:val="nfase"/>
          <w:rFonts w:ascii="Arial" w:hAnsi="Arial" w:cs="Arial"/>
          <w:color w:val="000000"/>
        </w:rPr>
        <w:t xml:space="preserve"> </w:t>
      </w:r>
      <w:r w:rsidRPr="007971C2">
        <w:rPr>
          <w:rStyle w:val="nfase"/>
          <w:rFonts w:ascii="Arial" w:hAnsi="Arial" w:cs="Arial"/>
          <w:color w:val="000000"/>
        </w:rPr>
        <w:t>1000RR-R</w:t>
      </w:r>
      <w:r w:rsidR="005B69A1" w:rsidRPr="007971C2">
        <w:rPr>
          <w:rStyle w:val="nfase"/>
          <w:rFonts w:ascii="Arial" w:hAnsi="Arial" w:cs="Arial"/>
          <w:color w:val="000000"/>
        </w:rPr>
        <w:t xml:space="preserve"> SP</w:t>
      </w:r>
      <w:r w:rsidRPr="007971C2">
        <w:rPr>
          <w:rStyle w:val="nfase"/>
          <w:rFonts w:ascii="Arial" w:hAnsi="Arial" w:cs="Arial"/>
          <w:color w:val="000000"/>
        </w:rPr>
        <w:t xml:space="preserve"> são </w:t>
      </w:r>
      <w:r w:rsidR="00606321" w:rsidRPr="007971C2">
        <w:rPr>
          <w:rStyle w:val="nfase"/>
          <w:rFonts w:ascii="Arial" w:hAnsi="Arial" w:cs="Arial"/>
          <w:color w:val="000000"/>
        </w:rPr>
        <w:t>as pistas</w:t>
      </w:r>
      <w:r w:rsidRPr="007971C2">
        <w:rPr>
          <w:rStyle w:val="nfase"/>
          <w:rFonts w:ascii="Arial" w:hAnsi="Arial" w:cs="Arial"/>
          <w:color w:val="000000"/>
        </w:rPr>
        <w:t xml:space="preserve"> de corrida, onde o piloto pode pôr à prova todo o potencial de performance deste modelo. O motor tem pistões com o mesmo diâmetro e curso que os da RC</w:t>
      </w:r>
      <w:r w:rsidR="00606321" w:rsidRPr="007971C2">
        <w:rPr>
          <w:rStyle w:val="nfase"/>
          <w:rFonts w:ascii="Arial" w:hAnsi="Arial" w:cs="Arial"/>
          <w:color w:val="000000"/>
        </w:rPr>
        <w:t xml:space="preserve"> </w:t>
      </w:r>
      <w:r w:rsidRPr="007971C2">
        <w:rPr>
          <w:rStyle w:val="nfase"/>
          <w:rFonts w:ascii="Arial" w:hAnsi="Arial" w:cs="Arial"/>
          <w:color w:val="000000"/>
        </w:rPr>
        <w:t>213V</w:t>
      </w:r>
      <w:r w:rsidR="006E27AB" w:rsidRPr="007971C2">
        <w:rPr>
          <w:rStyle w:val="nfase"/>
          <w:rFonts w:ascii="Arial" w:hAnsi="Arial" w:cs="Arial"/>
          <w:color w:val="000000"/>
        </w:rPr>
        <w:t>,</w:t>
      </w:r>
      <w:r w:rsidRPr="007971C2">
        <w:rPr>
          <w:rStyle w:val="nfase"/>
          <w:rFonts w:ascii="Arial" w:hAnsi="Arial" w:cs="Arial"/>
          <w:color w:val="000000"/>
        </w:rPr>
        <w:t xml:space="preserve"> e opt</w:t>
      </w:r>
      <w:r w:rsidR="00606321" w:rsidRPr="007971C2">
        <w:rPr>
          <w:rStyle w:val="nfase"/>
          <w:rFonts w:ascii="Arial" w:hAnsi="Arial" w:cs="Arial"/>
          <w:color w:val="000000"/>
        </w:rPr>
        <w:t>a</w:t>
      </w:r>
      <w:r w:rsidRPr="007971C2">
        <w:rPr>
          <w:rStyle w:val="nfase"/>
          <w:rFonts w:ascii="Arial" w:hAnsi="Arial" w:cs="Arial"/>
          <w:color w:val="000000"/>
        </w:rPr>
        <w:t xml:space="preserve">mos por manter </w:t>
      </w:r>
      <w:r w:rsidR="006E27AB" w:rsidRPr="007971C2">
        <w:rPr>
          <w:rStyle w:val="nfase"/>
          <w:rFonts w:ascii="Arial" w:hAnsi="Arial" w:cs="Arial"/>
          <w:color w:val="000000"/>
        </w:rPr>
        <w:t>a arquitetura</w:t>
      </w:r>
      <w:r w:rsidRPr="007971C2">
        <w:rPr>
          <w:rStyle w:val="nfase"/>
          <w:rFonts w:ascii="Arial" w:hAnsi="Arial" w:cs="Arial"/>
          <w:color w:val="000000"/>
        </w:rPr>
        <w:t xml:space="preserve"> quatro cilindros em linha e o</w:t>
      </w:r>
      <w:r w:rsidR="00606321" w:rsidRPr="007971C2">
        <w:rPr>
          <w:rStyle w:val="nfase"/>
          <w:rFonts w:ascii="Arial" w:hAnsi="Arial" w:cs="Arial"/>
          <w:color w:val="000000"/>
        </w:rPr>
        <w:t>s</w:t>
      </w:r>
      <w:r w:rsidRPr="007971C2">
        <w:rPr>
          <w:rStyle w:val="nfase"/>
          <w:rFonts w:ascii="Arial" w:hAnsi="Arial" w:cs="Arial"/>
          <w:color w:val="000000"/>
        </w:rPr>
        <w:t xml:space="preserve"> intervalo</w:t>
      </w:r>
      <w:r w:rsidR="00606321" w:rsidRPr="007971C2">
        <w:rPr>
          <w:rStyle w:val="nfase"/>
          <w:rFonts w:ascii="Arial" w:hAnsi="Arial" w:cs="Arial"/>
          <w:color w:val="000000"/>
        </w:rPr>
        <w:t>s</w:t>
      </w:r>
      <w:r w:rsidRPr="007971C2">
        <w:rPr>
          <w:rStyle w:val="nfase"/>
          <w:rFonts w:ascii="Arial" w:hAnsi="Arial" w:cs="Arial"/>
          <w:color w:val="000000"/>
        </w:rPr>
        <w:t xml:space="preserve"> de combustão regular</w:t>
      </w:r>
      <w:r w:rsidR="00606321" w:rsidRPr="007971C2">
        <w:rPr>
          <w:rStyle w:val="nfase"/>
          <w:rFonts w:ascii="Arial" w:hAnsi="Arial" w:cs="Arial"/>
          <w:color w:val="000000"/>
        </w:rPr>
        <w:t>es,</w:t>
      </w:r>
      <w:r w:rsidRPr="007971C2">
        <w:rPr>
          <w:rStyle w:val="nfase"/>
          <w:rFonts w:ascii="Arial" w:hAnsi="Arial" w:cs="Arial"/>
          <w:color w:val="000000"/>
        </w:rPr>
        <w:t xml:space="preserve"> devido à maior liberdade na disposição dos elementos e também para manter a unidade compacta, a alta potência e a facilidade de control</w:t>
      </w:r>
      <w:r w:rsidR="00606321" w:rsidRPr="007971C2">
        <w:rPr>
          <w:rStyle w:val="nfase"/>
          <w:rFonts w:ascii="Arial" w:hAnsi="Arial" w:cs="Arial"/>
          <w:color w:val="000000"/>
        </w:rPr>
        <w:t>e</w:t>
      </w:r>
      <w:r w:rsidRPr="007971C2">
        <w:rPr>
          <w:rStyle w:val="nfase"/>
          <w:rFonts w:ascii="Arial" w:hAnsi="Arial" w:cs="Arial"/>
          <w:color w:val="000000"/>
        </w:rPr>
        <w:t xml:space="preserve"> que esta configuração oferece. Acreditamos piamente que os </w:t>
      </w:r>
      <w:r w:rsidR="00606321" w:rsidRPr="007971C2">
        <w:rPr>
          <w:rStyle w:val="nfase"/>
          <w:rFonts w:ascii="Arial" w:hAnsi="Arial" w:cs="Arial"/>
          <w:color w:val="000000"/>
        </w:rPr>
        <w:t>pilotos</w:t>
      </w:r>
      <w:r w:rsidRPr="007971C2">
        <w:rPr>
          <w:rStyle w:val="nfase"/>
          <w:rFonts w:ascii="Arial" w:hAnsi="Arial" w:cs="Arial"/>
          <w:color w:val="000000"/>
        </w:rPr>
        <w:t xml:space="preserve"> de todo o mundo poderão usufruir de um nível totalmente novo de performances com a nova CBR</w:t>
      </w:r>
      <w:r w:rsidR="00606321" w:rsidRPr="007971C2">
        <w:rPr>
          <w:rStyle w:val="nfase"/>
          <w:rFonts w:ascii="Arial" w:hAnsi="Arial" w:cs="Arial"/>
          <w:color w:val="000000"/>
        </w:rPr>
        <w:t xml:space="preserve"> </w:t>
      </w:r>
      <w:r w:rsidRPr="007971C2">
        <w:rPr>
          <w:rStyle w:val="nfase"/>
          <w:rFonts w:ascii="Arial" w:hAnsi="Arial" w:cs="Arial"/>
          <w:color w:val="000000"/>
        </w:rPr>
        <w:t xml:space="preserve">1000RR-R – um modelo que </w:t>
      </w:r>
      <w:r w:rsidR="00606321" w:rsidRPr="007971C2">
        <w:rPr>
          <w:rStyle w:val="nfase"/>
          <w:rFonts w:ascii="Arial" w:hAnsi="Arial" w:cs="Arial"/>
          <w:color w:val="000000"/>
        </w:rPr>
        <w:t>estará em seu ambiente ideal</w:t>
      </w:r>
      <w:r w:rsidRPr="007971C2">
        <w:rPr>
          <w:rStyle w:val="nfase"/>
          <w:rFonts w:ascii="Arial" w:hAnsi="Arial" w:cs="Arial"/>
          <w:color w:val="000000"/>
        </w:rPr>
        <w:t xml:space="preserve"> nas pistas de corrida."</w:t>
      </w:r>
    </w:p>
    <w:p w14:paraId="0A4CA115" w14:textId="7A03B365" w:rsidR="00434581" w:rsidRPr="007971C2" w:rsidRDefault="00BB5BAD" w:rsidP="0015211C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b/>
          <w:shd w:val="clear" w:color="auto" w:fill="FFFFFF"/>
        </w:rPr>
        <w:t>2. Generalidades do modelo</w:t>
      </w:r>
    </w:p>
    <w:p w14:paraId="2327FC82" w14:textId="3700AEDB" w:rsidR="00AE573D" w:rsidRPr="007971C2" w:rsidRDefault="00AE573D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O motor de quatro cilindros em linha da CBR 1000RR-R</w:t>
      </w:r>
      <w:r w:rsidR="005B69A1" w:rsidRPr="007971C2">
        <w:rPr>
          <w:rFonts w:ascii="Arial" w:hAnsi="Arial" w:cs="Arial"/>
          <w:color w:val="000000"/>
        </w:rPr>
        <w:t xml:space="preserve"> </w:t>
      </w:r>
      <w:proofErr w:type="spellStart"/>
      <w:r w:rsidR="005B69A1" w:rsidRPr="007971C2">
        <w:rPr>
          <w:rFonts w:ascii="Arial" w:hAnsi="Arial" w:cs="Arial"/>
          <w:color w:val="000000"/>
        </w:rPr>
        <w:t>Fireblade</w:t>
      </w:r>
      <w:proofErr w:type="spellEnd"/>
      <w:r w:rsidR="005B69A1" w:rsidRPr="007971C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 xml:space="preserve"> foi projetado </w:t>
      </w:r>
      <w:r w:rsidR="001F160E" w:rsidRPr="007971C2">
        <w:rPr>
          <w:rFonts w:ascii="Arial" w:hAnsi="Arial" w:cs="Arial"/>
          <w:color w:val="000000"/>
        </w:rPr>
        <w:t>a</w:t>
      </w:r>
      <w:r w:rsidR="00560D6B" w:rsidRPr="007971C2">
        <w:rPr>
          <w:rFonts w:ascii="Arial" w:hAnsi="Arial" w:cs="Arial"/>
          <w:color w:val="000000"/>
        </w:rPr>
        <w:t xml:space="preserve"> partir do zero </w:t>
      </w:r>
      <w:r w:rsidRPr="007971C2">
        <w:rPr>
          <w:rFonts w:ascii="Arial" w:hAnsi="Arial" w:cs="Arial"/>
          <w:color w:val="000000"/>
        </w:rPr>
        <w:t xml:space="preserve">pelos engenheiros de desenvolvimento da Honda e do HRC. </w:t>
      </w:r>
      <w:r w:rsidR="001F160E" w:rsidRPr="007971C2">
        <w:rPr>
          <w:rFonts w:ascii="Arial" w:hAnsi="Arial" w:cs="Arial"/>
          <w:color w:val="000000"/>
        </w:rPr>
        <w:t>Sua</w:t>
      </w:r>
      <w:r w:rsidRPr="007971C2">
        <w:rPr>
          <w:rFonts w:ascii="Arial" w:hAnsi="Arial" w:cs="Arial"/>
          <w:color w:val="000000"/>
        </w:rPr>
        <w:t xml:space="preserve"> criação </w:t>
      </w:r>
      <w:r w:rsidR="001F160E" w:rsidRPr="007971C2">
        <w:rPr>
          <w:rFonts w:ascii="Arial" w:hAnsi="Arial" w:cs="Arial"/>
          <w:color w:val="000000"/>
        </w:rPr>
        <w:t>mirou</w:t>
      </w:r>
      <w:r w:rsidRPr="007971C2">
        <w:rPr>
          <w:rFonts w:ascii="Arial" w:hAnsi="Arial" w:cs="Arial"/>
          <w:color w:val="000000"/>
        </w:rPr>
        <w:t xml:space="preserve"> dimensões compactas e medidas de diâmetro e curso dos pistões idênticas </w:t>
      </w:r>
      <w:r w:rsidR="005E1C59" w:rsidRPr="007971C2">
        <w:rPr>
          <w:rFonts w:ascii="Arial" w:hAnsi="Arial" w:cs="Arial"/>
          <w:color w:val="000000"/>
        </w:rPr>
        <w:t xml:space="preserve">às </w:t>
      </w:r>
      <w:r w:rsidRPr="007971C2">
        <w:rPr>
          <w:rFonts w:ascii="Arial" w:hAnsi="Arial" w:cs="Arial"/>
          <w:color w:val="000000"/>
        </w:rPr>
        <w:t>da RC</w:t>
      </w:r>
      <w:r w:rsidR="005E1C59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213V</w:t>
      </w:r>
      <w:r w:rsidR="005E1C59" w:rsidRPr="007971C2">
        <w:rPr>
          <w:rFonts w:ascii="Arial" w:hAnsi="Arial" w:cs="Arial"/>
          <w:color w:val="000000"/>
        </w:rPr>
        <w:t>.</w:t>
      </w:r>
      <w:r w:rsidRPr="007971C2">
        <w:rPr>
          <w:rFonts w:ascii="Arial" w:hAnsi="Arial" w:cs="Arial"/>
          <w:color w:val="000000"/>
        </w:rPr>
        <w:t xml:space="preserve"> </w:t>
      </w:r>
      <w:r w:rsidR="005E1C59" w:rsidRPr="007971C2">
        <w:rPr>
          <w:rFonts w:ascii="Arial" w:hAnsi="Arial" w:cs="Arial"/>
          <w:color w:val="000000"/>
        </w:rPr>
        <w:t>O acionamento dos comandos de válvulas no cabeçote é misto, com corrente e engrenagens. O</w:t>
      </w:r>
      <w:r w:rsidRPr="007971C2">
        <w:rPr>
          <w:rFonts w:ascii="Arial" w:hAnsi="Arial" w:cs="Arial"/>
          <w:color w:val="000000"/>
        </w:rPr>
        <w:t xml:space="preserve"> </w:t>
      </w:r>
      <w:r w:rsidR="00333567" w:rsidRPr="007971C2">
        <w:rPr>
          <w:rFonts w:ascii="Arial" w:hAnsi="Arial" w:cs="Arial"/>
          <w:color w:val="000000"/>
        </w:rPr>
        <w:t>acionamento das válvulas por balancins</w:t>
      </w:r>
      <w:r w:rsidRPr="007971C2">
        <w:rPr>
          <w:rFonts w:ascii="Arial" w:hAnsi="Arial" w:cs="Arial"/>
          <w:color w:val="000000"/>
        </w:rPr>
        <w:t>,</w:t>
      </w:r>
      <w:r w:rsidR="005E1C59" w:rsidRPr="007971C2">
        <w:rPr>
          <w:rFonts w:ascii="Arial" w:hAnsi="Arial" w:cs="Arial"/>
          <w:color w:val="000000"/>
        </w:rPr>
        <w:t xml:space="preserve"> as</w:t>
      </w:r>
      <w:r w:rsidRPr="007971C2">
        <w:rPr>
          <w:rFonts w:ascii="Arial" w:hAnsi="Arial" w:cs="Arial"/>
          <w:color w:val="000000"/>
        </w:rPr>
        <w:t xml:space="preserve"> bielas </w:t>
      </w:r>
      <w:r w:rsidR="005E1C59" w:rsidRPr="007971C2">
        <w:rPr>
          <w:rFonts w:ascii="Arial" w:hAnsi="Arial" w:cs="Arial"/>
          <w:color w:val="000000"/>
        </w:rPr>
        <w:t>de</w:t>
      </w:r>
      <w:r w:rsidRPr="007971C2">
        <w:rPr>
          <w:rFonts w:ascii="Arial" w:hAnsi="Arial" w:cs="Arial"/>
          <w:color w:val="000000"/>
        </w:rPr>
        <w:t xml:space="preserve"> titânio</w:t>
      </w:r>
      <w:r w:rsidR="005E1C59" w:rsidRPr="007971C2">
        <w:rPr>
          <w:rFonts w:ascii="Arial" w:hAnsi="Arial" w:cs="Arial"/>
          <w:color w:val="000000"/>
        </w:rPr>
        <w:t xml:space="preserve"> e as</w:t>
      </w:r>
      <w:r w:rsidRPr="007971C2">
        <w:rPr>
          <w:rFonts w:ascii="Arial" w:hAnsi="Arial" w:cs="Arial"/>
          <w:color w:val="000000"/>
        </w:rPr>
        <w:t xml:space="preserve"> tecnologias de redução de atrito internas </w:t>
      </w:r>
      <w:r w:rsidR="005E1C59" w:rsidRPr="007971C2">
        <w:rPr>
          <w:rFonts w:ascii="Arial" w:hAnsi="Arial" w:cs="Arial"/>
          <w:color w:val="000000"/>
        </w:rPr>
        <w:t>derivaram da</w:t>
      </w:r>
      <w:r w:rsidRPr="007971C2">
        <w:rPr>
          <w:rFonts w:ascii="Arial" w:hAnsi="Arial" w:cs="Arial"/>
          <w:color w:val="000000"/>
        </w:rPr>
        <w:t xml:space="preserve"> RC</w:t>
      </w:r>
      <w:r w:rsidR="005E1C59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213V-S</w:t>
      </w:r>
      <w:r w:rsidR="005E1C59" w:rsidRPr="007971C2">
        <w:rPr>
          <w:rFonts w:ascii="Arial" w:hAnsi="Arial" w:cs="Arial"/>
          <w:color w:val="000000"/>
        </w:rPr>
        <w:t>, além de</w:t>
      </w:r>
      <w:r w:rsidRPr="007971C2">
        <w:rPr>
          <w:rFonts w:ascii="Arial" w:hAnsi="Arial" w:cs="Arial"/>
          <w:color w:val="000000"/>
        </w:rPr>
        <w:t xml:space="preserve"> </w:t>
      </w:r>
      <w:r w:rsidR="001F160E" w:rsidRPr="007971C2">
        <w:rPr>
          <w:rFonts w:ascii="Arial" w:hAnsi="Arial" w:cs="Arial"/>
          <w:color w:val="000000"/>
        </w:rPr>
        <w:t>i</w:t>
      </w:r>
      <w:r w:rsidRPr="007971C2">
        <w:rPr>
          <w:rFonts w:ascii="Arial" w:hAnsi="Arial" w:cs="Arial"/>
          <w:color w:val="000000"/>
        </w:rPr>
        <w:t>njetores de óleo nos pistões</w:t>
      </w:r>
      <w:r w:rsidR="001F160E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com sistema de esfera de retenção</w:t>
      </w:r>
      <w:r w:rsidR="001F160E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e passagens inferiores </w:t>
      </w:r>
      <w:proofErr w:type="spellStart"/>
      <w:r w:rsidRPr="007971C2">
        <w:rPr>
          <w:rFonts w:ascii="Arial" w:hAnsi="Arial" w:cs="Arial"/>
          <w:i/>
          <w:iCs/>
          <w:color w:val="000000"/>
        </w:rPr>
        <w:t>bypass</w:t>
      </w:r>
      <w:proofErr w:type="spellEnd"/>
      <w:r w:rsidRPr="007971C2">
        <w:rPr>
          <w:rFonts w:ascii="Arial" w:hAnsi="Arial" w:cs="Arial"/>
          <w:color w:val="000000"/>
        </w:rPr>
        <w:t xml:space="preserve"> para as camisas de água dos cilindros integradas </w:t>
      </w:r>
      <w:r w:rsidR="001F160E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>o bloco.</w:t>
      </w:r>
    </w:p>
    <w:p w14:paraId="0D235630" w14:textId="559A488B" w:rsidR="00AE573D" w:rsidRPr="007971C2" w:rsidRDefault="005E1C59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No centro da parte frontal da carenagem, ponto de maior pressão aerodinâmica, há um duto</w:t>
      </w:r>
      <w:r w:rsidR="00AE573D" w:rsidRPr="007971C2">
        <w:rPr>
          <w:rFonts w:ascii="Arial" w:hAnsi="Arial" w:cs="Arial"/>
          <w:color w:val="000000"/>
        </w:rPr>
        <w:t xml:space="preserve"> tipo </w:t>
      </w:r>
      <w:proofErr w:type="spellStart"/>
      <w:r w:rsidR="00AE573D" w:rsidRPr="007971C2">
        <w:rPr>
          <w:rFonts w:ascii="Arial" w:hAnsi="Arial" w:cs="Arial"/>
          <w:i/>
          <w:iCs/>
          <w:color w:val="000000"/>
        </w:rPr>
        <w:t>ram-air</w:t>
      </w:r>
      <w:proofErr w:type="spellEnd"/>
      <w:r w:rsidR="00AE573D"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>que</w:t>
      </w:r>
      <w:r w:rsidR="00AE573D"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 xml:space="preserve">contorna </w:t>
      </w:r>
      <w:r w:rsidR="00AE573D" w:rsidRPr="007971C2">
        <w:rPr>
          <w:rFonts w:ascii="Arial" w:hAnsi="Arial" w:cs="Arial"/>
          <w:color w:val="000000"/>
        </w:rPr>
        <w:t xml:space="preserve">a coluna de direção </w:t>
      </w:r>
      <w:r w:rsidR="00560D6B" w:rsidRPr="007971C2">
        <w:rPr>
          <w:rFonts w:ascii="Arial" w:hAnsi="Arial" w:cs="Arial"/>
          <w:color w:val="000000"/>
        </w:rPr>
        <w:t xml:space="preserve">e </w:t>
      </w:r>
      <w:r w:rsidR="00E64169" w:rsidRPr="007971C2">
        <w:rPr>
          <w:rFonts w:ascii="Arial" w:hAnsi="Arial" w:cs="Arial"/>
          <w:color w:val="000000"/>
        </w:rPr>
        <w:t>ruma</w:t>
      </w:r>
      <w:r w:rsidR="00560D6B" w:rsidRPr="007971C2">
        <w:rPr>
          <w:rFonts w:ascii="Arial" w:hAnsi="Arial" w:cs="Arial"/>
          <w:color w:val="000000"/>
        </w:rPr>
        <w:t xml:space="preserve"> </w:t>
      </w:r>
      <w:r w:rsidR="00AE573D" w:rsidRPr="007971C2">
        <w:rPr>
          <w:rFonts w:ascii="Arial" w:hAnsi="Arial" w:cs="Arial"/>
          <w:color w:val="000000"/>
        </w:rPr>
        <w:t>diretamente para a caixa</w:t>
      </w:r>
      <w:r w:rsidR="00560D6B" w:rsidRPr="007971C2">
        <w:rPr>
          <w:rFonts w:ascii="Arial" w:hAnsi="Arial" w:cs="Arial"/>
          <w:color w:val="000000"/>
        </w:rPr>
        <w:t xml:space="preserve"> </w:t>
      </w:r>
      <w:r w:rsidR="00AE573D" w:rsidRPr="007971C2">
        <w:rPr>
          <w:rFonts w:ascii="Arial" w:hAnsi="Arial" w:cs="Arial"/>
          <w:color w:val="000000"/>
        </w:rPr>
        <w:t>d</w:t>
      </w:r>
      <w:r w:rsidR="00560D6B" w:rsidRPr="007971C2">
        <w:rPr>
          <w:rFonts w:ascii="Arial" w:hAnsi="Arial" w:cs="Arial"/>
          <w:color w:val="000000"/>
        </w:rPr>
        <w:t>o filtro de a</w:t>
      </w:r>
      <w:r w:rsidR="00AE573D" w:rsidRPr="007971C2">
        <w:rPr>
          <w:rFonts w:ascii="Arial" w:hAnsi="Arial" w:cs="Arial"/>
          <w:color w:val="000000"/>
        </w:rPr>
        <w:t xml:space="preserve">r. Os coletores do escape 4-2-1 são ovalizados e a ponteira foi desenvolvida em conjunto com a </w:t>
      </w:r>
      <w:proofErr w:type="spellStart"/>
      <w:r w:rsidR="00AE573D" w:rsidRPr="007971C2">
        <w:rPr>
          <w:rFonts w:ascii="Arial" w:hAnsi="Arial" w:cs="Arial"/>
          <w:color w:val="000000"/>
        </w:rPr>
        <w:t>Akrapovic</w:t>
      </w:r>
      <w:proofErr w:type="spellEnd"/>
      <w:r w:rsidR="00AE573D" w:rsidRPr="007971C2">
        <w:rPr>
          <w:rFonts w:ascii="Arial" w:hAnsi="Arial" w:cs="Arial"/>
          <w:color w:val="000000"/>
        </w:rPr>
        <w:t>.</w:t>
      </w:r>
      <w:r w:rsidR="00560D6B" w:rsidRPr="007971C2">
        <w:rPr>
          <w:rFonts w:ascii="Arial" w:hAnsi="Arial" w:cs="Arial"/>
          <w:color w:val="000000"/>
        </w:rPr>
        <w:t xml:space="preserve"> </w:t>
      </w:r>
      <w:r w:rsidR="00AE573D" w:rsidRPr="007971C2">
        <w:rPr>
          <w:rFonts w:ascii="Arial" w:hAnsi="Arial" w:cs="Arial"/>
          <w:color w:val="000000"/>
        </w:rPr>
        <w:t>O resultado</w:t>
      </w:r>
      <w:r w:rsidR="00560D6B" w:rsidRPr="007971C2">
        <w:rPr>
          <w:rFonts w:ascii="Arial" w:hAnsi="Arial" w:cs="Arial"/>
          <w:color w:val="000000"/>
        </w:rPr>
        <w:t xml:space="preserve"> é um motor de 21</w:t>
      </w:r>
      <w:r w:rsidR="001647BA">
        <w:rPr>
          <w:rFonts w:ascii="Arial" w:hAnsi="Arial" w:cs="Arial"/>
          <w:color w:val="000000"/>
        </w:rPr>
        <w:t>6</w:t>
      </w:r>
      <w:r w:rsidR="00560D6B" w:rsidRPr="007971C2">
        <w:rPr>
          <w:rFonts w:ascii="Arial" w:hAnsi="Arial" w:cs="Arial"/>
          <w:color w:val="000000"/>
        </w:rPr>
        <w:t>,</w:t>
      </w:r>
      <w:r w:rsidR="001647BA">
        <w:rPr>
          <w:rFonts w:ascii="Arial" w:hAnsi="Arial" w:cs="Arial"/>
          <w:color w:val="000000"/>
        </w:rPr>
        <w:t>2</w:t>
      </w:r>
      <w:r w:rsidR="00560D6B" w:rsidRPr="007971C2">
        <w:rPr>
          <w:rFonts w:ascii="Arial" w:hAnsi="Arial" w:cs="Arial"/>
          <w:color w:val="000000"/>
        </w:rPr>
        <w:t xml:space="preserve"> </w:t>
      </w:r>
      <w:proofErr w:type="spellStart"/>
      <w:r w:rsidR="00560D6B" w:rsidRPr="007971C2">
        <w:rPr>
          <w:rFonts w:ascii="Arial" w:hAnsi="Arial" w:cs="Arial"/>
          <w:color w:val="000000"/>
        </w:rPr>
        <w:t>cv</w:t>
      </w:r>
      <w:proofErr w:type="spellEnd"/>
      <w:r w:rsidR="00560D6B" w:rsidRPr="007971C2">
        <w:rPr>
          <w:rFonts w:ascii="Arial" w:hAnsi="Arial" w:cs="Arial"/>
          <w:color w:val="000000"/>
        </w:rPr>
        <w:t xml:space="preserve"> de potência máxima a 14.500rpm, e torque</w:t>
      </w:r>
      <w:r w:rsidR="00AE573D" w:rsidRPr="007971C2">
        <w:rPr>
          <w:rFonts w:ascii="Arial" w:hAnsi="Arial" w:cs="Arial"/>
          <w:color w:val="000000"/>
        </w:rPr>
        <w:t xml:space="preserve"> máximo </w:t>
      </w:r>
      <w:r w:rsidR="00560D6B" w:rsidRPr="007971C2">
        <w:rPr>
          <w:rFonts w:ascii="Arial" w:hAnsi="Arial" w:cs="Arial"/>
          <w:color w:val="000000"/>
        </w:rPr>
        <w:t xml:space="preserve">11,5 </w:t>
      </w:r>
      <w:proofErr w:type="spellStart"/>
      <w:r w:rsidR="00560D6B" w:rsidRPr="007971C2">
        <w:rPr>
          <w:rFonts w:ascii="Arial" w:hAnsi="Arial" w:cs="Arial"/>
          <w:color w:val="000000"/>
        </w:rPr>
        <w:t>kgf.m</w:t>
      </w:r>
      <w:proofErr w:type="spellEnd"/>
      <w:r w:rsidR="00AE573D"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>a</w:t>
      </w:r>
      <w:r w:rsidR="00AE573D" w:rsidRPr="007971C2">
        <w:rPr>
          <w:rFonts w:ascii="Arial" w:hAnsi="Arial" w:cs="Arial"/>
          <w:color w:val="000000"/>
        </w:rPr>
        <w:t xml:space="preserve"> 12.500</w:t>
      </w:r>
      <w:r w:rsidR="00560D6B" w:rsidRPr="007971C2">
        <w:rPr>
          <w:rFonts w:ascii="Arial" w:hAnsi="Arial" w:cs="Arial"/>
          <w:color w:val="000000"/>
        </w:rPr>
        <w:t xml:space="preserve"> </w:t>
      </w:r>
      <w:r w:rsidR="00AE573D" w:rsidRPr="007971C2">
        <w:rPr>
          <w:rFonts w:ascii="Arial" w:hAnsi="Arial" w:cs="Arial"/>
          <w:color w:val="000000"/>
        </w:rPr>
        <w:t>rpm.</w:t>
      </w:r>
    </w:p>
    <w:p w14:paraId="786F864E" w14:textId="32442FDF" w:rsidR="00AE573D" w:rsidRPr="007971C2" w:rsidRDefault="00AE573D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O sistema de acelerador eletr</w:t>
      </w:r>
      <w:r w:rsidR="00560D6B" w:rsidRPr="007971C2">
        <w:rPr>
          <w:rFonts w:ascii="Arial" w:hAnsi="Arial" w:cs="Arial"/>
          <w:color w:val="000000"/>
        </w:rPr>
        <w:t>ô</w:t>
      </w:r>
      <w:r w:rsidRPr="007971C2">
        <w:rPr>
          <w:rFonts w:ascii="Arial" w:hAnsi="Arial" w:cs="Arial"/>
          <w:color w:val="000000"/>
        </w:rPr>
        <w:t xml:space="preserve">nico </w:t>
      </w:r>
      <w:proofErr w:type="spellStart"/>
      <w:r w:rsidRPr="007971C2">
        <w:rPr>
          <w:rFonts w:ascii="Arial" w:hAnsi="Arial" w:cs="Arial"/>
          <w:i/>
          <w:iCs/>
          <w:color w:val="000000"/>
        </w:rPr>
        <w:t>Throttle</w:t>
      </w:r>
      <w:proofErr w:type="spellEnd"/>
      <w:r w:rsidR="00560D6B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i/>
          <w:iCs/>
          <w:color w:val="000000"/>
        </w:rPr>
        <w:t>by</w:t>
      </w:r>
      <w:proofErr w:type="spellEnd"/>
      <w:r w:rsidR="00560D6B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560D6B" w:rsidRPr="007971C2">
        <w:rPr>
          <w:rFonts w:ascii="Arial" w:hAnsi="Arial" w:cs="Arial"/>
          <w:i/>
          <w:iCs/>
          <w:color w:val="000000"/>
        </w:rPr>
        <w:t>W</w:t>
      </w:r>
      <w:r w:rsidRPr="007971C2">
        <w:rPr>
          <w:rFonts w:ascii="Arial" w:hAnsi="Arial" w:cs="Arial"/>
          <w:i/>
          <w:iCs/>
          <w:color w:val="000000"/>
        </w:rPr>
        <w:t>ire</w:t>
      </w:r>
      <w:proofErr w:type="spellEnd"/>
      <w:r w:rsidRPr="007971C2">
        <w:rPr>
          <w:rFonts w:ascii="Arial" w:hAnsi="Arial" w:cs="Arial"/>
          <w:color w:val="000000"/>
        </w:rPr>
        <w:t xml:space="preserve"> foi </w:t>
      </w:r>
      <w:r w:rsidR="00560D6B" w:rsidRPr="007971C2">
        <w:rPr>
          <w:rFonts w:ascii="Arial" w:hAnsi="Arial" w:cs="Arial"/>
          <w:color w:val="000000"/>
        </w:rPr>
        <w:t>desenvolvido</w:t>
      </w:r>
      <w:r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>para oferecer</w:t>
      </w:r>
      <w:r w:rsidRPr="007971C2">
        <w:rPr>
          <w:rFonts w:ascii="Arial" w:hAnsi="Arial" w:cs="Arial"/>
          <w:color w:val="000000"/>
        </w:rPr>
        <w:t xml:space="preserve"> melhor sensibilidade</w:t>
      </w:r>
      <w:r w:rsidR="00560D6B" w:rsidRPr="007971C2">
        <w:rPr>
          <w:rFonts w:ascii="Arial" w:hAnsi="Arial" w:cs="Arial"/>
          <w:color w:val="000000"/>
        </w:rPr>
        <w:t>.</w:t>
      </w:r>
      <w:r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>São</w:t>
      </w:r>
      <w:r w:rsidRPr="007971C2">
        <w:rPr>
          <w:rFonts w:ascii="Arial" w:hAnsi="Arial" w:cs="Arial"/>
          <w:color w:val="000000"/>
        </w:rPr>
        <w:t xml:space="preserve"> três </w:t>
      </w:r>
      <w:r w:rsidR="00560D6B" w:rsidRPr="007971C2">
        <w:rPr>
          <w:rFonts w:ascii="Arial" w:hAnsi="Arial" w:cs="Arial"/>
          <w:color w:val="000000"/>
        </w:rPr>
        <w:t xml:space="preserve">os </w:t>
      </w:r>
      <w:proofErr w:type="spellStart"/>
      <w:r w:rsidR="00560D6B" w:rsidRPr="007971C2">
        <w:rPr>
          <w:rFonts w:ascii="Arial" w:hAnsi="Arial" w:cs="Arial"/>
          <w:i/>
          <w:iCs/>
          <w:color w:val="000000"/>
        </w:rPr>
        <w:t>Riding</w:t>
      </w:r>
      <w:proofErr w:type="spellEnd"/>
      <w:r w:rsidR="00560D6B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560D6B" w:rsidRPr="007971C2">
        <w:rPr>
          <w:rFonts w:ascii="Arial" w:hAnsi="Arial" w:cs="Arial"/>
          <w:i/>
          <w:iCs/>
          <w:color w:val="000000"/>
        </w:rPr>
        <w:t>Mode</w:t>
      </w:r>
      <w:r w:rsidR="005B69A1" w:rsidRPr="007971C2">
        <w:rPr>
          <w:rFonts w:ascii="Arial" w:hAnsi="Arial" w:cs="Arial"/>
          <w:i/>
          <w:iCs/>
          <w:color w:val="000000"/>
        </w:rPr>
        <w:t>s</w:t>
      </w:r>
      <w:proofErr w:type="spellEnd"/>
      <w:r w:rsidR="005B69A1" w:rsidRPr="007971C2">
        <w:rPr>
          <w:rFonts w:ascii="Arial" w:hAnsi="Arial" w:cs="Arial"/>
          <w:color w:val="000000"/>
        </w:rPr>
        <w:t>:</w:t>
      </w:r>
      <w:r w:rsidR="00560D6B" w:rsidRPr="007971C2">
        <w:rPr>
          <w:rFonts w:ascii="Arial" w:hAnsi="Arial" w:cs="Arial"/>
          <w:color w:val="000000"/>
        </w:rPr>
        <w:t xml:space="preserve"> </w:t>
      </w:r>
      <w:r w:rsidR="005B69A1" w:rsidRPr="0015211C">
        <w:rPr>
          <w:rFonts w:ascii="Arial" w:hAnsi="Arial" w:cs="Arial"/>
          <w:i/>
          <w:iCs/>
          <w:color w:val="000000"/>
        </w:rPr>
        <w:t>Power</w:t>
      </w:r>
      <w:r w:rsidRPr="007971C2">
        <w:rPr>
          <w:rFonts w:ascii="Arial" w:hAnsi="Arial" w:cs="Arial"/>
          <w:color w:val="000000"/>
        </w:rPr>
        <w:t xml:space="preserve"> (P), o </w:t>
      </w:r>
      <w:proofErr w:type="spellStart"/>
      <w:r w:rsidR="005B69A1" w:rsidRPr="0015211C">
        <w:rPr>
          <w:rFonts w:ascii="Arial" w:hAnsi="Arial" w:cs="Arial"/>
          <w:i/>
          <w:iCs/>
          <w:color w:val="000000"/>
        </w:rPr>
        <w:t>Engine</w:t>
      </w:r>
      <w:proofErr w:type="spellEnd"/>
      <w:r w:rsidR="005B69A1" w:rsidRPr="001521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5B69A1" w:rsidRPr="0015211C">
        <w:rPr>
          <w:rFonts w:ascii="Arial" w:hAnsi="Arial" w:cs="Arial"/>
          <w:i/>
          <w:iCs/>
          <w:color w:val="000000"/>
        </w:rPr>
        <w:t>Brake</w:t>
      </w:r>
      <w:proofErr w:type="spellEnd"/>
      <w:r w:rsidRPr="007971C2">
        <w:rPr>
          <w:rFonts w:ascii="Arial" w:hAnsi="Arial" w:cs="Arial"/>
          <w:color w:val="000000"/>
        </w:rPr>
        <w:t xml:space="preserve"> (EB)</w:t>
      </w:r>
      <w:r w:rsidR="00C23C6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o </w:t>
      </w:r>
      <w:proofErr w:type="spellStart"/>
      <w:r w:rsidR="005B69A1" w:rsidRPr="0015211C">
        <w:rPr>
          <w:rFonts w:ascii="Arial" w:hAnsi="Arial" w:cs="Arial"/>
          <w:i/>
          <w:iCs/>
          <w:color w:val="000000"/>
        </w:rPr>
        <w:t>W</w:t>
      </w:r>
      <w:r w:rsidR="00560D6B" w:rsidRPr="0015211C">
        <w:rPr>
          <w:rFonts w:ascii="Arial" w:hAnsi="Arial" w:cs="Arial"/>
          <w:i/>
          <w:iCs/>
          <w:color w:val="000000"/>
        </w:rPr>
        <w:t>heelie</w:t>
      </w:r>
      <w:proofErr w:type="spellEnd"/>
      <w:r w:rsidRPr="007971C2">
        <w:rPr>
          <w:rFonts w:ascii="Arial" w:hAnsi="Arial" w:cs="Arial"/>
          <w:color w:val="000000"/>
        </w:rPr>
        <w:t xml:space="preserve"> (W</w:t>
      </w:r>
      <w:r w:rsidR="00560D6B" w:rsidRPr="007971C2">
        <w:rPr>
          <w:rFonts w:ascii="Arial" w:hAnsi="Arial" w:cs="Arial"/>
          <w:color w:val="000000"/>
        </w:rPr>
        <w:t>) e o</w:t>
      </w:r>
      <w:r w:rsidRPr="007971C2">
        <w:rPr>
          <w:rFonts w:ascii="Arial" w:hAnsi="Arial" w:cs="Arial"/>
          <w:color w:val="000000"/>
        </w:rPr>
        <w:t xml:space="preserve"> </w:t>
      </w:r>
      <w:r w:rsidR="005B69A1" w:rsidRPr="0015211C">
        <w:rPr>
          <w:rFonts w:ascii="Arial" w:hAnsi="Arial" w:cs="Arial"/>
          <w:i/>
          <w:iCs/>
          <w:color w:val="000000"/>
        </w:rPr>
        <w:t xml:space="preserve">Honda </w:t>
      </w:r>
      <w:proofErr w:type="spellStart"/>
      <w:r w:rsidR="005B69A1" w:rsidRPr="0015211C">
        <w:rPr>
          <w:rFonts w:ascii="Arial" w:hAnsi="Arial" w:cs="Arial"/>
          <w:i/>
          <w:iCs/>
          <w:color w:val="000000"/>
        </w:rPr>
        <w:t>Selecteable</w:t>
      </w:r>
      <w:proofErr w:type="spellEnd"/>
      <w:r w:rsidR="005B69A1" w:rsidRPr="0015211C">
        <w:rPr>
          <w:rFonts w:ascii="Arial" w:hAnsi="Arial" w:cs="Arial"/>
          <w:i/>
          <w:iCs/>
          <w:color w:val="000000"/>
        </w:rPr>
        <w:t xml:space="preserve"> </w:t>
      </w:r>
      <w:r w:rsidR="0055489C" w:rsidRPr="0015211C">
        <w:rPr>
          <w:rFonts w:ascii="Arial" w:hAnsi="Arial" w:cs="Arial"/>
          <w:i/>
          <w:iCs/>
          <w:color w:val="000000"/>
        </w:rPr>
        <w:t>Torque</w:t>
      </w:r>
      <w:r w:rsidR="005B69A1" w:rsidRPr="001521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5B69A1" w:rsidRPr="0015211C">
        <w:rPr>
          <w:rFonts w:ascii="Arial" w:hAnsi="Arial" w:cs="Arial"/>
          <w:i/>
          <w:iCs/>
          <w:color w:val="000000"/>
        </w:rPr>
        <w:t>Control</w:t>
      </w:r>
      <w:proofErr w:type="spellEnd"/>
      <w:r w:rsidRPr="0015211C">
        <w:rPr>
          <w:rFonts w:ascii="Arial" w:hAnsi="Arial" w:cs="Arial"/>
          <w:i/>
          <w:iCs/>
          <w:color w:val="000000"/>
        </w:rPr>
        <w:t xml:space="preserve"> (HSTC)</w:t>
      </w:r>
      <w:r w:rsidRPr="007971C2">
        <w:rPr>
          <w:rFonts w:ascii="Arial" w:hAnsi="Arial" w:cs="Arial"/>
          <w:color w:val="000000"/>
        </w:rPr>
        <w:t>. Os sistemas elet</w:t>
      </w:r>
      <w:r w:rsidR="00560D6B" w:rsidRPr="007971C2">
        <w:rPr>
          <w:rFonts w:ascii="Arial" w:hAnsi="Arial" w:cs="Arial"/>
          <w:color w:val="000000"/>
        </w:rPr>
        <w:t>rô</w:t>
      </w:r>
      <w:r w:rsidRPr="007971C2">
        <w:rPr>
          <w:rFonts w:ascii="Arial" w:hAnsi="Arial" w:cs="Arial"/>
          <w:color w:val="000000"/>
        </w:rPr>
        <w:t xml:space="preserve">nicos agora incluem também o </w:t>
      </w:r>
      <w:proofErr w:type="spellStart"/>
      <w:r w:rsidR="00560D6B" w:rsidRPr="007971C2">
        <w:rPr>
          <w:rFonts w:ascii="Arial" w:hAnsi="Arial" w:cs="Arial"/>
          <w:i/>
          <w:iCs/>
          <w:color w:val="000000"/>
        </w:rPr>
        <w:t>Launch</w:t>
      </w:r>
      <w:proofErr w:type="spellEnd"/>
      <w:r w:rsidR="00560D6B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560D6B" w:rsidRPr="007971C2">
        <w:rPr>
          <w:rFonts w:ascii="Arial" w:hAnsi="Arial" w:cs="Arial"/>
          <w:i/>
          <w:iCs/>
          <w:color w:val="000000"/>
        </w:rPr>
        <w:t>Control</w:t>
      </w:r>
      <w:proofErr w:type="spellEnd"/>
      <w:r w:rsidR="00560D6B" w:rsidRPr="007971C2">
        <w:rPr>
          <w:rFonts w:ascii="Arial" w:hAnsi="Arial" w:cs="Arial"/>
          <w:color w:val="000000"/>
        </w:rPr>
        <w:t xml:space="preserve"> regulável</w:t>
      </w:r>
      <w:r w:rsidRPr="007971C2">
        <w:rPr>
          <w:rFonts w:ascii="Arial" w:hAnsi="Arial" w:cs="Arial"/>
          <w:color w:val="000000"/>
        </w:rPr>
        <w:t>.</w:t>
      </w:r>
    </w:p>
    <w:p w14:paraId="794AED65" w14:textId="056239E9" w:rsidR="00AE573D" w:rsidRPr="007971C2" w:rsidRDefault="00AE573D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</w:t>
      </w:r>
      <w:r w:rsidR="00560D6B" w:rsidRPr="007971C2">
        <w:rPr>
          <w:rFonts w:ascii="Arial" w:hAnsi="Arial" w:cs="Arial"/>
          <w:color w:val="000000"/>
        </w:rPr>
        <w:t>chassi</w:t>
      </w:r>
      <w:r w:rsidRPr="007971C2">
        <w:rPr>
          <w:rFonts w:ascii="Arial" w:hAnsi="Arial" w:cs="Arial"/>
          <w:color w:val="000000"/>
        </w:rPr>
        <w:t xml:space="preserve"> tipo </w:t>
      </w:r>
      <w:r w:rsidR="00560D6B" w:rsidRPr="007971C2">
        <w:rPr>
          <w:rFonts w:ascii="Arial" w:hAnsi="Arial" w:cs="Arial"/>
          <w:color w:val="000000"/>
        </w:rPr>
        <w:t>Diamond</w:t>
      </w:r>
      <w:r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>de</w:t>
      </w:r>
      <w:r w:rsidRPr="007971C2">
        <w:rPr>
          <w:rFonts w:ascii="Arial" w:hAnsi="Arial" w:cs="Arial"/>
          <w:color w:val="000000"/>
        </w:rPr>
        <w:t xml:space="preserve"> alumínio é totalmente nov</w:t>
      </w:r>
      <w:r w:rsidR="00560D6B" w:rsidRPr="007971C2">
        <w:rPr>
          <w:rFonts w:ascii="Arial" w:hAnsi="Arial" w:cs="Arial"/>
          <w:color w:val="000000"/>
        </w:rPr>
        <w:t>o</w:t>
      </w:r>
      <w:r w:rsidR="00E64169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e usa a parte traseira do motor como ponto de </w:t>
      </w:r>
      <w:r w:rsidR="00560D6B" w:rsidRPr="007971C2">
        <w:rPr>
          <w:rFonts w:ascii="Arial" w:hAnsi="Arial" w:cs="Arial"/>
          <w:color w:val="000000"/>
        </w:rPr>
        <w:t>ancoragem</w:t>
      </w:r>
      <w:r w:rsidRPr="007971C2">
        <w:rPr>
          <w:rFonts w:ascii="Arial" w:hAnsi="Arial" w:cs="Arial"/>
          <w:color w:val="000000"/>
        </w:rPr>
        <w:t xml:space="preserve"> superior do amortecedor traseiro; </w:t>
      </w:r>
      <w:r w:rsidR="000F3344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>balança de suspensão</w:t>
      </w:r>
      <w:r w:rsidRPr="007971C2">
        <w:rPr>
          <w:rFonts w:ascii="Arial" w:hAnsi="Arial" w:cs="Arial"/>
          <w:color w:val="000000"/>
        </w:rPr>
        <w:t xml:space="preserve"> é mais </w:t>
      </w:r>
      <w:r w:rsidR="00560D6B" w:rsidRPr="007971C2">
        <w:rPr>
          <w:rFonts w:ascii="Arial" w:hAnsi="Arial" w:cs="Arial"/>
          <w:color w:val="000000"/>
        </w:rPr>
        <w:t>longa, com desenho derivado</w:t>
      </w:r>
      <w:r w:rsidRPr="007971C2">
        <w:rPr>
          <w:rFonts w:ascii="Arial" w:hAnsi="Arial" w:cs="Arial"/>
          <w:color w:val="000000"/>
        </w:rPr>
        <w:t xml:space="preserve"> </w:t>
      </w:r>
      <w:r w:rsidR="00560D6B" w:rsidRPr="007971C2">
        <w:rPr>
          <w:rFonts w:ascii="Arial" w:hAnsi="Arial" w:cs="Arial"/>
          <w:color w:val="000000"/>
        </w:rPr>
        <w:t>da que equipa a</w:t>
      </w:r>
      <w:r w:rsidRPr="007971C2">
        <w:rPr>
          <w:rFonts w:ascii="Arial" w:hAnsi="Arial" w:cs="Arial"/>
          <w:color w:val="000000"/>
        </w:rPr>
        <w:t xml:space="preserve"> RC</w:t>
      </w:r>
      <w:r w:rsidR="00560D6B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213V-S. O equilíbrio </w:t>
      </w:r>
      <w:r w:rsidR="004C01D1" w:rsidRPr="007971C2">
        <w:rPr>
          <w:rFonts w:ascii="Arial" w:hAnsi="Arial" w:cs="Arial"/>
          <w:color w:val="000000"/>
        </w:rPr>
        <w:t>entre</w:t>
      </w:r>
      <w:r w:rsidRPr="007971C2">
        <w:rPr>
          <w:rFonts w:ascii="Arial" w:hAnsi="Arial" w:cs="Arial"/>
          <w:color w:val="000000"/>
        </w:rPr>
        <w:t xml:space="preserve"> rigidez, distribuição d</w:t>
      </w:r>
      <w:r w:rsidR="004C01D1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peso e a geometria da direção foram parâmetros cuidadosamente ajustados para </w:t>
      </w:r>
      <w:r w:rsidR="004C01D1" w:rsidRPr="007971C2">
        <w:rPr>
          <w:rFonts w:ascii="Arial" w:hAnsi="Arial" w:cs="Arial"/>
          <w:color w:val="000000"/>
        </w:rPr>
        <w:t>conciliarem a</w:t>
      </w:r>
      <w:r w:rsidRPr="007971C2">
        <w:rPr>
          <w:rFonts w:ascii="Arial" w:hAnsi="Arial" w:cs="Arial"/>
          <w:color w:val="000000"/>
        </w:rPr>
        <w:t xml:space="preserve"> </w:t>
      </w:r>
      <w:r w:rsidR="004C01D1" w:rsidRPr="007971C2">
        <w:rPr>
          <w:rFonts w:ascii="Arial" w:hAnsi="Arial" w:cs="Arial"/>
          <w:color w:val="000000"/>
        </w:rPr>
        <w:t>maior</w:t>
      </w:r>
      <w:r w:rsidRPr="007971C2">
        <w:rPr>
          <w:rFonts w:ascii="Arial" w:hAnsi="Arial" w:cs="Arial"/>
          <w:color w:val="000000"/>
        </w:rPr>
        <w:t xml:space="preserve"> potência do motor</w:t>
      </w:r>
      <w:r w:rsidR="004C01D1" w:rsidRPr="007971C2">
        <w:rPr>
          <w:rFonts w:ascii="Arial" w:hAnsi="Arial" w:cs="Arial"/>
          <w:color w:val="000000"/>
        </w:rPr>
        <w:t xml:space="preserve">, </w:t>
      </w:r>
      <w:r w:rsidR="00E64169" w:rsidRPr="007971C2">
        <w:rPr>
          <w:rFonts w:ascii="Arial" w:hAnsi="Arial" w:cs="Arial"/>
          <w:color w:val="000000"/>
        </w:rPr>
        <w:t xml:space="preserve">incremento do </w:t>
      </w:r>
      <w:r w:rsidR="004C01D1" w:rsidRPr="007971C2">
        <w:rPr>
          <w:rFonts w:ascii="Arial" w:hAnsi="Arial" w:cs="Arial"/>
          <w:color w:val="000000"/>
        </w:rPr>
        <w:t>nível de</w:t>
      </w:r>
      <w:r w:rsidRPr="007971C2">
        <w:rPr>
          <w:rFonts w:ascii="Arial" w:hAnsi="Arial" w:cs="Arial"/>
          <w:color w:val="000000"/>
        </w:rPr>
        <w:t xml:space="preserve"> aderência à frente e atrás, bem como </w:t>
      </w:r>
      <w:r w:rsidR="004C01D1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sensibilidade que </w:t>
      </w:r>
      <w:r w:rsidR="004C01D1" w:rsidRPr="007971C2">
        <w:rPr>
          <w:rFonts w:ascii="Arial" w:hAnsi="Arial" w:cs="Arial"/>
          <w:color w:val="000000"/>
        </w:rPr>
        <w:t>a ciclística</w:t>
      </w:r>
      <w:r w:rsidRPr="007971C2">
        <w:rPr>
          <w:rFonts w:ascii="Arial" w:hAnsi="Arial" w:cs="Arial"/>
          <w:color w:val="000000"/>
        </w:rPr>
        <w:t xml:space="preserve"> transmite ao </w:t>
      </w:r>
      <w:r w:rsidR="00622FD4" w:rsidRPr="007971C2">
        <w:rPr>
          <w:rFonts w:ascii="Arial" w:hAnsi="Arial" w:cs="Arial"/>
          <w:color w:val="000000"/>
        </w:rPr>
        <w:t>piloto</w:t>
      </w:r>
      <w:r w:rsidRPr="007971C2">
        <w:rPr>
          <w:rFonts w:ascii="Arial" w:hAnsi="Arial" w:cs="Arial"/>
          <w:color w:val="000000"/>
        </w:rPr>
        <w:t>.</w:t>
      </w:r>
    </w:p>
    <w:p w14:paraId="01EA2A63" w14:textId="2BE454FE" w:rsidR="00AE573D" w:rsidRPr="007971C2" w:rsidRDefault="00AE573D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suspensão </w:t>
      </w:r>
      <w:r w:rsidR="000F3344" w:rsidRPr="007971C2">
        <w:rPr>
          <w:rFonts w:ascii="Arial" w:hAnsi="Arial" w:cs="Arial"/>
          <w:color w:val="000000"/>
        </w:rPr>
        <w:t>dianteira é</w:t>
      </w:r>
      <w:r w:rsidRPr="007971C2">
        <w:rPr>
          <w:rFonts w:ascii="Arial" w:hAnsi="Arial" w:cs="Arial"/>
          <w:color w:val="000000"/>
        </w:rPr>
        <w:t xml:space="preserve"> uma unidade </w:t>
      </w:r>
      <w:proofErr w:type="spellStart"/>
      <w:r w:rsidR="000F3344" w:rsidRPr="007971C2">
        <w:rPr>
          <w:rFonts w:ascii="Arial" w:hAnsi="Arial" w:cs="Arial"/>
          <w:color w:val="000000"/>
        </w:rPr>
        <w:t>Öhlins</w:t>
      </w:r>
      <w:proofErr w:type="spellEnd"/>
      <w:r w:rsidR="00DF2745" w:rsidRPr="007971C2">
        <w:rPr>
          <w:rFonts w:ascii="Arial" w:hAnsi="Arial" w:cs="Arial"/>
          <w:color w:val="000000"/>
        </w:rPr>
        <w:t xml:space="preserve"> NPX</w:t>
      </w:r>
      <w:r w:rsidR="000F3344" w:rsidRPr="007971C2">
        <w:rPr>
          <w:rFonts w:ascii="Arial" w:hAnsi="Arial" w:cs="Arial"/>
          <w:color w:val="000000"/>
        </w:rPr>
        <w:t xml:space="preserve"> com bengalas de</w:t>
      </w:r>
      <w:r w:rsidRPr="007971C2">
        <w:rPr>
          <w:rFonts w:ascii="Arial" w:hAnsi="Arial" w:cs="Arial"/>
          <w:color w:val="000000"/>
        </w:rPr>
        <w:t xml:space="preserve"> </w:t>
      </w:r>
      <w:r w:rsidRPr="00C23C62">
        <w:rPr>
          <w:rFonts w:ascii="Arial" w:hAnsi="Arial" w:cs="Arial"/>
          <w:color w:val="000000" w:themeColor="text1"/>
        </w:rPr>
        <w:t>43</w:t>
      </w:r>
      <w:r w:rsidRPr="00BC3671">
        <w:rPr>
          <w:rFonts w:ascii="Arial" w:hAnsi="Arial" w:cs="Arial"/>
          <w:color w:val="FF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mm </w:t>
      </w:r>
      <w:r w:rsidR="000F3344" w:rsidRPr="007971C2">
        <w:rPr>
          <w:rFonts w:ascii="Arial" w:hAnsi="Arial" w:cs="Arial"/>
          <w:color w:val="000000"/>
        </w:rPr>
        <w:t>de diâmetro</w:t>
      </w:r>
      <w:r w:rsidR="00DF2745" w:rsidRPr="007971C2">
        <w:rPr>
          <w:rFonts w:ascii="Arial" w:hAnsi="Arial" w:cs="Arial"/>
          <w:color w:val="000000"/>
        </w:rPr>
        <w:t xml:space="preserve">. Também </w:t>
      </w:r>
      <w:proofErr w:type="spellStart"/>
      <w:r w:rsidR="00DF2745" w:rsidRPr="007971C2">
        <w:rPr>
          <w:rFonts w:ascii="Arial" w:hAnsi="Arial" w:cs="Arial"/>
          <w:color w:val="000000"/>
        </w:rPr>
        <w:t>Öhlins</w:t>
      </w:r>
      <w:proofErr w:type="spellEnd"/>
      <w:r w:rsidR="00DF2745" w:rsidRPr="007971C2">
        <w:rPr>
          <w:rFonts w:ascii="Arial" w:hAnsi="Arial" w:cs="Arial"/>
          <w:color w:val="000000"/>
        </w:rPr>
        <w:t xml:space="preserve"> é o conjunto do amortecedor traseiro</w:t>
      </w:r>
      <w:r w:rsidR="005B69A1" w:rsidRPr="007971C2">
        <w:rPr>
          <w:rFonts w:ascii="Arial" w:hAnsi="Arial" w:cs="Arial"/>
          <w:color w:val="000000"/>
        </w:rPr>
        <w:t>. Ambas suspensões são</w:t>
      </w:r>
      <w:r w:rsidR="00DF2745" w:rsidRPr="007971C2">
        <w:rPr>
          <w:rFonts w:ascii="Arial" w:hAnsi="Arial" w:cs="Arial"/>
          <w:color w:val="000000"/>
        </w:rPr>
        <w:t xml:space="preserve"> plenamente reguláveis eletronicamente através do sistema </w:t>
      </w:r>
      <w:r w:rsidR="00DF2745" w:rsidRPr="0015211C">
        <w:rPr>
          <w:rFonts w:ascii="Arial" w:hAnsi="Arial" w:cs="Arial"/>
          <w:i/>
          <w:iCs/>
          <w:color w:val="000000"/>
        </w:rPr>
        <w:t>S-EC</w:t>
      </w:r>
      <w:r w:rsidR="00DF2745" w:rsidRPr="007971C2">
        <w:rPr>
          <w:rFonts w:ascii="Arial" w:hAnsi="Arial" w:cs="Arial"/>
          <w:color w:val="000000"/>
        </w:rPr>
        <w:t xml:space="preserve"> (</w:t>
      </w:r>
      <w:proofErr w:type="spellStart"/>
      <w:r w:rsidR="00DF2745" w:rsidRPr="007971C2">
        <w:rPr>
          <w:rFonts w:ascii="Arial" w:hAnsi="Arial" w:cs="Arial"/>
          <w:i/>
          <w:iCs/>
          <w:color w:val="000000"/>
        </w:rPr>
        <w:t>Semi-active</w:t>
      </w:r>
      <w:proofErr w:type="spellEnd"/>
      <w:r w:rsidR="00DF2745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DF2745" w:rsidRPr="007971C2">
        <w:rPr>
          <w:rFonts w:ascii="Arial" w:hAnsi="Arial" w:cs="Arial"/>
          <w:i/>
          <w:iCs/>
          <w:color w:val="000000"/>
        </w:rPr>
        <w:t>Electronic</w:t>
      </w:r>
      <w:proofErr w:type="spellEnd"/>
      <w:r w:rsidR="00DF2745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DF2745" w:rsidRPr="007971C2">
        <w:rPr>
          <w:rFonts w:ascii="Arial" w:hAnsi="Arial" w:cs="Arial"/>
          <w:i/>
          <w:iCs/>
          <w:color w:val="000000"/>
        </w:rPr>
        <w:t>Control</w:t>
      </w:r>
      <w:proofErr w:type="spellEnd"/>
      <w:r w:rsidR="00DF2745" w:rsidRPr="007971C2">
        <w:rPr>
          <w:rFonts w:ascii="Arial" w:hAnsi="Arial" w:cs="Arial"/>
          <w:color w:val="000000"/>
        </w:rPr>
        <w:t>). Quanto aos freios, à frente</w:t>
      </w:r>
      <w:r w:rsidR="00E64169" w:rsidRPr="007971C2">
        <w:rPr>
          <w:rFonts w:ascii="Arial" w:hAnsi="Arial" w:cs="Arial"/>
          <w:color w:val="000000"/>
        </w:rPr>
        <w:t xml:space="preserve"> os discos</w:t>
      </w:r>
      <w:r w:rsidR="00DF2745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têm maior diâmetro e trabalham com novas pinças </w:t>
      </w:r>
      <w:proofErr w:type="spellStart"/>
      <w:r w:rsidR="00DF2745" w:rsidRPr="007971C2">
        <w:rPr>
          <w:rFonts w:ascii="Arial" w:hAnsi="Arial" w:cs="Arial"/>
          <w:color w:val="000000"/>
        </w:rPr>
        <w:t>Brembo</w:t>
      </w:r>
      <w:proofErr w:type="spellEnd"/>
      <w:r w:rsidR="00DF2745" w:rsidRPr="007971C2">
        <w:rPr>
          <w:rFonts w:ascii="Arial" w:hAnsi="Arial" w:cs="Arial"/>
          <w:color w:val="000000"/>
        </w:rPr>
        <w:t xml:space="preserve"> </w:t>
      </w:r>
      <w:proofErr w:type="spellStart"/>
      <w:r w:rsidR="00DF2745" w:rsidRPr="007971C2">
        <w:rPr>
          <w:rFonts w:ascii="Arial" w:hAnsi="Arial" w:cs="Arial"/>
          <w:color w:val="000000"/>
        </w:rPr>
        <w:t>Stylema</w:t>
      </w:r>
      <w:proofErr w:type="spellEnd"/>
      <w:r w:rsidRPr="007971C2">
        <w:rPr>
          <w:rFonts w:ascii="Arial" w:hAnsi="Arial" w:cs="Arial"/>
          <w:color w:val="000000"/>
        </w:rPr>
        <w:t xml:space="preserve"> </w:t>
      </w:r>
      <w:r w:rsidR="00DF2745" w:rsidRPr="007971C2">
        <w:rPr>
          <w:rFonts w:ascii="Arial" w:hAnsi="Arial" w:cs="Arial"/>
          <w:color w:val="000000"/>
        </w:rPr>
        <w:t xml:space="preserve">de </w:t>
      </w:r>
      <w:r w:rsidRPr="007971C2">
        <w:rPr>
          <w:rFonts w:ascii="Arial" w:hAnsi="Arial" w:cs="Arial"/>
          <w:color w:val="000000"/>
        </w:rPr>
        <w:t xml:space="preserve">quatro </w:t>
      </w:r>
      <w:r w:rsidR="00DF2745" w:rsidRPr="007971C2">
        <w:rPr>
          <w:rFonts w:ascii="Arial" w:hAnsi="Arial" w:cs="Arial"/>
          <w:color w:val="000000"/>
        </w:rPr>
        <w:t>pistões</w:t>
      </w:r>
      <w:r w:rsidRPr="007971C2">
        <w:rPr>
          <w:rFonts w:ascii="Arial" w:hAnsi="Arial" w:cs="Arial"/>
          <w:color w:val="000000"/>
        </w:rPr>
        <w:t xml:space="preserve">, </w:t>
      </w:r>
      <w:r w:rsidR="00DF2745" w:rsidRPr="007971C2">
        <w:rPr>
          <w:rFonts w:ascii="Arial" w:hAnsi="Arial" w:cs="Arial"/>
          <w:color w:val="000000"/>
        </w:rPr>
        <w:t>com</w:t>
      </w:r>
      <w:r w:rsidRPr="007971C2">
        <w:rPr>
          <w:rFonts w:ascii="Arial" w:hAnsi="Arial" w:cs="Arial"/>
          <w:color w:val="000000"/>
        </w:rPr>
        <w:t xml:space="preserve"> ABS </w:t>
      </w:r>
      <w:r w:rsidR="00DF2745" w:rsidRPr="007971C2">
        <w:rPr>
          <w:rFonts w:ascii="Arial" w:hAnsi="Arial" w:cs="Arial"/>
          <w:color w:val="000000"/>
        </w:rPr>
        <w:t>que permite regulagem para uso em</w:t>
      </w:r>
      <w:r w:rsidRPr="007971C2">
        <w:rPr>
          <w:rFonts w:ascii="Arial" w:hAnsi="Arial" w:cs="Arial"/>
          <w:color w:val="000000"/>
        </w:rPr>
        <w:t xml:space="preserve"> pista. O pneu traseiro </w:t>
      </w:r>
      <w:r w:rsidR="00E64169" w:rsidRPr="007971C2">
        <w:rPr>
          <w:rFonts w:ascii="Arial" w:hAnsi="Arial" w:cs="Arial"/>
          <w:color w:val="000000"/>
        </w:rPr>
        <w:t>tem nova medida,</w:t>
      </w:r>
      <w:r w:rsidRPr="007971C2">
        <w:rPr>
          <w:rFonts w:ascii="Arial" w:hAnsi="Arial" w:cs="Arial"/>
          <w:color w:val="000000"/>
        </w:rPr>
        <w:t xml:space="preserve"> 200/55-ZR17.</w:t>
      </w:r>
    </w:p>
    <w:p w14:paraId="42659ED2" w14:textId="4E920FEA" w:rsidR="00AE573D" w:rsidRPr="007971C2" w:rsidRDefault="00AE573D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</w:t>
      </w:r>
      <w:r w:rsidR="00DF2745" w:rsidRPr="007971C2">
        <w:rPr>
          <w:rFonts w:ascii="Arial" w:hAnsi="Arial" w:cs="Arial"/>
          <w:color w:val="000000"/>
        </w:rPr>
        <w:t>plataforma inercial</w:t>
      </w:r>
      <w:r w:rsidRPr="007971C2">
        <w:rPr>
          <w:rFonts w:ascii="Arial" w:hAnsi="Arial" w:cs="Arial"/>
          <w:color w:val="000000"/>
        </w:rPr>
        <w:t xml:space="preserve"> de seis eixos</w:t>
      </w:r>
      <w:r w:rsidR="00C23C62">
        <w:rPr>
          <w:rFonts w:ascii="Arial" w:hAnsi="Arial" w:cs="Arial"/>
          <w:color w:val="000000"/>
        </w:rPr>
        <w:t xml:space="preserve"> </w:t>
      </w:r>
      <w:r w:rsidR="00C23C62" w:rsidRPr="007971C2">
        <w:rPr>
          <w:rFonts w:ascii="Arial" w:hAnsi="Arial" w:cs="Arial"/>
          <w:color w:val="000000"/>
        </w:rPr>
        <w:t>(IMU)</w:t>
      </w:r>
      <w:r w:rsidRPr="007971C2">
        <w:rPr>
          <w:rFonts w:ascii="Arial" w:hAnsi="Arial" w:cs="Arial"/>
          <w:color w:val="000000"/>
        </w:rPr>
        <w:t xml:space="preserve"> fornece uma estimativa </w:t>
      </w:r>
      <w:r w:rsidR="00DF2745" w:rsidRPr="007971C2">
        <w:rPr>
          <w:rFonts w:ascii="Arial" w:hAnsi="Arial" w:cs="Arial"/>
          <w:color w:val="000000"/>
        </w:rPr>
        <w:t>em três dimensões</w:t>
      </w:r>
      <w:r w:rsidRPr="007971C2">
        <w:rPr>
          <w:rFonts w:ascii="Arial" w:hAnsi="Arial" w:cs="Arial"/>
          <w:color w:val="000000"/>
        </w:rPr>
        <w:t xml:space="preserve"> da dinâmica </w:t>
      </w:r>
      <w:r w:rsidR="00DF2745" w:rsidRPr="007971C2">
        <w:rPr>
          <w:rFonts w:ascii="Arial" w:hAnsi="Arial" w:cs="Arial"/>
          <w:color w:val="000000"/>
        </w:rPr>
        <w:t>da moto</w:t>
      </w:r>
      <w:r w:rsidR="00C04B57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e </w:t>
      </w:r>
      <w:r w:rsidR="00DF2745" w:rsidRPr="007971C2">
        <w:rPr>
          <w:rFonts w:ascii="Arial" w:hAnsi="Arial" w:cs="Arial"/>
          <w:color w:val="000000"/>
        </w:rPr>
        <w:t>informações</w:t>
      </w:r>
      <w:r w:rsidRPr="007971C2">
        <w:rPr>
          <w:rFonts w:ascii="Arial" w:hAnsi="Arial" w:cs="Arial"/>
          <w:color w:val="000000"/>
        </w:rPr>
        <w:t xml:space="preserve"> para a melhor gestão de todos os sistemas eletr</w:t>
      </w:r>
      <w:r w:rsidR="00DF2745" w:rsidRPr="007971C2">
        <w:rPr>
          <w:rFonts w:ascii="Arial" w:hAnsi="Arial" w:cs="Arial"/>
          <w:color w:val="000000"/>
        </w:rPr>
        <w:t>ô</w:t>
      </w:r>
      <w:r w:rsidRPr="007971C2">
        <w:rPr>
          <w:rFonts w:ascii="Arial" w:hAnsi="Arial" w:cs="Arial"/>
          <w:color w:val="000000"/>
        </w:rPr>
        <w:t xml:space="preserve">nicos. </w:t>
      </w:r>
      <w:r w:rsidR="00DF2745" w:rsidRPr="007971C2">
        <w:rPr>
          <w:rFonts w:ascii="Arial" w:hAnsi="Arial" w:cs="Arial"/>
          <w:color w:val="000000"/>
        </w:rPr>
        <w:t>A IMU</w:t>
      </w:r>
      <w:r w:rsidRPr="007971C2">
        <w:rPr>
          <w:rFonts w:ascii="Arial" w:hAnsi="Arial" w:cs="Arial"/>
          <w:color w:val="000000"/>
        </w:rPr>
        <w:t xml:space="preserve"> também controla o novo amortecedor de direção </w:t>
      </w:r>
      <w:r w:rsidRPr="0015211C">
        <w:rPr>
          <w:rFonts w:ascii="Arial" w:hAnsi="Arial" w:cs="Arial"/>
          <w:i/>
          <w:iCs/>
          <w:color w:val="000000"/>
        </w:rPr>
        <w:t>HESD</w:t>
      </w:r>
      <w:r w:rsidR="00DF2745" w:rsidRPr="0015211C">
        <w:rPr>
          <w:rFonts w:ascii="Arial" w:hAnsi="Arial" w:cs="Arial"/>
          <w:i/>
          <w:iCs/>
          <w:color w:val="000000"/>
        </w:rPr>
        <w:t xml:space="preserve"> -</w:t>
      </w:r>
      <w:r w:rsidR="00DF2745" w:rsidRPr="007971C2">
        <w:rPr>
          <w:rFonts w:ascii="Arial" w:hAnsi="Arial" w:cs="Arial"/>
          <w:color w:val="000000"/>
        </w:rPr>
        <w:t xml:space="preserve"> </w:t>
      </w:r>
      <w:r w:rsidR="00DF2745" w:rsidRPr="007971C2">
        <w:rPr>
          <w:rFonts w:ascii="Arial" w:hAnsi="Arial" w:cs="Arial"/>
          <w:i/>
          <w:iCs/>
          <w:color w:val="000000"/>
        </w:rPr>
        <w:t xml:space="preserve">Honda </w:t>
      </w:r>
      <w:proofErr w:type="spellStart"/>
      <w:r w:rsidR="00DF2745" w:rsidRPr="007971C2">
        <w:rPr>
          <w:rFonts w:ascii="Arial" w:hAnsi="Arial" w:cs="Arial"/>
          <w:i/>
          <w:iCs/>
          <w:color w:val="000000"/>
        </w:rPr>
        <w:t>Electronic</w:t>
      </w:r>
      <w:proofErr w:type="spellEnd"/>
      <w:r w:rsidR="00DF2745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DF2745" w:rsidRPr="007971C2">
        <w:rPr>
          <w:rFonts w:ascii="Arial" w:hAnsi="Arial" w:cs="Arial"/>
          <w:i/>
          <w:iCs/>
          <w:color w:val="000000"/>
        </w:rPr>
        <w:t>Steering</w:t>
      </w:r>
      <w:proofErr w:type="spellEnd"/>
      <w:r w:rsidR="00DF2745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DF2745" w:rsidRPr="007971C2">
        <w:rPr>
          <w:rFonts w:ascii="Arial" w:hAnsi="Arial" w:cs="Arial"/>
          <w:i/>
          <w:iCs/>
          <w:color w:val="000000"/>
        </w:rPr>
        <w:t>Damper</w:t>
      </w:r>
      <w:proofErr w:type="spellEnd"/>
      <w:r w:rsidR="00DF2745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de 3 níveis.</w:t>
      </w:r>
    </w:p>
    <w:p w14:paraId="16D52687" w14:textId="5D53CE43" w:rsidR="00AE573D" w:rsidRPr="007971C2" w:rsidRDefault="00AE573D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lastRenderedPageBreak/>
        <w:t xml:space="preserve">As caraterísticas aerodinâmicas da </w:t>
      </w:r>
      <w:r w:rsidR="007E51A4" w:rsidRPr="007971C2">
        <w:rPr>
          <w:rFonts w:ascii="Arial" w:hAnsi="Arial" w:cs="Arial"/>
          <w:color w:val="000000"/>
        </w:rPr>
        <w:t xml:space="preserve">Honda </w:t>
      </w:r>
      <w:r w:rsidRPr="007971C2">
        <w:rPr>
          <w:rFonts w:ascii="Arial" w:hAnsi="Arial" w:cs="Arial"/>
          <w:color w:val="000000"/>
        </w:rPr>
        <w:t>RC</w:t>
      </w:r>
      <w:r w:rsidR="007E51A4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213V </w:t>
      </w:r>
      <w:r w:rsidR="007E51A4" w:rsidRPr="007971C2">
        <w:rPr>
          <w:rFonts w:ascii="Arial" w:hAnsi="Arial" w:cs="Arial"/>
          <w:color w:val="000000"/>
        </w:rPr>
        <w:t>usada na MotoGP</w:t>
      </w:r>
      <w:r w:rsidRPr="007971C2">
        <w:rPr>
          <w:rFonts w:ascii="Arial" w:hAnsi="Arial" w:cs="Arial"/>
          <w:color w:val="000000"/>
        </w:rPr>
        <w:t xml:space="preserve"> serviram </w:t>
      </w:r>
      <w:r w:rsidR="007E51A4" w:rsidRPr="007971C2">
        <w:rPr>
          <w:rFonts w:ascii="Arial" w:hAnsi="Arial" w:cs="Arial"/>
          <w:color w:val="000000"/>
        </w:rPr>
        <w:t>de</w:t>
      </w:r>
      <w:r w:rsidRPr="007971C2">
        <w:rPr>
          <w:rFonts w:ascii="Arial" w:hAnsi="Arial" w:cs="Arial"/>
          <w:color w:val="000000"/>
        </w:rPr>
        <w:t xml:space="preserve"> inspiração para </w:t>
      </w:r>
      <w:r w:rsidR="007E51A4" w:rsidRPr="007971C2">
        <w:rPr>
          <w:rFonts w:ascii="Arial" w:hAnsi="Arial" w:cs="Arial"/>
          <w:color w:val="000000"/>
        </w:rPr>
        <w:t xml:space="preserve">muitas das soluções usadas na carenagem da </w:t>
      </w:r>
      <w:r w:rsidRPr="007971C2">
        <w:rPr>
          <w:rFonts w:ascii="Arial" w:hAnsi="Arial" w:cs="Arial"/>
          <w:color w:val="000000"/>
        </w:rPr>
        <w:t>CBR</w:t>
      </w:r>
      <w:r w:rsidR="007E51A4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1000RR-R</w:t>
      </w:r>
      <w:r w:rsidR="00C23C6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 xml:space="preserve">, incluindo as aletas </w:t>
      </w:r>
      <w:r w:rsidR="007E51A4" w:rsidRPr="007971C2">
        <w:rPr>
          <w:rFonts w:ascii="Arial" w:hAnsi="Arial" w:cs="Arial"/>
          <w:color w:val="000000"/>
        </w:rPr>
        <w:t>para o incremento do “</w:t>
      </w:r>
      <w:proofErr w:type="spellStart"/>
      <w:r w:rsidR="007E51A4" w:rsidRPr="007971C2">
        <w:rPr>
          <w:rFonts w:ascii="Arial" w:hAnsi="Arial" w:cs="Arial"/>
          <w:i/>
          <w:iCs/>
          <w:color w:val="000000"/>
        </w:rPr>
        <w:t>downforce</w:t>
      </w:r>
      <w:proofErr w:type="spellEnd"/>
      <w:r w:rsidR="007E51A4" w:rsidRPr="007971C2">
        <w:rPr>
          <w:rFonts w:ascii="Arial" w:hAnsi="Arial" w:cs="Arial"/>
          <w:color w:val="000000"/>
        </w:rPr>
        <w:t xml:space="preserve">” </w:t>
      </w:r>
      <w:r w:rsidRPr="007971C2">
        <w:rPr>
          <w:rFonts w:ascii="Arial" w:hAnsi="Arial" w:cs="Arial"/>
          <w:color w:val="000000"/>
        </w:rPr>
        <w:t xml:space="preserve">e a melhoria da estabilidade </w:t>
      </w:r>
      <w:r w:rsidR="007E51A4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</w:t>
      </w:r>
      <w:r w:rsidR="007E51A4" w:rsidRPr="007971C2">
        <w:rPr>
          <w:rFonts w:ascii="Arial" w:hAnsi="Arial" w:cs="Arial"/>
          <w:color w:val="000000"/>
        </w:rPr>
        <w:t>frena</w:t>
      </w:r>
      <w:r w:rsidRPr="007971C2">
        <w:rPr>
          <w:rFonts w:ascii="Arial" w:hAnsi="Arial" w:cs="Arial"/>
          <w:color w:val="000000"/>
        </w:rPr>
        <w:t xml:space="preserve">gem. </w:t>
      </w:r>
      <w:r w:rsidR="007E51A4" w:rsidRPr="007971C2">
        <w:rPr>
          <w:rFonts w:ascii="Arial" w:hAnsi="Arial" w:cs="Arial"/>
          <w:color w:val="000000"/>
        </w:rPr>
        <w:t xml:space="preserve">Outro aperfeiçoamento derivado do modelo de competição é a </w:t>
      </w:r>
      <w:r w:rsidRPr="007971C2">
        <w:rPr>
          <w:rFonts w:ascii="Arial" w:hAnsi="Arial" w:cs="Arial"/>
          <w:color w:val="000000"/>
        </w:rPr>
        <w:t>posição de</w:t>
      </w:r>
      <w:r w:rsidR="00D11775" w:rsidRPr="007971C2">
        <w:rPr>
          <w:rFonts w:ascii="Arial" w:hAnsi="Arial" w:cs="Arial"/>
          <w:color w:val="000000"/>
        </w:rPr>
        <w:t xml:space="preserve"> </w:t>
      </w:r>
      <w:r w:rsidR="007E51A4" w:rsidRPr="007971C2">
        <w:rPr>
          <w:rFonts w:ascii="Arial" w:hAnsi="Arial" w:cs="Arial"/>
          <w:color w:val="000000"/>
        </w:rPr>
        <w:t>pilotagem,</w:t>
      </w:r>
      <w:r w:rsidRPr="007971C2">
        <w:rPr>
          <w:rFonts w:ascii="Arial" w:hAnsi="Arial" w:cs="Arial"/>
          <w:color w:val="000000"/>
        </w:rPr>
        <w:t xml:space="preserve"> mais compacta.</w:t>
      </w:r>
    </w:p>
    <w:p w14:paraId="7DE54B35" w14:textId="5389FF30" w:rsidR="00AE573D" w:rsidRPr="007971C2" w:rsidRDefault="00AE573D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</w:t>
      </w:r>
      <w:r w:rsidR="00724094" w:rsidRPr="007971C2">
        <w:rPr>
          <w:rFonts w:ascii="Arial" w:hAnsi="Arial" w:cs="Arial"/>
          <w:color w:val="000000"/>
        </w:rPr>
        <w:t>painel</w:t>
      </w:r>
      <w:r w:rsidRPr="007971C2">
        <w:rPr>
          <w:rFonts w:ascii="Arial" w:hAnsi="Arial" w:cs="Arial"/>
          <w:color w:val="000000"/>
        </w:rPr>
        <w:t xml:space="preserve"> TFT de 5 polegadas é totalmente personalizável e oferece um control</w:t>
      </w:r>
      <w:r w:rsidR="00724094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intuitivo através de um </w:t>
      </w:r>
      <w:r w:rsidR="00A6231C" w:rsidRPr="007971C2">
        <w:rPr>
          <w:rFonts w:ascii="Arial" w:hAnsi="Arial" w:cs="Arial"/>
          <w:color w:val="000000"/>
        </w:rPr>
        <w:t>comando</w:t>
      </w:r>
      <w:r w:rsidRPr="007971C2">
        <w:rPr>
          <w:rFonts w:ascii="Arial" w:hAnsi="Arial" w:cs="Arial"/>
          <w:color w:val="000000"/>
        </w:rPr>
        <w:t xml:space="preserve"> colocado no punho esquerdo. O </w:t>
      </w:r>
      <w:r w:rsidR="00A6231C" w:rsidRPr="007971C2">
        <w:rPr>
          <w:rFonts w:ascii="Arial" w:hAnsi="Arial" w:cs="Arial"/>
          <w:i/>
          <w:iCs/>
          <w:color w:val="000000"/>
        </w:rPr>
        <w:t>Honda</w:t>
      </w:r>
      <w:r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i/>
          <w:iCs/>
          <w:color w:val="000000"/>
        </w:rPr>
        <w:t>Smart</w:t>
      </w:r>
      <w:proofErr w:type="spellEnd"/>
      <w:r w:rsidRPr="007971C2">
        <w:rPr>
          <w:rFonts w:ascii="Arial" w:hAnsi="Arial" w:cs="Arial"/>
          <w:i/>
          <w:iCs/>
          <w:color w:val="000000"/>
        </w:rPr>
        <w:t xml:space="preserve"> Key</w:t>
      </w:r>
      <w:r w:rsidR="00A6231C" w:rsidRPr="007971C2">
        <w:rPr>
          <w:rFonts w:ascii="Arial" w:hAnsi="Arial" w:cs="Arial"/>
          <w:color w:val="000000"/>
        </w:rPr>
        <w:t xml:space="preserve"> é equipamento integrado à nova </w:t>
      </w:r>
      <w:proofErr w:type="spellStart"/>
      <w:r w:rsidR="00A6231C" w:rsidRPr="007971C2">
        <w:rPr>
          <w:rFonts w:ascii="Arial" w:hAnsi="Arial" w:cs="Arial"/>
          <w:color w:val="000000"/>
        </w:rPr>
        <w:t>Fireblade</w:t>
      </w:r>
      <w:proofErr w:type="spellEnd"/>
      <w:r w:rsidR="00A6231C" w:rsidRPr="007971C2">
        <w:rPr>
          <w:rFonts w:ascii="Arial" w:hAnsi="Arial" w:cs="Arial"/>
          <w:color w:val="000000"/>
        </w:rPr>
        <w:t xml:space="preserve"> 2022, acrescentando praticidade.</w:t>
      </w:r>
    </w:p>
    <w:p w14:paraId="4E148957" w14:textId="7EEE2ADF" w:rsidR="00EB1007" w:rsidRPr="007971C2" w:rsidRDefault="00EB1007" w:rsidP="0015211C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b/>
        </w:rPr>
        <w:t>3. Características principais</w:t>
      </w:r>
    </w:p>
    <w:p w14:paraId="247202CF" w14:textId="425AC57A" w:rsidR="00B454A0" w:rsidRPr="007971C2" w:rsidRDefault="00B454A0" w:rsidP="0015211C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b/>
          <w:bCs/>
          <w:color w:val="000000"/>
        </w:rPr>
        <w:t xml:space="preserve">3.1 </w:t>
      </w:r>
      <w:r w:rsidR="00D11775" w:rsidRPr="007971C2">
        <w:rPr>
          <w:rFonts w:ascii="Arial" w:hAnsi="Arial" w:cs="Arial"/>
          <w:b/>
          <w:bCs/>
          <w:color w:val="000000"/>
        </w:rPr>
        <w:t>Motor</w:t>
      </w:r>
    </w:p>
    <w:p w14:paraId="5813A6A0" w14:textId="176FFDC4" w:rsidR="00B454A0" w:rsidRPr="007971C2" w:rsidRDefault="00D11775" w:rsidP="0015211C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Motor quatro em linha com curso reduzido, potência elevada em alta rotação</w:t>
      </w:r>
    </w:p>
    <w:p w14:paraId="3DB7AE3E" w14:textId="4B3FC02A" w:rsidR="00E16CA9" w:rsidRPr="007971C2" w:rsidRDefault="00E16CA9" w:rsidP="0015211C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Design ultracompacto graças ao acionamento de comandos</w:t>
      </w:r>
      <w:r w:rsidR="00E10F92">
        <w:rPr>
          <w:rStyle w:val="nfase"/>
          <w:rFonts w:ascii="Arial" w:hAnsi="Arial" w:cs="Arial"/>
          <w:b/>
          <w:bCs/>
          <w:color w:val="000000"/>
        </w:rPr>
        <w:t xml:space="preserve"> de válvulas</w:t>
      </w:r>
      <w:r w:rsidRPr="007971C2">
        <w:rPr>
          <w:rStyle w:val="nfase"/>
          <w:rFonts w:ascii="Arial" w:hAnsi="Arial" w:cs="Arial"/>
          <w:b/>
          <w:bCs/>
          <w:color w:val="000000"/>
        </w:rPr>
        <w:t xml:space="preserve"> misto</w:t>
      </w:r>
    </w:p>
    <w:p w14:paraId="6B38D02F" w14:textId="3C451FC0" w:rsidR="00E16CA9" w:rsidRPr="007971C2" w:rsidRDefault="00E16CA9" w:rsidP="0015211C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Atrito interno reduzido </w:t>
      </w:r>
      <w:r w:rsidR="005B69A1" w:rsidRPr="007971C2">
        <w:rPr>
          <w:rStyle w:val="nfase"/>
          <w:rFonts w:ascii="Arial" w:hAnsi="Arial" w:cs="Arial"/>
          <w:b/>
          <w:bCs/>
          <w:color w:val="000000"/>
        </w:rPr>
        <w:t>pelo</w:t>
      </w:r>
      <w:r w:rsidRPr="007971C2">
        <w:rPr>
          <w:rStyle w:val="nfase"/>
          <w:rFonts w:ascii="Arial" w:hAnsi="Arial" w:cs="Arial"/>
          <w:b/>
          <w:bCs/>
          <w:color w:val="000000"/>
        </w:rPr>
        <w:t xml:space="preserve"> tratamento DLC – Diamond Like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Carbon</w:t>
      </w:r>
      <w:proofErr w:type="spellEnd"/>
    </w:p>
    <w:p w14:paraId="75386BDC" w14:textId="0EFE2080" w:rsidR="00B454A0" w:rsidRPr="007971C2" w:rsidRDefault="00E16CA9" w:rsidP="0015211C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Balanc</w:t>
      </w:r>
      <w:r w:rsidR="00333567" w:rsidRPr="007971C2">
        <w:rPr>
          <w:rStyle w:val="nfase"/>
          <w:rFonts w:ascii="Arial" w:hAnsi="Arial" w:cs="Arial"/>
          <w:b/>
          <w:bCs/>
          <w:color w:val="000000"/>
        </w:rPr>
        <w:t>ins</w:t>
      </w:r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333567" w:rsidRPr="007971C2">
        <w:rPr>
          <w:rStyle w:val="nfase"/>
          <w:rFonts w:ascii="Arial" w:hAnsi="Arial" w:cs="Arial"/>
          <w:b/>
          <w:bCs/>
          <w:color w:val="000000"/>
        </w:rPr>
        <w:t>roletados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>, bielas de titânio e pistões de alumínio forjado</w:t>
      </w:r>
    </w:p>
    <w:p w14:paraId="108ED63A" w14:textId="642A0C44" w:rsidR="00B454A0" w:rsidRPr="007971C2" w:rsidRDefault="00E16CA9" w:rsidP="0015211C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Filtro de ar alimentado por duto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ram-air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na parte central da carenagem</w:t>
      </w:r>
    </w:p>
    <w:p w14:paraId="3C2580FE" w14:textId="3647A7B6" w:rsidR="00E16CA9" w:rsidRPr="007971C2" w:rsidRDefault="00E16CA9" w:rsidP="0015211C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Ponteira de escapamento</w:t>
      </w:r>
      <w:r w:rsidR="00903EB9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903EB9" w:rsidRPr="007971C2">
        <w:rPr>
          <w:rStyle w:val="nfase"/>
          <w:rFonts w:ascii="Arial" w:hAnsi="Arial" w:cs="Arial"/>
          <w:b/>
          <w:bCs/>
          <w:color w:val="000000"/>
        </w:rPr>
        <w:t>Akrapovic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de titânio </w:t>
      </w:r>
    </w:p>
    <w:p w14:paraId="79A96454" w14:textId="58A77987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motor de quatro cilindros em linha e 1.000 </w:t>
      </w:r>
      <w:proofErr w:type="spellStart"/>
      <w:r w:rsidR="008C334E">
        <w:rPr>
          <w:rFonts w:ascii="Arial" w:hAnsi="Arial" w:cs="Arial"/>
          <w:color w:val="000000"/>
        </w:rPr>
        <w:t>cc</w:t>
      </w:r>
      <w:proofErr w:type="spellEnd"/>
      <w:r w:rsidRPr="007971C2">
        <w:rPr>
          <w:rFonts w:ascii="Arial" w:hAnsi="Arial" w:cs="Arial"/>
          <w:color w:val="000000"/>
        </w:rPr>
        <w:t xml:space="preserve"> da CBR 1000RR-R </w:t>
      </w:r>
      <w:proofErr w:type="spellStart"/>
      <w:r w:rsidRPr="007971C2">
        <w:rPr>
          <w:rFonts w:ascii="Arial" w:hAnsi="Arial" w:cs="Arial"/>
          <w:color w:val="000000"/>
        </w:rPr>
        <w:t>Fireblade</w:t>
      </w:r>
      <w:proofErr w:type="spellEnd"/>
      <w:r w:rsidRPr="007971C2">
        <w:rPr>
          <w:rFonts w:ascii="Arial" w:hAnsi="Arial" w:cs="Arial"/>
          <w:color w:val="000000"/>
        </w:rPr>
        <w:t xml:space="preserve"> é completamente novo e foi projetado com a colaboração do time de engenheiros da HRC na MotoGP. O pico de potência alcança 21</w:t>
      </w:r>
      <w:r w:rsidR="00861FE3">
        <w:rPr>
          <w:rFonts w:ascii="Arial" w:hAnsi="Arial" w:cs="Arial"/>
          <w:color w:val="000000"/>
        </w:rPr>
        <w:t>6</w:t>
      </w:r>
      <w:r w:rsidRPr="007971C2">
        <w:rPr>
          <w:rFonts w:ascii="Arial" w:hAnsi="Arial" w:cs="Arial"/>
          <w:color w:val="000000"/>
        </w:rPr>
        <w:t>,</w:t>
      </w:r>
      <w:r w:rsidR="00861FE3">
        <w:rPr>
          <w:rFonts w:ascii="Arial" w:hAnsi="Arial" w:cs="Arial"/>
          <w:color w:val="000000"/>
        </w:rPr>
        <w:t>2</w:t>
      </w:r>
      <w:r w:rsidRPr="007971C2">
        <w:rPr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color w:val="000000"/>
        </w:rPr>
        <w:t>cv</w:t>
      </w:r>
      <w:proofErr w:type="spellEnd"/>
      <w:r w:rsidRPr="007971C2">
        <w:rPr>
          <w:rFonts w:ascii="Arial" w:hAnsi="Arial" w:cs="Arial"/>
          <w:color w:val="000000"/>
        </w:rPr>
        <w:t xml:space="preserve"> a 14.500 rpm e o torque máximo é de 11,5 </w:t>
      </w:r>
      <w:proofErr w:type="spellStart"/>
      <w:r w:rsidRPr="007971C2">
        <w:rPr>
          <w:rFonts w:ascii="Arial" w:hAnsi="Arial" w:cs="Arial"/>
          <w:color w:val="000000"/>
        </w:rPr>
        <w:t>kgf.m</w:t>
      </w:r>
      <w:proofErr w:type="spellEnd"/>
      <w:r w:rsidRPr="007971C2">
        <w:rPr>
          <w:rFonts w:ascii="Arial" w:hAnsi="Arial" w:cs="Arial"/>
          <w:color w:val="000000"/>
        </w:rPr>
        <w:t xml:space="preserve"> a 12.500 rpm.</w:t>
      </w:r>
    </w:p>
    <w:p w14:paraId="720F7534" w14:textId="19BA554A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Para conseguir o tamanho de válvulas ideal, eficiência de combustão e a redução de atrito necessária </w:t>
      </w:r>
      <w:r w:rsidR="00A157B6" w:rsidRPr="007971C2">
        <w:rPr>
          <w:rFonts w:ascii="Arial" w:hAnsi="Arial" w:cs="Arial"/>
          <w:color w:val="000000"/>
        </w:rPr>
        <w:t>visando</w:t>
      </w:r>
      <w:r w:rsidRPr="007971C2">
        <w:rPr>
          <w:rFonts w:ascii="Arial" w:hAnsi="Arial" w:cs="Arial"/>
          <w:color w:val="000000"/>
        </w:rPr>
        <w:t xml:space="preserve"> obter performance, o motor da RR-R partilha </w:t>
      </w:r>
      <w:r w:rsidR="008C334E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mesma configuração</w:t>
      </w:r>
      <w:r w:rsidR="0091420D" w:rsidRPr="007971C2">
        <w:rPr>
          <w:rFonts w:ascii="Arial" w:hAnsi="Arial" w:cs="Arial"/>
          <w:color w:val="000000"/>
        </w:rPr>
        <w:t xml:space="preserve"> do motor da RC 213V</w:t>
      </w:r>
      <w:r w:rsidRPr="007971C2">
        <w:rPr>
          <w:rFonts w:ascii="Arial" w:hAnsi="Arial" w:cs="Arial"/>
          <w:color w:val="000000"/>
        </w:rPr>
        <w:t xml:space="preserve">, com 81 mm diâmetro e curso de 48,5 mm, uma mudança radical em relação aos 76 x 55,1 mm do </w:t>
      </w:r>
      <w:r w:rsidR="0091420D" w:rsidRPr="007971C2">
        <w:rPr>
          <w:rFonts w:ascii="Arial" w:hAnsi="Arial" w:cs="Arial"/>
          <w:color w:val="000000"/>
        </w:rPr>
        <w:t xml:space="preserve">motor da </w:t>
      </w:r>
      <w:proofErr w:type="spellStart"/>
      <w:r w:rsidR="0091420D" w:rsidRPr="007971C2">
        <w:rPr>
          <w:rFonts w:ascii="Arial" w:hAnsi="Arial" w:cs="Arial"/>
          <w:color w:val="000000"/>
        </w:rPr>
        <w:t>Fireblade</w:t>
      </w:r>
      <w:proofErr w:type="spellEnd"/>
      <w:r w:rsidRPr="007971C2">
        <w:rPr>
          <w:rFonts w:ascii="Arial" w:hAnsi="Arial" w:cs="Arial"/>
          <w:color w:val="000000"/>
        </w:rPr>
        <w:t xml:space="preserve"> anterior</w:t>
      </w:r>
      <w:r w:rsidR="0091420D" w:rsidRPr="007971C2">
        <w:rPr>
          <w:rFonts w:ascii="Arial" w:hAnsi="Arial" w:cs="Arial"/>
          <w:color w:val="000000"/>
        </w:rPr>
        <w:t>.</w:t>
      </w:r>
      <w:r w:rsidRPr="007971C2">
        <w:rPr>
          <w:rFonts w:ascii="Arial" w:hAnsi="Arial" w:cs="Arial"/>
          <w:color w:val="000000"/>
        </w:rPr>
        <w:t xml:space="preserve"> </w:t>
      </w:r>
      <w:r w:rsidR="0091420D" w:rsidRPr="007971C2">
        <w:rPr>
          <w:rFonts w:ascii="Arial" w:hAnsi="Arial" w:cs="Arial"/>
          <w:color w:val="000000"/>
        </w:rPr>
        <w:t>Esta escolha faz deste</w:t>
      </w:r>
      <w:r w:rsidRPr="007971C2">
        <w:rPr>
          <w:rFonts w:ascii="Arial" w:hAnsi="Arial" w:cs="Arial"/>
          <w:color w:val="000000"/>
        </w:rPr>
        <w:t xml:space="preserve"> motor o maior </w:t>
      </w:r>
      <w:r w:rsidR="0091420D" w:rsidRPr="007971C2">
        <w:rPr>
          <w:rFonts w:ascii="Arial" w:hAnsi="Arial" w:cs="Arial"/>
          <w:color w:val="000000"/>
        </w:rPr>
        <w:t xml:space="preserve">em </w:t>
      </w:r>
      <w:r w:rsidRPr="007971C2">
        <w:rPr>
          <w:rFonts w:ascii="Arial" w:hAnsi="Arial" w:cs="Arial"/>
          <w:color w:val="000000"/>
        </w:rPr>
        <w:t xml:space="preserve">diâmetro de cilindros </w:t>
      </w:r>
      <w:r w:rsidR="0091420D" w:rsidRPr="007971C2">
        <w:rPr>
          <w:rFonts w:ascii="Arial" w:hAnsi="Arial" w:cs="Arial"/>
          <w:color w:val="000000"/>
        </w:rPr>
        <w:t>entre as</w:t>
      </w:r>
      <w:r w:rsidRPr="007971C2">
        <w:rPr>
          <w:rFonts w:ascii="Arial" w:hAnsi="Arial" w:cs="Arial"/>
          <w:color w:val="000000"/>
        </w:rPr>
        <w:t xml:space="preserve"> </w:t>
      </w:r>
      <w:r w:rsidR="0091420D" w:rsidRPr="007971C2">
        <w:rPr>
          <w:rFonts w:ascii="Arial" w:hAnsi="Arial" w:cs="Arial"/>
          <w:color w:val="000000"/>
        </w:rPr>
        <w:t xml:space="preserve">motos de </w:t>
      </w:r>
      <w:r w:rsidRPr="007971C2">
        <w:rPr>
          <w:rFonts w:ascii="Arial" w:hAnsi="Arial" w:cs="Arial"/>
          <w:color w:val="000000"/>
        </w:rPr>
        <w:t xml:space="preserve">1.000 </w:t>
      </w:r>
      <w:proofErr w:type="spellStart"/>
      <w:r w:rsidR="008C4474">
        <w:rPr>
          <w:rFonts w:ascii="Arial" w:hAnsi="Arial" w:cs="Arial"/>
          <w:color w:val="000000"/>
        </w:rPr>
        <w:t>cc</w:t>
      </w:r>
      <w:proofErr w:type="spellEnd"/>
      <w:r w:rsidR="0091420D" w:rsidRPr="007971C2">
        <w:rPr>
          <w:rFonts w:ascii="Arial" w:hAnsi="Arial" w:cs="Arial"/>
          <w:color w:val="000000"/>
        </w:rPr>
        <w:t xml:space="preserve"> com arquitetura quatro em linha</w:t>
      </w:r>
      <w:r w:rsidRPr="007971C2">
        <w:rPr>
          <w:rFonts w:ascii="Arial" w:hAnsi="Arial" w:cs="Arial"/>
          <w:color w:val="000000"/>
        </w:rPr>
        <w:t>. </w:t>
      </w:r>
    </w:p>
    <w:p w14:paraId="4969904B" w14:textId="3C62B6D2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</w:t>
      </w:r>
      <w:r w:rsidR="0091420D" w:rsidRPr="007971C2">
        <w:rPr>
          <w:rFonts w:ascii="Arial" w:hAnsi="Arial" w:cs="Arial"/>
          <w:color w:val="000000"/>
        </w:rPr>
        <w:t>taxa</w:t>
      </w:r>
      <w:r w:rsidRPr="007971C2">
        <w:rPr>
          <w:rFonts w:ascii="Arial" w:hAnsi="Arial" w:cs="Arial"/>
          <w:color w:val="000000"/>
        </w:rPr>
        <w:t xml:space="preserve"> de compressão é de 13</w:t>
      </w:r>
      <w:r w:rsidR="008C4474">
        <w:rPr>
          <w:rFonts w:ascii="Arial" w:hAnsi="Arial" w:cs="Arial"/>
          <w:color w:val="000000"/>
        </w:rPr>
        <w:t>,</w:t>
      </w:r>
      <w:r w:rsidR="002F1358">
        <w:rPr>
          <w:rFonts w:ascii="Arial" w:hAnsi="Arial" w:cs="Arial"/>
          <w:color w:val="000000"/>
        </w:rPr>
        <w:t>2</w:t>
      </w:r>
      <w:r w:rsidRPr="007971C2">
        <w:rPr>
          <w:rFonts w:ascii="Arial" w:hAnsi="Arial" w:cs="Arial"/>
          <w:color w:val="000000"/>
        </w:rPr>
        <w:t>:1</w:t>
      </w:r>
      <w:r w:rsidR="0091420D" w:rsidRPr="007971C2">
        <w:rPr>
          <w:rFonts w:ascii="Arial" w:hAnsi="Arial" w:cs="Arial"/>
          <w:color w:val="000000"/>
        </w:rPr>
        <w:t>, a</w:t>
      </w:r>
      <w:r w:rsidRPr="007971C2">
        <w:rPr>
          <w:rFonts w:ascii="Arial" w:hAnsi="Arial" w:cs="Arial"/>
          <w:color w:val="000000"/>
        </w:rPr>
        <w:t xml:space="preserve">s válvulas de admissão têm </w:t>
      </w:r>
      <w:r w:rsidRPr="00A94823">
        <w:rPr>
          <w:rFonts w:ascii="Arial" w:hAnsi="Arial" w:cs="Arial"/>
          <w:color w:val="000000" w:themeColor="text1"/>
        </w:rPr>
        <w:t>32,5</w:t>
      </w:r>
      <w:r w:rsidR="0091420D" w:rsidRPr="00A94823">
        <w:rPr>
          <w:rFonts w:ascii="Arial" w:hAnsi="Arial" w:cs="Arial"/>
          <w:color w:val="000000" w:themeColor="text1"/>
        </w:rPr>
        <w:t xml:space="preserve"> </w:t>
      </w:r>
      <w:r w:rsidRPr="007971C2">
        <w:rPr>
          <w:rFonts w:ascii="Arial" w:hAnsi="Arial" w:cs="Arial"/>
          <w:color w:val="000000"/>
        </w:rPr>
        <w:t xml:space="preserve">mm de diâmetro e as de escape têm </w:t>
      </w:r>
      <w:r w:rsidRPr="00A94823">
        <w:rPr>
          <w:rFonts w:ascii="Arial" w:hAnsi="Arial" w:cs="Arial"/>
          <w:color w:val="000000" w:themeColor="text1"/>
        </w:rPr>
        <w:t>28,5</w:t>
      </w:r>
      <w:r w:rsidR="0091420D" w:rsidRPr="00A94823">
        <w:rPr>
          <w:rFonts w:ascii="Arial" w:hAnsi="Arial" w:cs="Arial"/>
          <w:color w:val="000000" w:themeColor="text1"/>
        </w:rPr>
        <w:t xml:space="preserve"> </w:t>
      </w:r>
      <w:r w:rsidRPr="007971C2">
        <w:rPr>
          <w:rFonts w:ascii="Arial" w:hAnsi="Arial" w:cs="Arial"/>
          <w:color w:val="000000"/>
        </w:rPr>
        <w:t>mm</w:t>
      </w:r>
      <w:r w:rsidR="0091420D" w:rsidRPr="007971C2">
        <w:rPr>
          <w:rFonts w:ascii="Arial" w:hAnsi="Arial" w:cs="Arial"/>
          <w:color w:val="000000"/>
        </w:rPr>
        <w:t>.</w:t>
      </w:r>
      <w:r w:rsidRPr="007971C2">
        <w:rPr>
          <w:rFonts w:ascii="Arial" w:hAnsi="Arial" w:cs="Arial"/>
          <w:color w:val="000000"/>
        </w:rPr>
        <w:t xml:space="preserve"> </w:t>
      </w:r>
      <w:r w:rsidR="0091420D" w:rsidRPr="007971C2">
        <w:rPr>
          <w:rFonts w:ascii="Arial" w:hAnsi="Arial" w:cs="Arial"/>
          <w:color w:val="000000"/>
        </w:rPr>
        <w:t>O acionamento d</w:t>
      </w:r>
      <w:r w:rsidRPr="007971C2">
        <w:rPr>
          <w:rFonts w:ascii="Arial" w:hAnsi="Arial" w:cs="Arial"/>
          <w:color w:val="000000"/>
        </w:rPr>
        <w:t xml:space="preserve">as válvulas </w:t>
      </w:r>
      <w:r w:rsidR="0091420D" w:rsidRPr="007971C2">
        <w:rPr>
          <w:rFonts w:ascii="Arial" w:hAnsi="Arial" w:cs="Arial"/>
          <w:color w:val="000000"/>
        </w:rPr>
        <w:t>se dá</w:t>
      </w:r>
      <w:r w:rsidRPr="007971C2">
        <w:rPr>
          <w:rFonts w:ascii="Arial" w:hAnsi="Arial" w:cs="Arial"/>
          <w:color w:val="000000"/>
        </w:rPr>
        <w:t xml:space="preserve"> por </w:t>
      </w:r>
      <w:r w:rsidR="00333567" w:rsidRPr="007971C2">
        <w:rPr>
          <w:rFonts w:ascii="Arial" w:hAnsi="Arial" w:cs="Arial"/>
          <w:color w:val="000000"/>
        </w:rPr>
        <w:t>balancins</w:t>
      </w:r>
      <w:r w:rsidRPr="007971C2">
        <w:rPr>
          <w:rFonts w:ascii="Arial" w:hAnsi="Arial" w:cs="Arial"/>
          <w:color w:val="000000"/>
        </w:rPr>
        <w:t xml:space="preserve"> </w:t>
      </w:r>
      <w:proofErr w:type="spellStart"/>
      <w:r w:rsidR="00333567" w:rsidRPr="007971C2">
        <w:rPr>
          <w:rFonts w:ascii="Arial" w:hAnsi="Arial" w:cs="Arial"/>
          <w:color w:val="000000"/>
        </w:rPr>
        <w:t>roletados</w:t>
      </w:r>
      <w:proofErr w:type="spellEnd"/>
      <w:r w:rsidR="00333567" w:rsidRPr="007971C2">
        <w:rPr>
          <w:rFonts w:ascii="Arial" w:hAnsi="Arial" w:cs="Arial"/>
          <w:color w:val="000000"/>
        </w:rPr>
        <w:t xml:space="preserve">, </w:t>
      </w:r>
      <w:r w:rsidRPr="007971C2">
        <w:rPr>
          <w:rFonts w:ascii="Arial" w:hAnsi="Arial" w:cs="Arial"/>
          <w:color w:val="000000"/>
        </w:rPr>
        <w:t xml:space="preserve">o que reduz </w:t>
      </w:r>
      <w:r w:rsidR="00333567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inércia em aproximadamente 75%. O atrito é ainda mais reduzido pelo</w:t>
      </w:r>
      <w:r w:rsidR="00CD7E01" w:rsidRPr="007971C2">
        <w:rPr>
          <w:rFonts w:ascii="Arial" w:hAnsi="Arial" w:cs="Arial"/>
          <w:color w:val="000000"/>
        </w:rPr>
        <w:t xml:space="preserve"> tipo de revestimento usado nos comandos de válvulas, o</w:t>
      </w:r>
      <w:r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i/>
          <w:iCs/>
          <w:color w:val="000000"/>
        </w:rPr>
        <w:t xml:space="preserve">DLC </w:t>
      </w:r>
      <w:r w:rsidR="00CD7E01" w:rsidRPr="007971C2">
        <w:rPr>
          <w:rFonts w:ascii="Arial" w:hAnsi="Arial" w:cs="Arial"/>
          <w:i/>
          <w:iCs/>
          <w:color w:val="000000"/>
        </w:rPr>
        <w:t xml:space="preserve">- </w:t>
      </w:r>
      <w:r w:rsidRPr="007971C2">
        <w:rPr>
          <w:rFonts w:ascii="Arial" w:hAnsi="Arial" w:cs="Arial"/>
          <w:i/>
          <w:iCs/>
          <w:color w:val="000000"/>
        </w:rPr>
        <w:t xml:space="preserve">Diamond Like </w:t>
      </w:r>
      <w:proofErr w:type="spellStart"/>
      <w:r w:rsidRPr="007971C2">
        <w:rPr>
          <w:rFonts w:ascii="Arial" w:hAnsi="Arial" w:cs="Arial"/>
          <w:i/>
          <w:iCs/>
          <w:color w:val="000000"/>
        </w:rPr>
        <w:t>Carbon</w:t>
      </w:r>
      <w:proofErr w:type="spellEnd"/>
      <w:r w:rsidR="00CD7E01" w:rsidRPr="007971C2">
        <w:rPr>
          <w:rFonts w:ascii="Arial" w:hAnsi="Arial" w:cs="Arial"/>
          <w:color w:val="000000"/>
        </w:rPr>
        <w:t xml:space="preserve">, </w:t>
      </w:r>
      <w:r w:rsidRPr="007971C2">
        <w:rPr>
          <w:rFonts w:ascii="Arial" w:hAnsi="Arial" w:cs="Arial"/>
          <w:color w:val="000000"/>
        </w:rPr>
        <w:t xml:space="preserve">tal como </w:t>
      </w:r>
      <w:r w:rsidR="00A94823"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>a RC</w:t>
      </w:r>
      <w:r w:rsidR="00A157B6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213V-S. Esta é a primeira vez que este processo é usado </w:t>
      </w:r>
      <w:r w:rsidR="00CD7E01" w:rsidRPr="007971C2">
        <w:rPr>
          <w:rFonts w:ascii="Arial" w:hAnsi="Arial" w:cs="Arial"/>
          <w:color w:val="000000"/>
        </w:rPr>
        <w:t xml:space="preserve">em </w:t>
      </w:r>
      <w:r w:rsidRPr="007971C2">
        <w:rPr>
          <w:rFonts w:ascii="Arial" w:hAnsi="Arial" w:cs="Arial"/>
          <w:color w:val="000000"/>
        </w:rPr>
        <w:t xml:space="preserve">uma moto de produção em massa e </w:t>
      </w:r>
      <w:r w:rsidR="00CD7E01" w:rsidRPr="007971C2">
        <w:rPr>
          <w:rFonts w:ascii="Arial" w:hAnsi="Arial" w:cs="Arial"/>
          <w:color w:val="000000"/>
        </w:rPr>
        <w:t>responde por</w:t>
      </w:r>
      <w:r w:rsidRPr="007971C2">
        <w:rPr>
          <w:rFonts w:ascii="Arial" w:hAnsi="Arial" w:cs="Arial"/>
          <w:color w:val="000000"/>
        </w:rPr>
        <w:t xml:space="preserve"> uma redução no atrito do conjunto de válvulas de 35% em comparação com </w:t>
      </w:r>
      <w:r w:rsidR="00CD7E01" w:rsidRPr="007971C2">
        <w:rPr>
          <w:rFonts w:ascii="Arial" w:hAnsi="Arial" w:cs="Arial"/>
          <w:color w:val="000000"/>
        </w:rPr>
        <w:t>cames</w:t>
      </w:r>
      <w:r w:rsidRPr="007971C2">
        <w:rPr>
          <w:rFonts w:ascii="Arial" w:hAnsi="Arial" w:cs="Arial"/>
          <w:color w:val="000000"/>
        </w:rPr>
        <w:t xml:space="preserve"> não revestidos por </w:t>
      </w:r>
      <w:r w:rsidRPr="00A94823">
        <w:rPr>
          <w:rFonts w:ascii="Arial" w:hAnsi="Arial" w:cs="Arial"/>
          <w:i/>
          <w:iCs/>
          <w:color w:val="000000"/>
        </w:rPr>
        <w:t>DLC</w:t>
      </w:r>
      <w:r w:rsidRPr="007971C2">
        <w:rPr>
          <w:rFonts w:ascii="Arial" w:hAnsi="Arial" w:cs="Arial"/>
          <w:color w:val="000000"/>
        </w:rPr>
        <w:t xml:space="preserve">. Para reduzir a flexão </w:t>
      </w:r>
      <w:r w:rsidR="00CD7E01" w:rsidRPr="007971C2">
        <w:rPr>
          <w:rFonts w:ascii="Arial" w:hAnsi="Arial" w:cs="Arial"/>
          <w:color w:val="000000"/>
        </w:rPr>
        <w:t>do virabrequim</w:t>
      </w:r>
      <w:r w:rsidRPr="007971C2">
        <w:rPr>
          <w:rFonts w:ascii="Arial" w:hAnsi="Arial" w:cs="Arial"/>
          <w:color w:val="000000"/>
        </w:rPr>
        <w:t xml:space="preserve"> (devido à inércia e energia da combustão), </w:t>
      </w:r>
      <w:r w:rsidR="00CD7E01" w:rsidRPr="007971C2">
        <w:rPr>
          <w:rFonts w:ascii="Arial" w:hAnsi="Arial" w:cs="Arial"/>
          <w:color w:val="000000"/>
        </w:rPr>
        <w:t xml:space="preserve">os </w:t>
      </w:r>
      <w:proofErr w:type="spellStart"/>
      <w:r w:rsidR="00CD7E01" w:rsidRPr="007971C2">
        <w:rPr>
          <w:rFonts w:ascii="Arial" w:hAnsi="Arial" w:cs="Arial"/>
          <w:color w:val="000000"/>
        </w:rPr>
        <w:t>munhões</w:t>
      </w:r>
      <w:proofErr w:type="spellEnd"/>
      <w:r w:rsidR="00CD7E01" w:rsidRPr="007971C2">
        <w:rPr>
          <w:rFonts w:ascii="Arial" w:hAnsi="Arial" w:cs="Arial"/>
          <w:color w:val="000000"/>
        </w:rPr>
        <w:t xml:space="preserve"> </w:t>
      </w:r>
      <w:r w:rsidR="007121EA" w:rsidRPr="007971C2">
        <w:rPr>
          <w:rFonts w:ascii="Arial" w:hAnsi="Arial" w:cs="Arial"/>
          <w:color w:val="000000"/>
        </w:rPr>
        <w:t>são maiores assim como a</w:t>
      </w:r>
      <w:r w:rsidRPr="007971C2">
        <w:rPr>
          <w:rFonts w:ascii="Arial" w:hAnsi="Arial" w:cs="Arial"/>
          <w:color w:val="000000"/>
        </w:rPr>
        <w:t xml:space="preserve"> espessura das paredes do bloco.</w:t>
      </w:r>
    </w:p>
    <w:p w14:paraId="0B58128E" w14:textId="344200AA" w:rsidR="00F76E0C" w:rsidRPr="007971C2" w:rsidRDefault="007121E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Os comandos de</w:t>
      </w:r>
      <w:r w:rsidR="00F76E0C" w:rsidRPr="007971C2">
        <w:rPr>
          <w:rFonts w:ascii="Arial" w:hAnsi="Arial" w:cs="Arial"/>
          <w:color w:val="000000"/>
        </w:rPr>
        <w:t xml:space="preserve"> válvulas </w:t>
      </w:r>
      <w:r w:rsidRPr="007971C2">
        <w:rPr>
          <w:rFonts w:ascii="Arial" w:hAnsi="Arial" w:cs="Arial"/>
          <w:color w:val="000000"/>
        </w:rPr>
        <w:t>são</w:t>
      </w:r>
      <w:r w:rsidR="00F76E0C" w:rsidRPr="007971C2">
        <w:rPr>
          <w:rFonts w:ascii="Arial" w:hAnsi="Arial" w:cs="Arial"/>
          <w:color w:val="000000"/>
        </w:rPr>
        <w:t xml:space="preserve"> acionado</w:t>
      </w:r>
      <w:r w:rsidRPr="007971C2">
        <w:rPr>
          <w:rFonts w:ascii="Arial" w:hAnsi="Arial" w:cs="Arial"/>
          <w:color w:val="000000"/>
        </w:rPr>
        <w:t>s</w:t>
      </w:r>
      <w:r w:rsidR="00F76E0C" w:rsidRPr="007971C2">
        <w:rPr>
          <w:rFonts w:ascii="Arial" w:hAnsi="Arial" w:cs="Arial"/>
          <w:color w:val="000000"/>
        </w:rPr>
        <w:t xml:space="preserve"> por um novo sistema de </w:t>
      </w:r>
      <w:r w:rsidRPr="007971C2">
        <w:rPr>
          <w:rFonts w:ascii="Arial" w:hAnsi="Arial" w:cs="Arial"/>
          <w:color w:val="000000"/>
        </w:rPr>
        <w:t>misto, que se vale de corrente e engrenagens</w:t>
      </w:r>
      <w:r w:rsidR="00F76E0C" w:rsidRPr="007971C2">
        <w:rPr>
          <w:rFonts w:ascii="Arial" w:hAnsi="Arial" w:cs="Arial"/>
          <w:color w:val="000000"/>
        </w:rPr>
        <w:t xml:space="preserve">. </w:t>
      </w:r>
      <w:r w:rsidRPr="007971C2">
        <w:rPr>
          <w:rFonts w:ascii="Arial" w:hAnsi="Arial" w:cs="Arial"/>
          <w:color w:val="000000"/>
        </w:rPr>
        <w:t>Em um motor no qual o regime de rotações é tão elevado e a exigência do levantamento de válvulas extrema</w:t>
      </w:r>
      <w:r w:rsidR="00F76E0C" w:rsidRPr="007971C2">
        <w:rPr>
          <w:rFonts w:ascii="Arial" w:hAnsi="Arial" w:cs="Arial"/>
          <w:color w:val="000000"/>
        </w:rPr>
        <w:t>, a corrente</w:t>
      </w:r>
      <w:r w:rsidRPr="007971C2">
        <w:rPr>
          <w:rFonts w:ascii="Arial" w:hAnsi="Arial" w:cs="Arial"/>
          <w:color w:val="000000"/>
        </w:rPr>
        <w:t xml:space="preserve"> de comando</w:t>
      </w:r>
      <w:r w:rsidR="00F76E0C" w:rsidRPr="007971C2">
        <w:rPr>
          <w:rFonts w:ascii="Arial" w:hAnsi="Arial" w:cs="Arial"/>
          <w:color w:val="000000"/>
        </w:rPr>
        <w:t xml:space="preserve"> é acionada </w:t>
      </w:r>
      <w:r w:rsidRPr="007971C2">
        <w:rPr>
          <w:rFonts w:ascii="Arial" w:hAnsi="Arial" w:cs="Arial"/>
          <w:color w:val="000000"/>
        </w:rPr>
        <w:t>por engrenagem no virabrequim ligada a engrenagem intermediária</w:t>
      </w:r>
      <w:r w:rsidR="00A94823">
        <w:rPr>
          <w:rFonts w:ascii="Arial" w:hAnsi="Arial" w:cs="Arial"/>
          <w:color w:val="000000"/>
        </w:rPr>
        <w:t>, o</w:t>
      </w:r>
      <w:r w:rsidRPr="007971C2">
        <w:rPr>
          <w:rFonts w:ascii="Arial" w:hAnsi="Arial" w:cs="Arial"/>
          <w:color w:val="000000"/>
        </w:rPr>
        <w:t xml:space="preserve"> que permitiu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a</w:t>
      </w:r>
      <w:r w:rsidR="00F76E0C" w:rsidRPr="007971C2">
        <w:rPr>
          <w:rFonts w:ascii="Arial" w:hAnsi="Arial" w:cs="Arial"/>
          <w:color w:val="000000"/>
        </w:rPr>
        <w:t xml:space="preserve"> redu</w:t>
      </w:r>
      <w:r w:rsidRPr="007971C2">
        <w:rPr>
          <w:rFonts w:ascii="Arial" w:hAnsi="Arial" w:cs="Arial"/>
          <w:color w:val="000000"/>
        </w:rPr>
        <w:t>ção do</w:t>
      </w:r>
      <w:r w:rsidR="00F76E0C" w:rsidRPr="007971C2">
        <w:rPr>
          <w:rFonts w:ascii="Arial" w:hAnsi="Arial" w:cs="Arial"/>
          <w:color w:val="000000"/>
        </w:rPr>
        <w:t xml:space="preserve"> comprimento da </w:t>
      </w:r>
      <w:r w:rsidRPr="007971C2">
        <w:rPr>
          <w:rFonts w:ascii="Arial" w:hAnsi="Arial" w:cs="Arial"/>
          <w:color w:val="000000"/>
        </w:rPr>
        <w:t>corrente de comandos</w:t>
      </w:r>
      <w:r w:rsidR="00F76E0C" w:rsidRPr="007971C2">
        <w:rPr>
          <w:rFonts w:ascii="Arial" w:hAnsi="Arial" w:cs="Arial"/>
          <w:color w:val="000000"/>
        </w:rPr>
        <w:t>.</w:t>
      </w:r>
    </w:p>
    <w:p w14:paraId="5AEBE192" w14:textId="5DE55ED5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As bielas forjadas em titânio TI-64A de baixo peso (material desenvolvido pela Honda) permit</w:t>
      </w:r>
      <w:r w:rsidR="005A1678" w:rsidRPr="007971C2">
        <w:rPr>
          <w:rFonts w:ascii="Arial" w:hAnsi="Arial" w:cs="Arial"/>
          <w:color w:val="000000"/>
        </w:rPr>
        <w:t>iu</w:t>
      </w:r>
      <w:r w:rsidRPr="007971C2">
        <w:rPr>
          <w:rFonts w:ascii="Arial" w:hAnsi="Arial" w:cs="Arial"/>
          <w:color w:val="000000"/>
        </w:rPr>
        <w:t xml:space="preserve"> poupar 50% do peso em comparação com as versões em aço com cr</w:t>
      </w:r>
      <w:r w:rsidR="00212724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>mo-molibd</w:t>
      </w:r>
      <w:r w:rsidR="00212724" w:rsidRPr="007971C2">
        <w:rPr>
          <w:rFonts w:ascii="Arial" w:hAnsi="Arial" w:cs="Arial"/>
          <w:color w:val="000000"/>
        </w:rPr>
        <w:t>ê</w:t>
      </w:r>
      <w:r w:rsidRPr="007971C2">
        <w:rPr>
          <w:rFonts w:ascii="Arial" w:hAnsi="Arial" w:cs="Arial"/>
          <w:color w:val="000000"/>
        </w:rPr>
        <w:t>nio</w:t>
      </w:r>
      <w:r w:rsidR="005A1678" w:rsidRPr="007971C2">
        <w:rPr>
          <w:rFonts w:ascii="Arial" w:hAnsi="Arial" w:cs="Arial"/>
          <w:color w:val="000000"/>
        </w:rPr>
        <w:t>.</w:t>
      </w:r>
      <w:r w:rsidRPr="007971C2">
        <w:rPr>
          <w:rFonts w:ascii="Arial" w:hAnsi="Arial" w:cs="Arial"/>
          <w:color w:val="000000"/>
        </w:rPr>
        <w:t xml:space="preserve"> </w:t>
      </w:r>
      <w:r w:rsidR="005A1678" w:rsidRPr="007971C2">
        <w:rPr>
          <w:rFonts w:ascii="Arial" w:hAnsi="Arial" w:cs="Arial"/>
          <w:color w:val="000000"/>
        </w:rPr>
        <w:t>Os</w:t>
      </w:r>
      <w:r w:rsidRPr="007971C2">
        <w:rPr>
          <w:rFonts w:ascii="Arial" w:hAnsi="Arial" w:cs="Arial"/>
          <w:color w:val="000000"/>
        </w:rPr>
        <w:t xml:space="preserve"> parafusos </w:t>
      </w:r>
      <w:r w:rsidR="005A1678" w:rsidRPr="007971C2">
        <w:rPr>
          <w:rFonts w:ascii="Arial" w:hAnsi="Arial" w:cs="Arial"/>
          <w:color w:val="000000"/>
        </w:rPr>
        <w:t xml:space="preserve">que fixam os pés de biela são </w:t>
      </w:r>
      <w:r w:rsidRPr="007971C2">
        <w:rPr>
          <w:rFonts w:ascii="Arial" w:hAnsi="Arial" w:cs="Arial"/>
          <w:color w:val="000000"/>
        </w:rPr>
        <w:t>de aço HB 149 vanádio cr</w:t>
      </w:r>
      <w:r w:rsidR="005A1678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>mo-molibd</w:t>
      </w:r>
      <w:r w:rsidR="005A1678" w:rsidRPr="007971C2">
        <w:rPr>
          <w:rFonts w:ascii="Arial" w:hAnsi="Arial" w:cs="Arial"/>
          <w:color w:val="000000"/>
        </w:rPr>
        <w:t>ê</w:t>
      </w:r>
      <w:r w:rsidRPr="007971C2">
        <w:rPr>
          <w:rFonts w:ascii="Arial" w:hAnsi="Arial" w:cs="Arial"/>
          <w:color w:val="000000"/>
        </w:rPr>
        <w:t>nio (Cr-</w:t>
      </w:r>
      <w:proofErr w:type="spellStart"/>
      <w:r w:rsidRPr="007971C2">
        <w:rPr>
          <w:rFonts w:ascii="Arial" w:hAnsi="Arial" w:cs="Arial"/>
          <w:color w:val="000000"/>
        </w:rPr>
        <w:t>Mo</w:t>
      </w:r>
      <w:proofErr w:type="spellEnd"/>
      <w:r w:rsidRPr="007971C2">
        <w:rPr>
          <w:rFonts w:ascii="Arial" w:hAnsi="Arial" w:cs="Arial"/>
          <w:color w:val="000000"/>
        </w:rPr>
        <w:t>-V, novamente um material desenvolvido pela Honda) e não tem porcas de fixação.</w:t>
      </w:r>
    </w:p>
    <w:p w14:paraId="0A7B8D94" w14:textId="5F817975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lastRenderedPageBreak/>
        <w:t xml:space="preserve">Para garantir maior durabilidade, </w:t>
      </w:r>
      <w:r w:rsidR="005A1678" w:rsidRPr="007971C2">
        <w:rPr>
          <w:rFonts w:ascii="Arial" w:hAnsi="Arial" w:cs="Arial"/>
          <w:color w:val="000000"/>
        </w:rPr>
        <w:t>foram</w:t>
      </w:r>
      <w:r w:rsidRPr="007971C2">
        <w:rPr>
          <w:rFonts w:ascii="Arial" w:hAnsi="Arial" w:cs="Arial"/>
          <w:color w:val="000000"/>
        </w:rPr>
        <w:t xml:space="preserve"> aplicada</w:t>
      </w:r>
      <w:r w:rsidR="005A1678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 </w:t>
      </w:r>
      <w:r w:rsidR="005A1678" w:rsidRPr="007971C2">
        <w:rPr>
          <w:rFonts w:ascii="Arial" w:hAnsi="Arial" w:cs="Arial"/>
          <w:color w:val="000000"/>
        </w:rPr>
        <w:t>soluções testadas e aprovadas</w:t>
      </w:r>
      <w:r w:rsidRPr="007971C2">
        <w:rPr>
          <w:rFonts w:ascii="Arial" w:hAnsi="Arial" w:cs="Arial"/>
          <w:color w:val="000000"/>
        </w:rPr>
        <w:t xml:space="preserve"> </w:t>
      </w:r>
      <w:r w:rsidR="005A1678" w:rsidRPr="007971C2"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 xml:space="preserve">a </w:t>
      </w:r>
      <w:r w:rsidR="005A1678" w:rsidRPr="007971C2">
        <w:rPr>
          <w:rFonts w:ascii="Arial" w:hAnsi="Arial" w:cs="Arial"/>
          <w:color w:val="000000"/>
        </w:rPr>
        <w:t xml:space="preserve">RC 213V-S </w:t>
      </w:r>
      <w:r w:rsidRPr="007971C2">
        <w:rPr>
          <w:rFonts w:ascii="Arial" w:hAnsi="Arial" w:cs="Arial"/>
          <w:color w:val="000000"/>
        </w:rPr>
        <w:t>às superfícies deslizant</w:t>
      </w:r>
      <w:r w:rsidR="005A1678" w:rsidRPr="007971C2">
        <w:rPr>
          <w:rFonts w:ascii="Arial" w:hAnsi="Arial" w:cs="Arial"/>
          <w:color w:val="000000"/>
        </w:rPr>
        <w:t>es:</w:t>
      </w:r>
      <w:r w:rsidRPr="007971C2">
        <w:rPr>
          <w:rFonts w:ascii="Arial" w:hAnsi="Arial" w:cs="Arial"/>
          <w:color w:val="000000"/>
        </w:rPr>
        <w:t xml:space="preserve"> </w:t>
      </w:r>
      <w:r w:rsidR="005A1678" w:rsidRPr="007971C2">
        <w:rPr>
          <w:rFonts w:ascii="Arial" w:hAnsi="Arial" w:cs="Arial"/>
          <w:color w:val="000000"/>
        </w:rPr>
        <w:t>os casquilhos</w:t>
      </w:r>
      <w:r w:rsidRPr="007971C2">
        <w:rPr>
          <w:rFonts w:ascii="Arial" w:hAnsi="Arial" w:cs="Arial"/>
          <w:color w:val="000000"/>
        </w:rPr>
        <w:t xml:space="preserve"> são </w:t>
      </w:r>
      <w:r w:rsidR="005A1678" w:rsidRPr="007971C2">
        <w:rPr>
          <w:rFonts w:ascii="Arial" w:hAnsi="Arial" w:cs="Arial"/>
          <w:color w:val="000000"/>
        </w:rPr>
        <w:t>realizados</w:t>
      </w:r>
      <w:r w:rsidRPr="007971C2">
        <w:rPr>
          <w:rFonts w:ascii="Arial" w:hAnsi="Arial" w:cs="Arial"/>
          <w:color w:val="000000"/>
        </w:rPr>
        <w:t xml:space="preserve"> </w:t>
      </w:r>
      <w:r w:rsidR="005A1678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cobre-berílio C1720-HT </w:t>
      </w:r>
      <w:r w:rsidR="005A1678" w:rsidRPr="007971C2">
        <w:rPr>
          <w:rFonts w:ascii="Arial" w:hAnsi="Arial" w:cs="Arial"/>
          <w:color w:val="000000"/>
        </w:rPr>
        <w:t>polido,</w:t>
      </w:r>
      <w:r w:rsidRPr="007971C2">
        <w:rPr>
          <w:rFonts w:ascii="Arial" w:hAnsi="Arial" w:cs="Arial"/>
          <w:color w:val="000000"/>
        </w:rPr>
        <w:t xml:space="preserve"> enquanto as superfícies das cabeças</w:t>
      </w:r>
      <w:r w:rsidR="005A1678" w:rsidRPr="007971C2">
        <w:rPr>
          <w:rFonts w:ascii="Arial" w:hAnsi="Arial" w:cs="Arial"/>
          <w:color w:val="000000"/>
        </w:rPr>
        <w:t xml:space="preserve"> da biela</w:t>
      </w:r>
      <w:r w:rsidRPr="007971C2">
        <w:rPr>
          <w:rFonts w:ascii="Arial" w:hAnsi="Arial" w:cs="Arial"/>
          <w:color w:val="000000"/>
        </w:rPr>
        <w:t xml:space="preserve"> têm tratamento </w:t>
      </w:r>
      <w:r w:rsidRPr="00F608CE">
        <w:rPr>
          <w:rFonts w:ascii="Arial" w:hAnsi="Arial" w:cs="Arial"/>
          <w:i/>
          <w:iCs/>
          <w:color w:val="000000"/>
        </w:rPr>
        <w:t>DLC</w:t>
      </w:r>
      <w:r w:rsidRPr="007971C2">
        <w:rPr>
          <w:rFonts w:ascii="Arial" w:hAnsi="Arial" w:cs="Arial"/>
          <w:color w:val="000000"/>
        </w:rPr>
        <w:t>.</w:t>
      </w:r>
    </w:p>
    <w:p w14:paraId="4BCC30F8" w14:textId="737876E7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Os pistões são forjados em alumínio A2618 (o mesmo usado na RC</w:t>
      </w:r>
      <w:r w:rsidR="005A1678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213V-S) para efeitos de resistência, durabilidade e baixo peso; cada pistão é 5% mais leve do que </w:t>
      </w:r>
      <w:r w:rsidR="005A1678" w:rsidRPr="007971C2">
        <w:rPr>
          <w:rFonts w:ascii="Arial" w:hAnsi="Arial" w:cs="Arial"/>
          <w:color w:val="000000"/>
        </w:rPr>
        <w:t xml:space="preserve">na </w:t>
      </w:r>
      <w:proofErr w:type="spellStart"/>
      <w:r w:rsidR="005A1678" w:rsidRPr="007971C2">
        <w:rPr>
          <w:rFonts w:ascii="Arial" w:hAnsi="Arial" w:cs="Arial"/>
          <w:color w:val="000000"/>
        </w:rPr>
        <w:t>Fireblade</w:t>
      </w:r>
      <w:proofErr w:type="spellEnd"/>
      <w:r w:rsidR="005A1678" w:rsidRPr="007971C2">
        <w:rPr>
          <w:rFonts w:ascii="Arial" w:hAnsi="Arial" w:cs="Arial"/>
          <w:color w:val="000000"/>
        </w:rPr>
        <w:t xml:space="preserve"> anterior</w:t>
      </w:r>
      <w:r w:rsidRPr="007971C2">
        <w:rPr>
          <w:rFonts w:ascii="Arial" w:hAnsi="Arial" w:cs="Arial"/>
          <w:color w:val="000000"/>
        </w:rPr>
        <w:t xml:space="preserve">. Para garantir alta resistência ao desgaste pela rotação elevada, as saias dos pistões agora apresentam um revestimento </w:t>
      </w:r>
      <w:proofErr w:type="spellStart"/>
      <w:r w:rsidRPr="00F608CE">
        <w:rPr>
          <w:rFonts w:ascii="Arial" w:hAnsi="Arial" w:cs="Arial"/>
          <w:i/>
          <w:iCs/>
          <w:color w:val="000000"/>
        </w:rPr>
        <w:t>Ober</w:t>
      </w:r>
      <w:proofErr w:type="spellEnd"/>
      <w:r w:rsidRPr="007971C2">
        <w:rPr>
          <w:rFonts w:ascii="Arial" w:hAnsi="Arial" w:cs="Arial"/>
          <w:color w:val="000000"/>
        </w:rPr>
        <w:t xml:space="preserve"> (teflon e base de molibd</w:t>
      </w:r>
      <w:r w:rsidR="005A1678" w:rsidRPr="007971C2">
        <w:rPr>
          <w:rFonts w:ascii="Arial" w:hAnsi="Arial" w:cs="Arial"/>
          <w:color w:val="000000"/>
        </w:rPr>
        <w:t>ê</w:t>
      </w:r>
      <w:r w:rsidRPr="007971C2">
        <w:rPr>
          <w:rFonts w:ascii="Arial" w:hAnsi="Arial" w:cs="Arial"/>
          <w:color w:val="000000"/>
        </w:rPr>
        <w:t>nio) e uma cobertura de níquel-fósforo nas ranhuras d</w:t>
      </w:r>
      <w:r w:rsidR="005A1678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s </w:t>
      </w:r>
      <w:r w:rsidR="005A1678" w:rsidRPr="007971C2">
        <w:rPr>
          <w:rFonts w:ascii="Arial" w:hAnsi="Arial" w:cs="Arial"/>
          <w:color w:val="000000"/>
        </w:rPr>
        <w:t>pinos</w:t>
      </w:r>
      <w:r w:rsidRPr="007971C2">
        <w:rPr>
          <w:rFonts w:ascii="Arial" w:hAnsi="Arial" w:cs="Arial"/>
          <w:color w:val="000000"/>
        </w:rPr>
        <w:t xml:space="preserve"> dos pistões.</w:t>
      </w:r>
    </w:p>
    <w:p w14:paraId="79E5FCA2" w14:textId="34CCCD61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Para </w:t>
      </w:r>
      <w:r w:rsidR="005A1678" w:rsidRPr="007971C2">
        <w:rPr>
          <w:rFonts w:ascii="Arial" w:hAnsi="Arial" w:cs="Arial"/>
          <w:color w:val="000000"/>
        </w:rPr>
        <w:t>administrar</w:t>
      </w:r>
      <w:r w:rsidRPr="007971C2">
        <w:rPr>
          <w:rFonts w:ascii="Arial" w:hAnsi="Arial" w:cs="Arial"/>
          <w:color w:val="000000"/>
        </w:rPr>
        <w:t xml:space="preserve"> o aumento da temperatura, o motor usa injetores multiponto que pulverizam óleo em várias direções a cada ciclo. </w:t>
      </w:r>
      <w:r w:rsidR="005A1678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baixa rotação – quando não é necessário tanto arrefecimento – os injetores de óleo </w:t>
      </w:r>
      <w:r w:rsidR="00B90143" w:rsidRPr="007971C2">
        <w:rPr>
          <w:rFonts w:ascii="Arial" w:hAnsi="Arial" w:cs="Arial"/>
          <w:color w:val="000000"/>
        </w:rPr>
        <w:t>são fechados por</w:t>
      </w:r>
      <w:r w:rsidRPr="007971C2">
        <w:rPr>
          <w:rFonts w:ascii="Arial" w:hAnsi="Arial" w:cs="Arial"/>
          <w:color w:val="000000"/>
        </w:rPr>
        <w:t xml:space="preserve"> esferas para interromper o fluxo, limita</w:t>
      </w:r>
      <w:r w:rsidR="00B90143" w:rsidRPr="007971C2">
        <w:rPr>
          <w:rFonts w:ascii="Arial" w:hAnsi="Arial" w:cs="Arial"/>
          <w:color w:val="000000"/>
        </w:rPr>
        <w:t>ndo</w:t>
      </w:r>
      <w:r w:rsidRPr="007971C2">
        <w:rPr>
          <w:rFonts w:ascii="Arial" w:hAnsi="Arial" w:cs="Arial"/>
          <w:color w:val="000000"/>
        </w:rPr>
        <w:t xml:space="preserve"> a perda de pressão do óleo.</w:t>
      </w:r>
    </w:p>
    <w:p w14:paraId="04219914" w14:textId="464E6E38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ar é admitido no motor através de </w:t>
      </w:r>
      <w:r w:rsidR="00B90143" w:rsidRPr="007971C2">
        <w:rPr>
          <w:rFonts w:ascii="Arial" w:hAnsi="Arial" w:cs="Arial"/>
          <w:color w:val="000000"/>
        </w:rPr>
        <w:t>um duto</w:t>
      </w:r>
      <w:r w:rsidRPr="007971C2">
        <w:rPr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i/>
          <w:iCs/>
          <w:color w:val="000000"/>
        </w:rPr>
        <w:t>ram-air</w:t>
      </w:r>
      <w:proofErr w:type="spellEnd"/>
      <w:r w:rsidRPr="007971C2">
        <w:rPr>
          <w:rFonts w:ascii="Arial" w:hAnsi="Arial" w:cs="Arial"/>
          <w:color w:val="000000"/>
        </w:rPr>
        <w:t xml:space="preserve"> localizad</w:t>
      </w:r>
      <w:r w:rsidR="00B90143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</w:t>
      </w:r>
      <w:r w:rsidR="00B90143" w:rsidRPr="007971C2">
        <w:rPr>
          <w:rFonts w:ascii="Arial" w:hAnsi="Arial" w:cs="Arial"/>
          <w:color w:val="000000"/>
        </w:rPr>
        <w:t>na parte frontal</w:t>
      </w:r>
      <w:r w:rsidRPr="007971C2">
        <w:rPr>
          <w:rFonts w:ascii="Arial" w:hAnsi="Arial" w:cs="Arial"/>
          <w:color w:val="000000"/>
        </w:rPr>
        <w:t xml:space="preserve"> da carenagem</w:t>
      </w:r>
      <w:r w:rsidR="00B90143" w:rsidRPr="007971C2">
        <w:rPr>
          <w:rFonts w:ascii="Arial" w:hAnsi="Arial" w:cs="Arial"/>
          <w:color w:val="000000"/>
        </w:rPr>
        <w:t xml:space="preserve">, posicionado </w:t>
      </w:r>
      <w:r w:rsidRPr="007971C2">
        <w:rPr>
          <w:rFonts w:ascii="Arial" w:hAnsi="Arial" w:cs="Arial"/>
          <w:color w:val="000000"/>
        </w:rPr>
        <w:t>onde a pressão ao ar é maior</w:t>
      </w:r>
      <w:r w:rsidR="00B90143" w:rsidRPr="007971C2">
        <w:rPr>
          <w:rFonts w:ascii="Arial" w:hAnsi="Arial" w:cs="Arial"/>
          <w:color w:val="000000"/>
        </w:rPr>
        <w:t>.</w:t>
      </w:r>
      <w:r w:rsidRPr="007971C2">
        <w:rPr>
          <w:rFonts w:ascii="Arial" w:hAnsi="Arial" w:cs="Arial"/>
          <w:color w:val="000000"/>
        </w:rPr>
        <w:t xml:space="preserve"> </w:t>
      </w:r>
      <w:r w:rsidR="00B90143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tamanho </w:t>
      </w:r>
      <w:r w:rsidR="00B90143" w:rsidRPr="007971C2">
        <w:rPr>
          <w:rFonts w:ascii="Arial" w:hAnsi="Arial" w:cs="Arial"/>
          <w:color w:val="000000"/>
        </w:rPr>
        <w:t>desta tomada de ar</w:t>
      </w:r>
      <w:r w:rsidRPr="007971C2">
        <w:rPr>
          <w:rFonts w:ascii="Arial" w:hAnsi="Arial" w:cs="Arial"/>
          <w:color w:val="000000"/>
        </w:rPr>
        <w:t xml:space="preserve"> é equivalente </w:t>
      </w:r>
      <w:r w:rsidR="00B90143" w:rsidRPr="007971C2">
        <w:rPr>
          <w:rFonts w:ascii="Arial" w:hAnsi="Arial" w:cs="Arial"/>
          <w:color w:val="000000"/>
        </w:rPr>
        <w:t xml:space="preserve">à </w:t>
      </w:r>
      <w:r w:rsidRPr="007971C2">
        <w:rPr>
          <w:rFonts w:ascii="Arial" w:hAnsi="Arial" w:cs="Arial"/>
          <w:color w:val="000000"/>
        </w:rPr>
        <w:t>da RC</w:t>
      </w:r>
      <w:r w:rsidR="00B90143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213V de MotoGP. </w:t>
      </w:r>
      <w:r w:rsidR="00C92F19" w:rsidRPr="007971C2">
        <w:rPr>
          <w:rFonts w:ascii="Arial" w:hAnsi="Arial" w:cs="Arial"/>
          <w:color w:val="000000"/>
        </w:rPr>
        <w:t>No duto, nervuras transformam o fluxo de ar laminar em ar turbulento,</w:t>
      </w:r>
      <w:r w:rsidRPr="007971C2">
        <w:rPr>
          <w:rFonts w:ascii="Arial" w:hAnsi="Arial" w:cs="Arial"/>
          <w:color w:val="000000"/>
        </w:rPr>
        <w:t xml:space="preserve"> garant</w:t>
      </w:r>
      <w:r w:rsidR="00C92F19" w:rsidRPr="007971C2">
        <w:rPr>
          <w:rFonts w:ascii="Arial" w:hAnsi="Arial" w:cs="Arial"/>
          <w:color w:val="000000"/>
        </w:rPr>
        <w:t>indo</w:t>
      </w:r>
      <w:r w:rsidRPr="007971C2">
        <w:rPr>
          <w:rFonts w:ascii="Arial" w:hAnsi="Arial" w:cs="Arial"/>
          <w:color w:val="000000"/>
        </w:rPr>
        <w:t xml:space="preserve"> a máxima indução de ar com impacto mínimo na maneabilidade. O ângulo </w:t>
      </w:r>
      <w:r w:rsidR="00C92F19" w:rsidRPr="007971C2">
        <w:rPr>
          <w:rFonts w:ascii="Arial" w:hAnsi="Arial" w:cs="Arial"/>
          <w:color w:val="000000"/>
        </w:rPr>
        <w:t>das</w:t>
      </w:r>
      <w:r w:rsidRPr="007971C2">
        <w:rPr>
          <w:rFonts w:ascii="Arial" w:hAnsi="Arial" w:cs="Arial"/>
          <w:color w:val="000000"/>
        </w:rPr>
        <w:t xml:space="preserve"> parede</w:t>
      </w:r>
      <w:r w:rsidR="00C92F19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 inter</w:t>
      </w:r>
      <w:r w:rsidR="00C92F19" w:rsidRPr="007971C2">
        <w:rPr>
          <w:rFonts w:ascii="Arial" w:hAnsi="Arial" w:cs="Arial"/>
          <w:color w:val="000000"/>
        </w:rPr>
        <w:t>nas</w:t>
      </w:r>
      <w:r w:rsidRPr="007971C2">
        <w:rPr>
          <w:rFonts w:ascii="Arial" w:hAnsi="Arial" w:cs="Arial"/>
          <w:color w:val="000000"/>
        </w:rPr>
        <w:t xml:space="preserve"> </w:t>
      </w:r>
      <w:r w:rsidR="00C92F19" w:rsidRPr="007971C2">
        <w:rPr>
          <w:rFonts w:ascii="Arial" w:hAnsi="Arial" w:cs="Arial"/>
          <w:color w:val="000000"/>
        </w:rPr>
        <w:t>do duto</w:t>
      </w:r>
      <w:r w:rsidRPr="007971C2">
        <w:rPr>
          <w:rFonts w:ascii="Arial" w:hAnsi="Arial" w:cs="Arial"/>
          <w:color w:val="000000"/>
        </w:rPr>
        <w:t xml:space="preserve"> mantém o fluxo </w:t>
      </w:r>
      <w:r w:rsidR="00C92F19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alta velocidade.</w:t>
      </w:r>
    </w:p>
    <w:p w14:paraId="78B02968" w14:textId="4525416F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Para </w:t>
      </w:r>
      <w:r w:rsidR="00C92F19" w:rsidRPr="007971C2">
        <w:rPr>
          <w:rFonts w:ascii="Arial" w:hAnsi="Arial" w:cs="Arial"/>
          <w:color w:val="000000"/>
        </w:rPr>
        <w:t>estabilizar a</w:t>
      </w:r>
      <w:r w:rsidRPr="007971C2">
        <w:rPr>
          <w:rFonts w:ascii="Arial" w:hAnsi="Arial" w:cs="Arial"/>
          <w:color w:val="000000"/>
        </w:rPr>
        <w:t xml:space="preserve"> performance </w:t>
      </w:r>
      <w:r w:rsidR="00C92F19" w:rsidRPr="007971C2">
        <w:rPr>
          <w:rFonts w:ascii="Arial" w:hAnsi="Arial" w:cs="Arial"/>
          <w:color w:val="000000"/>
        </w:rPr>
        <w:t>em diferentes</w:t>
      </w:r>
      <w:r w:rsidRPr="007971C2">
        <w:rPr>
          <w:rFonts w:ascii="Arial" w:hAnsi="Arial" w:cs="Arial"/>
          <w:color w:val="000000"/>
        </w:rPr>
        <w:t xml:space="preserve"> velocidade</w:t>
      </w:r>
      <w:r w:rsidR="00C92F19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, o ar pressurizado </w:t>
      </w:r>
      <w:r w:rsidR="00854BD9" w:rsidRPr="007971C2">
        <w:rPr>
          <w:rFonts w:ascii="Arial" w:hAnsi="Arial" w:cs="Arial"/>
          <w:color w:val="000000"/>
        </w:rPr>
        <w:t>realiza um percurso linear</w:t>
      </w:r>
      <w:r w:rsidR="00A157B6" w:rsidRPr="007971C2">
        <w:rPr>
          <w:rFonts w:ascii="Arial" w:hAnsi="Arial" w:cs="Arial"/>
          <w:color w:val="000000"/>
        </w:rPr>
        <w:t>, d</w:t>
      </w:r>
      <w:r w:rsidR="00854BD9" w:rsidRPr="007971C2">
        <w:rPr>
          <w:rFonts w:ascii="Arial" w:hAnsi="Arial" w:cs="Arial"/>
          <w:color w:val="000000"/>
        </w:rPr>
        <w:t>a tomada de ar até o filtro, passando ao</w:t>
      </w:r>
      <w:r w:rsidRPr="007971C2">
        <w:rPr>
          <w:rFonts w:ascii="Arial" w:hAnsi="Arial" w:cs="Arial"/>
          <w:color w:val="000000"/>
        </w:rPr>
        <w:t xml:space="preserve"> redor da coluna da direção. Esta trajetória é </w:t>
      </w:r>
      <w:r w:rsidR="00854BD9" w:rsidRPr="007971C2">
        <w:rPr>
          <w:rFonts w:ascii="Arial" w:hAnsi="Arial" w:cs="Arial"/>
          <w:color w:val="000000"/>
        </w:rPr>
        <w:t>fac</w:t>
      </w:r>
      <w:r w:rsidRPr="007971C2">
        <w:rPr>
          <w:rFonts w:ascii="Arial" w:hAnsi="Arial" w:cs="Arial"/>
          <w:color w:val="000000"/>
        </w:rPr>
        <w:t xml:space="preserve">ilitada pela </w:t>
      </w:r>
      <w:r w:rsidR="00854BD9" w:rsidRPr="007971C2">
        <w:rPr>
          <w:rFonts w:ascii="Arial" w:hAnsi="Arial" w:cs="Arial"/>
          <w:color w:val="000000"/>
        </w:rPr>
        <w:t>adoção</w:t>
      </w:r>
      <w:r w:rsidRPr="007971C2">
        <w:rPr>
          <w:rFonts w:ascii="Arial" w:hAnsi="Arial" w:cs="Arial"/>
          <w:color w:val="000000"/>
        </w:rPr>
        <w:t xml:space="preserve"> do sistema </w:t>
      </w:r>
      <w:proofErr w:type="spellStart"/>
      <w:r w:rsidRPr="007971C2">
        <w:rPr>
          <w:rFonts w:ascii="Arial" w:hAnsi="Arial" w:cs="Arial"/>
          <w:i/>
          <w:iCs/>
          <w:color w:val="000000"/>
        </w:rPr>
        <w:t>Smart</w:t>
      </w:r>
      <w:proofErr w:type="spellEnd"/>
      <w:r w:rsidRPr="007971C2">
        <w:rPr>
          <w:rFonts w:ascii="Arial" w:hAnsi="Arial" w:cs="Arial"/>
          <w:i/>
          <w:iCs/>
          <w:color w:val="000000"/>
        </w:rPr>
        <w:t xml:space="preserve"> Key</w:t>
      </w:r>
      <w:r w:rsidR="00854BD9" w:rsidRPr="007971C2">
        <w:rPr>
          <w:rFonts w:ascii="Arial" w:hAnsi="Arial" w:cs="Arial"/>
          <w:color w:val="000000"/>
        </w:rPr>
        <w:t xml:space="preserve">, que </w:t>
      </w:r>
      <w:r w:rsidRPr="007971C2">
        <w:rPr>
          <w:rFonts w:ascii="Arial" w:hAnsi="Arial" w:cs="Arial"/>
          <w:color w:val="000000"/>
        </w:rPr>
        <w:t>dispens</w:t>
      </w:r>
      <w:r w:rsidR="00A157B6" w:rsidRPr="007971C2">
        <w:rPr>
          <w:rFonts w:ascii="Arial" w:hAnsi="Arial" w:cs="Arial"/>
          <w:color w:val="000000"/>
        </w:rPr>
        <w:t>ou</w:t>
      </w:r>
      <w:r w:rsidRPr="007971C2">
        <w:rPr>
          <w:rFonts w:ascii="Arial" w:hAnsi="Arial" w:cs="Arial"/>
          <w:color w:val="000000"/>
        </w:rPr>
        <w:t xml:space="preserve"> </w:t>
      </w:r>
      <w:r w:rsidR="00854BD9" w:rsidRPr="007971C2">
        <w:rPr>
          <w:rFonts w:ascii="Arial" w:hAnsi="Arial" w:cs="Arial"/>
          <w:color w:val="000000"/>
        </w:rPr>
        <w:t xml:space="preserve">o cilindro da chave </w:t>
      </w:r>
      <w:r w:rsidRPr="007971C2">
        <w:rPr>
          <w:rFonts w:ascii="Arial" w:hAnsi="Arial" w:cs="Arial"/>
          <w:color w:val="000000"/>
        </w:rPr>
        <w:t>de ignição tradicional</w:t>
      </w:r>
      <w:r w:rsidR="00854BD9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e pelos 2</w:t>
      </w:r>
      <w:r w:rsidR="00EB5AEE">
        <w:rPr>
          <w:rFonts w:ascii="Arial" w:hAnsi="Arial" w:cs="Arial"/>
          <w:color w:val="000000"/>
        </w:rPr>
        <w:t>4</w:t>
      </w:r>
      <w:r w:rsidRPr="007971C2">
        <w:rPr>
          <w:rFonts w:ascii="Arial" w:hAnsi="Arial" w:cs="Arial"/>
          <w:color w:val="000000"/>
        </w:rPr>
        <w:t>°</w:t>
      </w:r>
      <w:r w:rsidR="00EB5AEE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de ângulo d</w:t>
      </w:r>
      <w:r w:rsidR="00F608CE">
        <w:rPr>
          <w:rFonts w:ascii="Arial" w:hAnsi="Arial" w:cs="Arial"/>
          <w:color w:val="000000"/>
        </w:rPr>
        <w:t>a coluna de</w:t>
      </w:r>
      <w:r w:rsidRPr="007971C2">
        <w:rPr>
          <w:rFonts w:ascii="Arial" w:hAnsi="Arial" w:cs="Arial"/>
          <w:color w:val="000000"/>
        </w:rPr>
        <w:t xml:space="preserve"> direção.</w:t>
      </w:r>
    </w:p>
    <w:p w14:paraId="1908D594" w14:textId="69316E4D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lado </w:t>
      </w:r>
      <w:r w:rsidR="00854BD9" w:rsidRPr="007971C2">
        <w:rPr>
          <w:rFonts w:ascii="Arial" w:hAnsi="Arial" w:cs="Arial"/>
          <w:color w:val="000000"/>
        </w:rPr>
        <w:t xml:space="preserve">“sujo” </w:t>
      </w:r>
      <w:r w:rsidRPr="007971C2">
        <w:rPr>
          <w:rFonts w:ascii="Arial" w:hAnsi="Arial" w:cs="Arial"/>
          <w:color w:val="000000"/>
        </w:rPr>
        <w:t xml:space="preserve">do filtro de ar foi ampliado para diminuir a velocidade do fluxo de ar e também é 25% maior que </w:t>
      </w:r>
      <w:r w:rsidR="00854BD9" w:rsidRPr="007971C2">
        <w:rPr>
          <w:rFonts w:ascii="Arial" w:hAnsi="Arial" w:cs="Arial"/>
          <w:color w:val="000000"/>
        </w:rPr>
        <w:t xml:space="preserve">o filtro usado na </w:t>
      </w:r>
      <w:proofErr w:type="spellStart"/>
      <w:r w:rsidR="00854BD9" w:rsidRPr="007971C2">
        <w:rPr>
          <w:rFonts w:ascii="Arial" w:hAnsi="Arial" w:cs="Arial"/>
          <w:color w:val="000000"/>
        </w:rPr>
        <w:t>Fireblade</w:t>
      </w:r>
      <w:proofErr w:type="spellEnd"/>
      <w:r w:rsidRPr="007971C2">
        <w:rPr>
          <w:rFonts w:ascii="Arial" w:hAnsi="Arial" w:cs="Arial"/>
          <w:color w:val="000000"/>
        </w:rPr>
        <w:t xml:space="preserve"> anterior</w:t>
      </w:r>
      <w:r w:rsidR="00854BD9" w:rsidRPr="007971C2">
        <w:rPr>
          <w:rFonts w:ascii="Arial" w:hAnsi="Arial" w:cs="Arial"/>
          <w:color w:val="000000"/>
        </w:rPr>
        <w:t>, além de ser</w:t>
      </w:r>
      <w:r w:rsidRPr="007971C2">
        <w:rPr>
          <w:rFonts w:ascii="Arial" w:hAnsi="Arial" w:cs="Arial"/>
          <w:color w:val="000000"/>
        </w:rPr>
        <w:t xml:space="preserve"> inclinado para </w:t>
      </w:r>
      <w:r w:rsidR="00854BD9" w:rsidRPr="007971C2">
        <w:rPr>
          <w:rFonts w:ascii="Arial" w:hAnsi="Arial" w:cs="Arial"/>
          <w:color w:val="000000"/>
        </w:rPr>
        <w:t>oferecer um</w:t>
      </w:r>
      <w:r w:rsidRPr="007971C2">
        <w:rPr>
          <w:rFonts w:ascii="Arial" w:hAnsi="Arial" w:cs="Arial"/>
          <w:color w:val="000000"/>
        </w:rPr>
        <w:t xml:space="preserve"> fluxo mais uniforme. No lado "limpo", o ar filtrado muda de direção para </w:t>
      </w:r>
      <w:r w:rsidR="00854BD9" w:rsidRPr="007971C2">
        <w:rPr>
          <w:rFonts w:ascii="Arial" w:hAnsi="Arial" w:cs="Arial"/>
          <w:color w:val="000000"/>
        </w:rPr>
        <w:t>alcançar</w:t>
      </w:r>
      <w:r w:rsidRPr="007971C2">
        <w:rPr>
          <w:rFonts w:ascii="Arial" w:hAnsi="Arial" w:cs="Arial"/>
          <w:color w:val="000000"/>
        </w:rPr>
        <w:t xml:space="preserve"> </w:t>
      </w:r>
      <w:r w:rsidR="00854BD9" w:rsidRPr="007971C2">
        <w:rPr>
          <w:rFonts w:ascii="Arial" w:hAnsi="Arial" w:cs="Arial"/>
          <w:color w:val="000000"/>
        </w:rPr>
        <w:t>a parte com</w:t>
      </w:r>
      <w:r w:rsidRPr="007971C2">
        <w:rPr>
          <w:rFonts w:ascii="Arial" w:hAnsi="Arial" w:cs="Arial"/>
          <w:color w:val="000000"/>
        </w:rPr>
        <w:t xml:space="preserve"> maior volume d</w:t>
      </w:r>
      <w:r w:rsidR="00854BD9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</w:t>
      </w:r>
      <w:proofErr w:type="spellStart"/>
      <w:r w:rsidR="00854BD9" w:rsidRPr="001054FC">
        <w:rPr>
          <w:rFonts w:ascii="Arial" w:hAnsi="Arial" w:cs="Arial"/>
          <w:i/>
          <w:iCs/>
          <w:color w:val="000000"/>
        </w:rPr>
        <w:t>airbox</w:t>
      </w:r>
      <w:proofErr w:type="spellEnd"/>
      <w:r w:rsidRPr="007971C2">
        <w:rPr>
          <w:rFonts w:ascii="Arial" w:hAnsi="Arial" w:cs="Arial"/>
          <w:color w:val="000000"/>
        </w:rPr>
        <w:t xml:space="preserve"> </w:t>
      </w:r>
      <w:r w:rsidR="00854BD9" w:rsidRPr="007971C2">
        <w:rPr>
          <w:rFonts w:ascii="Arial" w:hAnsi="Arial" w:cs="Arial"/>
          <w:color w:val="000000"/>
        </w:rPr>
        <w:t>e entrar nas cornetas de admissão</w:t>
      </w:r>
      <w:r w:rsidR="001054FC">
        <w:rPr>
          <w:rFonts w:ascii="Arial" w:hAnsi="Arial" w:cs="Arial"/>
          <w:color w:val="000000"/>
        </w:rPr>
        <w:t>,</w:t>
      </w:r>
      <w:r w:rsidR="00854BD9" w:rsidRPr="007971C2">
        <w:rPr>
          <w:rFonts w:ascii="Arial" w:hAnsi="Arial" w:cs="Arial"/>
          <w:color w:val="000000"/>
        </w:rPr>
        <w:t xml:space="preserve"> onde encontram-se os</w:t>
      </w:r>
      <w:r w:rsidRPr="007971C2">
        <w:rPr>
          <w:rFonts w:ascii="Arial" w:hAnsi="Arial" w:cs="Arial"/>
          <w:color w:val="000000"/>
        </w:rPr>
        <w:t xml:space="preserve"> injetores superiores. O resultado é uma </w:t>
      </w:r>
      <w:r w:rsidR="00854BD9" w:rsidRPr="007971C2">
        <w:rPr>
          <w:rFonts w:ascii="Arial" w:hAnsi="Arial" w:cs="Arial"/>
          <w:color w:val="000000"/>
        </w:rPr>
        <w:t>perda mínima</w:t>
      </w:r>
      <w:r w:rsidRPr="007971C2">
        <w:rPr>
          <w:rFonts w:ascii="Arial" w:hAnsi="Arial" w:cs="Arial"/>
          <w:color w:val="000000"/>
        </w:rPr>
        <w:t xml:space="preserve"> na pressão do ar da admissão – e uma "respiração" mais eficiente para obter melhor </w:t>
      </w:r>
      <w:r w:rsidR="00854BD9" w:rsidRPr="007971C2">
        <w:rPr>
          <w:rFonts w:ascii="Arial" w:hAnsi="Arial" w:cs="Arial"/>
          <w:color w:val="000000"/>
        </w:rPr>
        <w:t>desempenho</w:t>
      </w:r>
      <w:r w:rsidRPr="007971C2">
        <w:rPr>
          <w:rFonts w:ascii="Arial" w:hAnsi="Arial" w:cs="Arial"/>
          <w:color w:val="000000"/>
        </w:rPr>
        <w:t>.</w:t>
      </w:r>
    </w:p>
    <w:p w14:paraId="356CF4B1" w14:textId="6726F046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Para </w:t>
      </w:r>
      <w:r w:rsidR="00A479DF" w:rsidRPr="007971C2">
        <w:rPr>
          <w:rFonts w:ascii="Arial" w:hAnsi="Arial" w:cs="Arial"/>
          <w:color w:val="000000"/>
        </w:rPr>
        <w:t>admitir</w:t>
      </w:r>
      <w:r w:rsidRPr="007971C2">
        <w:rPr>
          <w:rFonts w:ascii="Arial" w:hAnsi="Arial" w:cs="Arial"/>
          <w:color w:val="000000"/>
        </w:rPr>
        <w:t xml:space="preserve"> o volume de ar necessário, os diâmetros </w:t>
      </w:r>
      <w:r w:rsidR="00A479DF" w:rsidRPr="007971C2">
        <w:rPr>
          <w:rFonts w:ascii="Arial" w:hAnsi="Arial" w:cs="Arial"/>
          <w:color w:val="000000"/>
        </w:rPr>
        <w:t>dos corpos de admissão</w:t>
      </w:r>
      <w:r w:rsidRPr="007971C2">
        <w:rPr>
          <w:rFonts w:ascii="Arial" w:hAnsi="Arial" w:cs="Arial"/>
          <w:color w:val="000000"/>
        </w:rPr>
        <w:t xml:space="preserve"> foram aumentados de </w:t>
      </w:r>
      <w:r w:rsidRPr="00FD4597">
        <w:rPr>
          <w:rFonts w:ascii="Arial" w:hAnsi="Arial" w:cs="Arial"/>
          <w:color w:val="000000"/>
        </w:rPr>
        <w:t>48 para 52</w:t>
      </w:r>
      <w:r w:rsidRPr="007971C2">
        <w:rPr>
          <w:rFonts w:ascii="Arial" w:hAnsi="Arial" w:cs="Arial"/>
          <w:color w:val="000000"/>
        </w:rPr>
        <w:t xml:space="preserve"> mm</w:t>
      </w:r>
      <w:r w:rsidR="00A479DF" w:rsidRPr="007971C2">
        <w:rPr>
          <w:rFonts w:ascii="Arial" w:hAnsi="Arial" w:cs="Arial"/>
          <w:color w:val="000000"/>
        </w:rPr>
        <w:t xml:space="preserve"> e tem formato oval</w:t>
      </w:r>
      <w:r w:rsidRPr="007971C2">
        <w:rPr>
          <w:rFonts w:ascii="Arial" w:hAnsi="Arial" w:cs="Arial"/>
          <w:color w:val="000000"/>
        </w:rPr>
        <w:t xml:space="preserve"> </w:t>
      </w:r>
      <w:r w:rsidR="00A479DF" w:rsidRPr="007971C2">
        <w:rPr>
          <w:rFonts w:ascii="Arial" w:hAnsi="Arial" w:cs="Arial"/>
          <w:color w:val="000000"/>
        </w:rPr>
        <w:t xml:space="preserve">para garantir um fluxo linear das borboletas até a entrada das válvulas de admissão. </w:t>
      </w:r>
      <w:r w:rsidRPr="007971C2">
        <w:rPr>
          <w:rFonts w:ascii="Arial" w:hAnsi="Arial" w:cs="Arial"/>
          <w:color w:val="000000"/>
        </w:rPr>
        <w:t xml:space="preserve">O ângulo das válvulas </w:t>
      </w:r>
      <w:r w:rsidR="00A479DF" w:rsidRPr="007971C2">
        <w:rPr>
          <w:rFonts w:ascii="Arial" w:hAnsi="Arial" w:cs="Arial"/>
          <w:color w:val="000000"/>
        </w:rPr>
        <w:t>de</w:t>
      </w:r>
      <w:r w:rsidRPr="007971C2">
        <w:rPr>
          <w:rFonts w:ascii="Arial" w:hAnsi="Arial" w:cs="Arial"/>
          <w:color w:val="000000"/>
        </w:rPr>
        <w:t xml:space="preserve"> admissão foi reduzido de </w:t>
      </w:r>
      <w:r w:rsidRPr="00FD4597">
        <w:rPr>
          <w:rFonts w:ascii="Arial" w:hAnsi="Arial" w:cs="Arial"/>
          <w:color w:val="000000"/>
        </w:rPr>
        <w:t>11 para 9°</w:t>
      </w:r>
      <w:r w:rsidR="00A479DF" w:rsidRPr="00FD4597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mudança </w:t>
      </w:r>
      <w:r w:rsidR="00A479DF" w:rsidRPr="007971C2">
        <w:rPr>
          <w:rFonts w:ascii="Arial" w:hAnsi="Arial" w:cs="Arial"/>
          <w:color w:val="000000"/>
        </w:rPr>
        <w:t xml:space="preserve">que </w:t>
      </w:r>
      <w:r w:rsidRPr="007971C2">
        <w:rPr>
          <w:rFonts w:ascii="Arial" w:hAnsi="Arial" w:cs="Arial"/>
          <w:color w:val="000000"/>
        </w:rPr>
        <w:t>melhor</w:t>
      </w:r>
      <w:r w:rsidR="00A479DF" w:rsidRPr="007971C2">
        <w:rPr>
          <w:rFonts w:ascii="Arial" w:hAnsi="Arial" w:cs="Arial"/>
          <w:color w:val="000000"/>
        </w:rPr>
        <w:t>ou</w:t>
      </w:r>
      <w:r w:rsidRPr="007971C2">
        <w:rPr>
          <w:rFonts w:ascii="Arial" w:hAnsi="Arial" w:cs="Arial"/>
          <w:color w:val="000000"/>
        </w:rPr>
        <w:t xml:space="preserve"> a eficiência da combustão pela redução superfície das câmaras, </w:t>
      </w:r>
      <w:r w:rsidR="00A479DF" w:rsidRPr="007971C2">
        <w:rPr>
          <w:rFonts w:ascii="Arial" w:hAnsi="Arial" w:cs="Arial"/>
          <w:color w:val="000000"/>
        </w:rPr>
        <w:t>aumentando assim</w:t>
      </w:r>
      <w:r w:rsidRPr="007971C2">
        <w:rPr>
          <w:rFonts w:ascii="Arial" w:hAnsi="Arial" w:cs="Arial"/>
          <w:color w:val="000000"/>
        </w:rPr>
        <w:t xml:space="preserve"> </w:t>
      </w:r>
      <w:r w:rsidR="00A479DF" w:rsidRPr="007971C2">
        <w:rPr>
          <w:rFonts w:ascii="Arial" w:hAnsi="Arial" w:cs="Arial"/>
          <w:color w:val="000000"/>
        </w:rPr>
        <w:t xml:space="preserve">a </w:t>
      </w:r>
      <w:r w:rsidRPr="007971C2">
        <w:rPr>
          <w:rFonts w:ascii="Arial" w:hAnsi="Arial" w:cs="Arial"/>
          <w:color w:val="000000"/>
        </w:rPr>
        <w:t>eficiência do fluxo gasoso em aproximadamente 2%.</w:t>
      </w:r>
    </w:p>
    <w:p w14:paraId="3C980A0C" w14:textId="06D4334B" w:rsidR="00F76E0C" w:rsidRPr="007971C2" w:rsidRDefault="00FD459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A479DF" w:rsidRPr="007971C2">
        <w:rPr>
          <w:rFonts w:ascii="Arial" w:hAnsi="Arial" w:cs="Arial"/>
          <w:color w:val="000000"/>
        </w:rPr>
        <w:t xml:space="preserve"> melhora </w:t>
      </w:r>
      <w:r>
        <w:rPr>
          <w:rFonts w:ascii="Arial" w:hAnsi="Arial" w:cs="Arial"/>
          <w:color w:val="000000"/>
        </w:rPr>
        <w:t>n</w:t>
      </w:r>
      <w:r w:rsidR="00A479DF" w:rsidRPr="007971C2">
        <w:rPr>
          <w:rFonts w:ascii="Arial" w:hAnsi="Arial" w:cs="Arial"/>
          <w:color w:val="000000"/>
        </w:rPr>
        <w:t>o tempo de resposta do acelerador</w:t>
      </w:r>
      <w:r>
        <w:rPr>
          <w:rFonts w:ascii="Arial" w:hAnsi="Arial" w:cs="Arial"/>
          <w:color w:val="000000"/>
        </w:rPr>
        <w:t xml:space="preserve"> foi obtida</w:t>
      </w:r>
      <w:r w:rsidRPr="00FD4597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reduzi</w:t>
      </w:r>
      <w:r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>do em 13%</w:t>
      </w:r>
      <w:r w:rsidR="00A479DF" w:rsidRPr="007971C2">
        <w:rPr>
          <w:rFonts w:ascii="Arial" w:hAnsi="Arial" w:cs="Arial"/>
          <w:color w:val="000000"/>
        </w:rPr>
        <w:t xml:space="preserve"> o</w:t>
      </w:r>
      <w:r w:rsidR="00F76E0C" w:rsidRPr="007971C2">
        <w:rPr>
          <w:rFonts w:ascii="Arial" w:hAnsi="Arial" w:cs="Arial"/>
          <w:color w:val="000000"/>
        </w:rPr>
        <w:t xml:space="preserve"> volume </w:t>
      </w:r>
      <w:r w:rsidR="00A479DF" w:rsidRPr="007971C2">
        <w:rPr>
          <w:rFonts w:ascii="Arial" w:hAnsi="Arial" w:cs="Arial"/>
          <w:color w:val="000000"/>
        </w:rPr>
        <w:t>dos dutos entre as</w:t>
      </w:r>
      <w:r w:rsidR="00F76E0C" w:rsidRPr="007971C2">
        <w:rPr>
          <w:rFonts w:ascii="Arial" w:hAnsi="Arial" w:cs="Arial"/>
          <w:color w:val="000000"/>
        </w:rPr>
        <w:t xml:space="preserve"> borboleta</w:t>
      </w:r>
      <w:r w:rsidR="00A479DF" w:rsidRPr="007971C2">
        <w:rPr>
          <w:rFonts w:ascii="Arial" w:hAnsi="Arial" w:cs="Arial"/>
          <w:color w:val="000000"/>
        </w:rPr>
        <w:t>s e</w:t>
      </w:r>
      <w:r w:rsidR="00F76E0C" w:rsidRPr="007971C2">
        <w:rPr>
          <w:rFonts w:ascii="Arial" w:hAnsi="Arial" w:cs="Arial"/>
          <w:color w:val="000000"/>
        </w:rPr>
        <w:t xml:space="preserve"> as sedes das válvulas de admissão. </w:t>
      </w:r>
      <w:r w:rsidR="00A479DF" w:rsidRPr="007971C2">
        <w:rPr>
          <w:rFonts w:ascii="Arial" w:hAnsi="Arial" w:cs="Arial"/>
          <w:color w:val="000000"/>
        </w:rPr>
        <w:t>O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="00A479DF" w:rsidRPr="007971C2">
        <w:rPr>
          <w:rFonts w:ascii="Arial" w:hAnsi="Arial" w:cs="Arial"/>
          <w:color w:val="000000"/>
        </w:rPr>
        <w:t>eixo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="00A479DF" w:rsidRPr="007971C2">
        <w:rPr>
          <w:rFonts w:ascii="Arial" w:hAnsi="Arial" w:cs="Arial"/>
          <w:color w:val="000000"/>
        </w:rPr>
        <w:t xml:space="preserve">que comanda as </w:t>
      </w:r>
      <w:r w:rsidR="001966B4" w:rsidRPr="007971C2">
        <w:rPr>
          <w:rFonts w:ascii="Arial" w:hAnsi="Arial" w:cs="Arial"/>
          <w:color w:val="000000"/>
        </w:rPr>
        <w:t>borboletas</w:t>
      </w:r>
      <w:r w:rsidR="00F76E0C" w:rsidRPr="007971C2">
        <w:rPr>
          <w:rFonts w:ascii="Arial" w:hAnsi="Arial" w:cs="Arial"/>
          <w:color w:val="000000"/>
        </w:rPr>
        <w:t xml:space="preserve"> é </w:t>
      </w:r>
      <w:r w:rsidR="001966B4" w:rsidRPr="007971C2">
        <w:rPr>
          <w:rFonts w:ascii="Arial" w:hAnsi="Arial" w:cs="Arial"/>
          <w:color w:val="000000"/>
        </w:rPr>
        <w:t xml:space="preserve">agora </w:t>
      </w:r>
      <w:r w:rsidR="00F76E0C" w:rsidRPr="007971C2">
        <w:rPr>
          <w:rFonts w:ascii="Arial" w:hAnsi="Arial" w:cs="Arial"/>
          <w:color w:val="000000"/>
        </w:rPr>
        <w:t>de aço inoxidável de elevada rigidez</w:t>
      </w:r>
      <w:r w:rsidR="001966B4" w:rsidRPr="007971C2">
        <w:rPr>
          <w:rFonts w:ascii="Arial" w:hAnsi="Arial" w:cs="Arial"/>
          <w:color w:val="000000"/>
        </w:rPr>
        <w:t>,</w:t>
      </w:r>
      <w:r w:rsidR="00F76E0C" w:rsidRPr="007971C2">
        <w:rPr>
          <w:rFonts w:ascii="Arial" w:hAnsi="Arial" w:cs="Arial"/>
          <w:color w:val="000000"/>
        </w:rPr>
        <w:t xml:space="preserve"> reduzindo flex</w:t>
      </w:r>
      <w:r w:rsidR="001966B4" w:rsidRPr="007971C2">
        <w:rPr>
          <w:rFonts w:ascii="Arial" w:hAnsi="Arial" w:cs="Arial"/>
          <w:color w:val="000000"/>
        </w:rPr>
        <w:t>ões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="001966B4" w:rsidRPr="007971C2">
        <w:rPr>
          <w:rFonts w:ascii="Arial" w:hAnsi="Arial" w:cs="Arial"/>
          <w:color w:val="000000"/>
        </w:rPr>
        <w:t>e</w:t>
      </w:r>
      <w:r w:rsidR="00F76E0C" w:rsidRPr="007971C2">
        <w:rPr>
          <w:rFonts w:ascii="Arial" w:hAnsi="Arial" w:cs="Arial"/>
          <w:color w:val="000000"/>
        </w:rPr>
        <w:t xml:space="preserve"> atrito</w:t>
      </w:r>
      <w:r w:rsidR="001966B4" w:rsidRPr="007971C2">
        <w:rPr>
          <w:rFonts w:ascii="Arial" w:hAnsi="Arial" w:cs="Arial"/>
          <w:color w:val="000000"/>
        </w:rPr>
        <w:t>,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="001966B4" w:rsidRPr="007971C2">
        <w:rPr>
          <w:rFonts w:ascii="Arial" w:hAnsi="Arial" w:cs="Arial"/>
          <w:color w:val="000000"/>
        </w:rPr>
        <w:t>proporcionando</w:t>
      </w:r>
      <w:r w:rsidR="00F76E0C" w:rsidRPr="007971C2">
        <w:rPr>
          <w:rFonts w:ascii="Arial" w:hAnsi="Arial" w:cs="Arial"/>
          <w:color w:val="000000"/>
        </w:rPr>
        <w:t xml:space="preserve"> uma </w:t>
      </w:r>
      <w:r w:rsidR="001966B4" w:rsidRPr="007971C2">
        <w:rPr>
          <w:rFonts w:ascii="Arial" w:hAnsi="Arial" w:cs="Arial"/>
          <w:color w:val="000000"/>
        </w:rPr>
        <w:t>conexão</w:t>
      </w:r>
      <w:r w:rsidR="00F76E0C" w:rsidRPr="007971C2">
        <w:rPr>
          <w:rFonts w:ascii="Arial" w:hAnsi="Arial" w:cs="Arial"/>
          <w:color w:val="000000"/>
        </w:rPr>
        <w:t xml:space="preserve"> mais direta </w:t>
      </w:r>
      <w:r w:rsidR="001966B4" w:rsidRPr="007971C2">
        <w:rPr>
          <w:rFonts w:ascii="Arial" w:hAnsi="Arial" w:cs="Arial"/>
          <w:color w:val="000000"/>
        </w:rPr>
        <w:t>com a</w:t>
      </w:r>
      <w:r w:rsidR="00F76E0C" w:rsidRPr="007971C2">
        <w:rPr>
          <w:rFonts w:ascii="Arial" w:hAnsi="Arial" w:cs="Arial"/>
          <w:color w:val="000000"/>
        </w:rPr>
        <w:t xml:space="preserve"> mão direita do </w:t>
      </w:r>
      <w:r w:rsidR="001966B4" w:rsidRPr="007971C2">
        <w:rPr>
          <w:rFonts w:ascii="Arial" w:hAnsi="Arial" w:cs="Arial"/>
          <w:color w:val="000000"/>
        </w:rPr>
        <w:t>piloto</w:t>
      </w:r>
      <w:r w:rsidR="00F76E0C" w:rsidRPr="007971C2">
        <w:rPr>
          <w:rFonts w:ascii="Arial" w:hAnsi="Arial" w:cs="Arial"/>
          <w:color w:val="000000"/>
        </w:rPr>
        <w:t>.</w:t>
      </w:r>
    </w:p>
    <w:p w14:paraId="64B59F3B" w14:textId="338ECE60" w:rsidR="00F76E0C" w:rsidRPr="007971C2" w:rsidRDefault="004A28E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No que diz respeito ao sistema de escape,</w:t>
      </w:r>
      <w:r w:rsidR="00F76E0C" w:rsidRPr="007971C2">
        <w:rPr>
          <w:rFonts w:ascii="Arial" w:hAnsi="Arial" w:cs="Arial"/>
          <w:color w:val="000000"/>
        </w:rPr>
        <w:t xml:space="preserve"> os coletores </w:t>
      </w:r>
      <w:r w:rsidRPr="007971C2">
        <w:rPr>
          <w:rFonts w:ascii="Arial" w:hAnsi="Arial" w:cs="Arial"/>
          <w:color w:val="000000"/>
        </w:rPr>
        <w:t>tem</w:t>
      </w:r>
      <w:r w:rsidR="00F76E0C" w:rsidRPr="007971C2">
        <w:rPr>
          <w:rFonts w:ascii="Arial" w:hAnsi="Arial" w:cs="Arial"/>
          <w:color w:val="000000"/>
        </w:rPr>
        <w:t xml:space="preserve"> diâmetros otimizados </w:t>
      </w:r>
      <w:r w:rsidRPr="007971C2">
        <w:rPr>
          <w:rFonts w:ascii="Arial" w:hAnsi="Arial" w:cs="Arial"/>
          <w:color w:val="000000"/>
        </w:rPr>
        <w:t xml:space="preserve">e </w:t>
      </w:r>
      <w:r w:rsidR="00F76E0C" w:rsidRPr="007971C2">
        <w:rPr>
          <w:rFonts w:ascii="Arial" w:hAnsi="Arial" w:cs="Arial"/>
          <w:color w:val="000000"/>
        </w:rPr>
        <w:t xml:space="preserve">seção oval para melhorar os fluxos gasosos. O catalisador tem 10 mm de diâmetro </w:t>
      </w:r>
      <w:r w:rsidR="00C506E4" w:rsidRPr="007971C2">
        <w:rPr>
          <w:rFonts w:ascii="Arial" w:hAnsi="Arial" w:cs="Arial"/>
          <w:color w:val="000000"/>
        </w:rPr>
        <w:t xml:space="preserve">a mais </w:t>
      </w:r>
      <w:r w:rsidR="00F76E0C" w:rsidRPr="007971C2">
        <w:rPr>
          <w:rFonts w:ascii="Arial" w:hAnsi="Arial" w:cs="Arial"/>
          <w:color w:val="000000"/>
        </w:rPr>
        <w:t>para reduzir a queda de pressão</w:t>
      </w:r>
      <w:r w:rsidR="00C506E4" w:rsidRPr="007971C2">
        <w:rPr>
          <w:rFonts w:ascii="Arial" w:hAnsi="Arial" w:cs="Arial"/>
          <w:color w:val="000000"/>
        </w:rPr>
        <w:t>, e um</w:t>
      </w:r>
      <w:r w:rsidR="00F76E0C" w:rsidRPr="007971C2">
        <w:rPr>
          <w:rFonts w:ascii="Arial" w:hAnsi="Arial" w:cs="Arial"/>
          <w:color w:val="000000"/>
        </w:rPr>
        <w:t xml:space="preserve"> cuidadoso</w:t>
      </w:r>
      <w:r w:rsidR="00C506E4" w:rsidRPr="007971C2">
        <w:rPr>
          <w:rFonts w:ascii="Arial" w:hAnsi="Arial" w:cs="Arial"/>
          <w:color w:val="000000"/>
        </w:rPr>
        <w:t xml:space="preserve"> projeto </w:t>
      </w:r>
      <w:r w:rsidR="00F76E0C" w:rsidRPr="007971C2">
        <w:rPr>
          <w:rFonts w:ascii="Arial" w:hAnsi="Arial" w:cs="Arial"/>
          <w:color w:val="000000"/>
        </w:rPr>
        <w:t>permitiu minimizar o aumento de peso</w:t>
      </w:r>
      <w:r w:rsidR="00FD4597">
        <w:rPr>
          <w:rFonts w:ascii="Arial" w:hAnsi="Arial" w:cs="Arial"/>
          <w:color w:val="000000"/>
        </w:rPr>
        <w:t>,</w:t>
      </w:r>
      <w:r w:rsidR="00C506E4" w:rsidRPr="007971C2">
        <w:rPr>
          <w:rFonts w:ascii="Arial" w:hAnsi="Arial" w:cs="Arial"/>
          <w:color w:val="000000"/>
        </w:rPr>
        <w:t xml:space="preserve"> reduzindo a espessura das paredes de todo sistema de escap</w:t>
      </w:r>
      <w:r w:rsidR="00FD4597">
        <w:rPr>
          <w:rFonts w:ascii="Arial" w:hAnsi="Arial" w:cs="Arial"/>
          <w:color w:val="000000"/>
        </w:rPr>
        <w:t>e</w:t>
      </w:r>
      <w:r w:rsidR="00C506E4" w:rsidRPr="007971C2">
        <w:rPr>
          <w:rFonts w:ascii="Arial" w:hAnsi="Arial" w:cs="Arial"/>
          <w:color w:val="000000"/>
        </w:rPr>
        <w:t>.</w:t>
      </w:r>
    </w:p>
    <w:p w14:paraId="791AFAF9" w14:textId="0F506B11" w:rsidR="00F76E0C" w:rsidRPr="007971C2" w:rsidRDefault="00C506E4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ponteira realizada em</w:t>
      </w:r>
      <w:r w:rsidR="00F76E0C" w:rsidRPr="007971C2">
        <w:rPr>
          <w:rFonts w:ascii="Arial" w:hAnsi="Arial" w:cs="Arial"/>
          <w:color w:val="000000"/>
        </w:rPr>
        <w:t xml:space="preserve"> parceria </w:t>
      </w:r>
      <w:r w:rsidRPr="007971C2">
        <w:rPr>
          <w:rFonts w:ascii="Arial" w:hAnsi="Arial" w:cs="Arial"/>
          <w:color w:val="000000"/>
        </w:rPr>
        <w:t>com</w:t>
      </w:r>
      <w:r w:rsidR="00F76E0C" w:rsidRPr="007971C2">
        <w:rPr>
          <w:rFonts w:ascii="Arial" w:hAnsi="Arial" w:cs="Arial"/>
          <w:color w:val="000000"/>
        </w:rPr>
        <w:t xml:space="preserve"> a </w:t>
      </w:r>
      <w:proofErr w:type="spellStart"/>
      <w:r w:rsidR="00F76E0C" w:rsidRPr="007971C2">
        <w:rPr>
          <w:rFonts w:ascii="Arial" w:hAnsi="Arial" w:cs="Arial"/>
          <w:color w:val="000000"/>
        </w:rPr>
        <w:t>Akrapovic</w:t>
      </w:r>
      <w:proofErr w:type="spellEnd"/>
      <w:r w:rsidR="00F76E0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é de </w:t>
      </w:r>
      <w:r w:rsidR="00F76E0C" w:rsidRPr="007971C2">
        <w:rPr>
          <w:rFonts w:ascii="Arial" w:hAnsi="Arial" w:cs="Arial"/>
          <w:color w:val="000000"/>
        </w:rPr>
        <w:t>titânio</w:t>
      </w:r>
      <w:r w:rsidRPr="007971C2">
        <w:rPr>
          <w:rFonts w:ascii="Arial" w:hAnsi="Arial" w:cs="Arial"/>
          <w:color w:val="000000"/>
        </w:rPr>
        <w:t>.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S</w:t>
      </w:r>
      <w:r w:rsidR="00F76E0C" w:rsidRPr="007971C2">
        <w:rPr>
          <w:rFonts w:ascii="Arial" w:hAnsi="Arial" w:cs="Arial"/>
          <w:color w:val="000000"/>
        </w:rPr>
        <w:t xml:space="preserve">eu </w:t>
      </w:r>
      <w:r w:rsidRPr="007971C2">
        <w:rPr>
          <w:rFonts w:ascii="Arial" w:hAnsi="Arial" w:cs="Arial"/>
          <w:color w:val="000000"/>
        </w:rPr>
        <w:t xml:space="preserve">pequeno </w:t>
      </w:r>
      <w:r w:rsidR="00F76E0C" w:rsidRPr="007971C2">
        <w:rPr>
          <w:rFonts w:ascii="Arial" w:hAnsi="Arial" w:cs="Arial"/>
          <w:color w:val="000000"/>
        </w:rPr>
        <w:t xml:space="preserve">tamanho e baixo peso contribuem para a centralização das massas e </w:t>
      </w:r>
      <w:r w:rsidRPr="007971C2">
        <w:rPr>
          <w:rFonts w:ascii="Arial" w:hAnsi="Arial" w:cs="Arial"/>
          <w:color w:val="000000"/>
        </w:rPr>
        <w:t>obter um grande</w:t>
      </w:r>
      <w:r w:rsidR="00F76E0C" w:rsidRPr="007971C2">
        <w:rPr>
          <w:rFonts w:ascii="Arial" w:hAnsi="Arial" w:cs="Arial"/>
          <w:color w:val="000000"/>
        </w:rPr>
        <w:t xml:space="preserve"> ângulo de inclinação da moto para a direita. A válvula de escape também foi projetada com a participação da </w:t>
      </w:r>
      <w:proofErr w:type="spellStart"/>
      <w:r w:rsidR="00F76E0C" w:rsidRPr="007971C2">
        <w:rPr>
          <w:rFonts w:ascii="Arial" w:hAnsi="Arial" w:cs="Arial"/>
          <w:color w:val="000000"/>
        </w:rPr>
        <w:t>Akrapovic</w:t>
      </w:r>
      <w:proofErr w:type="spellEnd"/>
      <w:r w:rsidR="00F76E0C" w:rsidRPr="007971C2">
        <w:rPr>
          <w:rFonts w:ascii="Arial" w:hAnsi="Arial" w:cs="Arial"/>
          <w:color w:val="000000"/>
        </w:rPr>
        <w:t xml:space="preserve">, </w:t>
      </w:r>
      <w:r w:rsidR="00197847">
        <w:rPr>
          <w:rFonts w:ascii="Arial" w:hAnsi="Arial" w:cs="Arial"/>
          <w:color w:val="000000"/>
        </w:rPr>
        <w:t xml:space="preserve">e </w:t>
      </w:r>
      <w:r w:rsidRPr="007971C2">
        <w:rPr>
          <w:rFonts w:ascii="Arial" w:hAnsi="Arial" w:cs="Arial"/>
          <w:color w:val="000000"/>
        </w:rPr>
        <w:t>visa</w:t>
      </w:r>
      <w:r w:rsidR="00F76E0C" w:rsidRPr="007971C2">
        <w:rPr>
          <w:rFonts w:ascii="Arial" w:hAnsi="Arial" w:cs="Arial"/>
          <w:color w:val="000000"/>
        </w:rPr>
        <w:t xml:space="preserve"> fornecer </w:t>
      </w:r>
      <w:r w:rsidRPr="007971C2">
        <w:rPr>
          <w:rFonts w:ascii="Arial" w:hAnsi="Arial" w:cs="Arial"/>
          <w:color w:val="000000"/>
        </w:rPr>
        <w:t>torque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consistente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em</w:t>
      </w:r>
      <w:r w:rsidR="00F76E0C" w:rsidRPr="007971C2">
        <w:rPr>
          <w:rFonts w:ascii="Arial" w:hAnsi="Arial" w:cs="Arial"/>
          <w:color w:val="000000"/>
        </w:rPr>
        <w:t xml:space="preserve"> baix</w:t>
      </w:r>
      <w:r w:rsidRPr="007971C2">
        <w:rPr>
          <w:rFonts w:ascii="Arial" w:hAnsi="Arial" w:cs="Arial"/>
          <w:color w:val="000000"/>
        </w:rPr>
        <w:t>os</w:t>
      </w:r>
      <w:r w:rsidR="00F76E0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giros</w:t>
      </w:r>
      <w:r w:rsidR="00F76E0C" w:rsidRPr="007971C2">
        <w:rPr>
          <w:rFonts w:ascii="Arial" w:hAnsi="Arial" w:cs="Arial"/>
          <w:color w:val="000000"/>
        </w:rPr>
        <w:t xml:space="preserve"> e alta </w:t>
      </w:r>
      <w:r w:rsidR="00F76E0C" w:rsidRPr="007971C2">
        <w:rPr>
          <w:rFonts w:ascii="Arial" w:hAnsi="Arial" w:cs="Arial"/>
          <w:color w:val="000000"/>
        </w:rPr>
        <w:lastRenderedPageBreak/>
        <w:t xml:space="preserve">potência </w:t>
      </w:r>
      <w:r w:rsidRPr="007971C2">
        <w:rPr>
          <w:rFonts w:ascii="Arial" w:hAnsi="Arial" w:cs="Arial"/>
          <w:color w:val="000000"/>
        </w:rPr>
        <w:t xml:space="preserve">regimes de rotação </w:t>
      </w:r>
      <w:r w:rsidR="00F76E0C" w:rsidRPr="007971C2">
        <w:rPr>
          <w:rFonts w:ascii="Arial" w:hAnsi="Arial" w:cs="Arial"/>
          <w:color w:val="000000"/>
        </w:rPr>
        <w:t>elevad</w:t>
      </w:r>
      <w:r w:rsidRPr="007971C2">
        <w:rPr>
          <w:rFonts w:ascii="Arial" w:hAnsi="Arial" w:cs="Arial"/>
          <w:color w:val="000000"/>
        </w:rPr>
        <w:t>os. Um novo sistema para o fechamento da</w:t>
      </w:r>
      <w:r w:rsidR="00F76E0C" w:rsidRPr="007971C2">
        <w:rPr>
          <w:rFonts w:ascii="Arial" w:hAnsi="Arial" w:cs="Arial"/>
          <w:color w:val="000000"/>
        </w:rPr>
        <w:t xml:space="preserve"> válvula </w:t>
      </w:r>
      <w:r w:rsidRPr="007971C2">
        <w:rPr>
          <w:rFonts w:ascii="Arial" w:hAnsi="Arial" w:cs="Arial"/>
          <w:color w:val="000000"/>
        </w:rPr>
        <w:t>impede o</w:t>
      </w:r>
      <w:r w:rsidR="00F76E0C" w:rsidRPr="007971C2">
        <w:rPr>
          <w:rFonts w:ascii="Arial" w:hAnsi="Arial" w:cs="Arial"/>
          <w:color w:val="000000"/>
        </w:rPr>
        <w:t xml:space="preserve"> fluxo dos gases de escape e reduz o ruído, permitindo que o volume interno total da ponteira de escape </w:t>
      </w:r>
      <w:r w:rsidRPr="007971C2">
        <w:rPr>
          <w:rFonts w:ascii="Arial" w:hAnsi="Arial" w:cs="Arial"/>
          <w:color w:val="000000"/>
        </w:rPr>
        <w:t>seja</w:t>
      </w:r>
      <w:r w:rsidR="00F76E0C" w:rsidRPr="007971C2">
        <w:rPr>
          <w:rFonts w:ascii="Arial" w:hAnsi="Arial" w:cs="Arial"/>
          <w:color w:val="000000"/>
        </w:rPr>
        <w:t xml:space="preserve"> 38%</w:t>
      </w:r>
      <w:r w:rsidRPr="007971C2">
        <w:rPr>
          <w:rFonts w:ascii="Arial" w:hAnsi="Arial" w:cs="Arial"/>
          <w:color w:val="000000"/>
        </w:rPr>
        <w:t xml:space="preserve"> menor</w:t>
      </w:r>
      <w:r w:rsidR="00F76E0C" w:rsidRPr="007971C2">
        <w:rPr>
          <w:rFonts w:ascii="Arial" w:hAnsi="Arial" w:cs="Arial"/>
          <w:color w:val="000000"/>
        </w:rPr>
        <w:t xml:space="preserve"> em comparação com </w:t>
      </w:r>
      <w:r w:rsidRPr="007971C2">
        <w:rPr>
          <w:rFonts w:ascii="Arial" w:hAnsi="Arial" w:cs="Arial"/>
          <w:color w:val="000000"/>
        </w:rPr>
        <w:t>a ponteira</w:t>
      </w:r>
      <w:r w:rsidR="00F76E0C" w:rsidRPr="007971C2">
        <w:rPr>
          <w:rFonts w:ascii="Arial" w:hAnsi="Arial" w:cs="Arial"/>
          <w:color w:val="000000"/>
        </w:rPr>
        <w:t xml:space="preserve"> anterio</w:t>
      </w:r>
      <w:r w:rsidRPr="007971C2">
        <w:rPr>
          <w:rFonts w:ascii="Arial" w:hAnsi="Arial" w:cs="Arial"/>
          <w:color w:val="000000"/>
        </w:rPr>
        <w:t xml:space="preserve">rmente utilizada nas </w:t>
      </w:r>
      <w:proofErr w:type="spellStart"/>
      <w:r w:rsidRPr="007971C2">
        <w:rPr>
          <w:rFonts w:ascii="Arial" w:hAnsi="Arial" w:cs="Arial"/>
          <w:color w:val="000000"/>
        </w:rPr>
        <w:t>Fireblade</w:t>
      </w:r>
      <w:proofErr w:type="spellEnd"/>
      <w:r w:rsidR="00F76E0C" w:rsidRPr="007971C2">
        <w:rPr>
          <w:rFonts w:ascii="Arial" w:hAnsi="Arial" w:cs="Arial"/>
          <w:color w:val="000000"/>
        </w:rPr>
        <w:t>.</w:t>
      </w:r>
    </w:p>
    <w:p w14:paraId="776A290A" w14:textId="4F88A906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</w:t>
      </w:r>
      <w:r w:rsidR="008A1BA3" w:rsidRPr="007971C2">
        <w:rPr>
          <w:rFonts w:ascii="Arial" w:hAnsi="Arial" w:cs="Arial"/>
          <w:color w:val="000000"/>
        </w:rPr>
        <w:t>redução</w:t>
      </w:r>
      <w:r w:rsidRPr="007971C2">
        <w:rPr>
          <w:rFonts w:ascii="Arial" w:hAnsi="Arial" w:cs="Arial"/>
          <w:color w:val="000000"/>
        </w:rPr>
        <w:t xml:space="preserve"> d</w:t>
      </w:r>
      <w:r w:rsidR="008A1BA3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atrito </w:t>
      </w:r>
      <w:r w:rsidR="008A1BA3" w:rsidRPr="007971C2">
        <w:rPr>
          <w:rFonts w:ascii="Arial" w:hAnsi="Arial" w:cs="Arial"/>
          <w:color w:val="000000"/>
        </w:rPr>
        <w:t>em diversas</w:t>
      </w:r>
      <w:r w:rsidRPr="007971C2">
        <w:rPr>
          <w:rFonts w:ascii="Arial" w:hAnsi="Arial" w:cs="Arial"/>
          <w:color w:val="000000"/>
        </w:rPr>
        <w:t xml:space="preserve"> partes do motor da RR-R foi </w:t>
      </w:r>
      <w:r w:rsidR="008A1BA3" w:rsidRPr="007971C2">
        <w:rPr>
          <w:rFonts w:ascii="Arial" w:hAnsi="Arial" w:cs="Arial"/>
          <w:color w:val="000000"/>
        </w:rPr>
        <w:t>elemento fundamental</w:t>
      </w:r>
      <w:r w:rsidRPr="007971C2">
        <w:rPr>
          <w:rFonts w:ascii="Arial" w:hAnsi="Arial" w:cs="Arial"/>
          <w:color w:val="000000"/>
        </w:rPr>
        <w:t xml:space="preserve"> </w:t>
      </w:r>
      <w:r w:rsidR="008A1BA3" w:rsidRPr="007971C2">
        <w:rPr>
          <w:rFonts w:ascii="Arial" w:hAnsi="Arial" w:cs="Arial"/>
          <w:color w:val="000000"/>
        </w:rPr>
        <w:t xml:space="preserve">para a </w:t>
      </w:r>
      <w:r w:rsidRPr="007971C2">
        <w:rPr>
          <w:rFonts w:ascii="Arial" w:hAnsi="Arial" w:cs="Arial"/>
          <w:color w:val="000000"/>
        </w:rPr>
        <w:t>obtenção d</w:t>
      </w:r>
      <w:r w:rsidR="008A1BA3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</w:t>
      </w:r>
      <w:r w:rsidR="008A1BA3" w:rsidRPr="007971C2">
        <w:rPr>
          <w:rFonts w:ascii="Arial" w:hAnsi="Arial" w:cs="Arial"/>
          <w:color w:val="000000"/>
        </w:rPr>
        <w:t>maior performance</w:t>
      </w:r>
      <w:r w:rsidRPr="007971C2">
        <w:rPr>
          <w:rFonts w:ascii="Arial" w:hAnsi="Arial" w:cs="Arial"/>
          <w:color w:val="000000"/>
        </w:rPr>
        <w:t xml:space="preserve">. Para reduzir a distorção </w:t>
      </w:r>
      <w:r w:rsidR="006F2C1D" w:rsidRPr="007971C2">
        <w:rPr>
          <w:rFonts w:ascii="Arial" w:hAnsi="Arial" w:cs="Arial"/>
          <w:color w:val="000000"/>
        </w:rPr>
        <w:t>no diâmetro dos</w:t>
      </w:r>
      <w:r w:rsidRPr="007971C2">
        <w:rPr>
          <w:rFonts w:ascii="Arial" w:hAnsi="Arial" w:cs="Arial"/>
          <w:color w:val="000000"/>
        </w:rPr>
        <w:t xml:space="preserve"> cilindros (e, portanto, o atrito), estes possuem um </w:t>
      </w:r>
      <w:proofErr w:type="spellStart"/>
      <w:r w:rsidRPr="007971C2">
        <w:rPr>
          <w:rFonts w:ascii="Arial" w:hAnsi="Arial" w:cs="Arial"/>
          <w:i/>
          <w:iCs/>
          <w:color w:val="000000"/>
        </w:rPr>
        <w:t>bypass</w:t>
      </w:r>
      <w:proofErr w:type="spellEnd"/>
      <w:r w:rsidRPr="007971C2">
        <w:rPr>
          <w:rFonts w:ascii="Arial" w:hAnsi="Arial" w:cs="Arial"/>
          <w:color w:val="000000"/>
        </w:rPr>
        <w:t xml:space="preserve"> inferior </w:t>
      </w:r>
      <w:r w:rsidR="006F2C1D" w:rsidRPr="007971C2">
        <w:rPr>
          <w:rFonts w:ascii="Arial" w:hAnsi="Arial" w:cs="Arial"/>
          <w:color w:val="000000"/>
        </w:rPr>
        <w:t>cuja patente foi requerida</w:t>
      </w:r>
      <w:r w:rsidRPr="007971C2">
        <w:rPr>
          <w:rFonts w:ascii="Arial" w:hAnsi="Arial" w:cs="Arial"/>
          <w:color w:val="000000"/>
        </w:rPr>
        <w:t xml:space="preserve">. </w:t>
      </w:r>
      <w:r w:rsidR="006F2C1D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ste sistema </w:t>
      </w:r>
      <w:r w:rsidR="006F2C1D" w:rsidRPr="007971C2">
        <w:rPr>
          <w:rFonts w:ascii="Arial" w:hAnsi="Arial" w:cs="Arial"/>
          <w:color w:val="000000"/>
        </w:rPr>
        <w:t xml:space="preserve">faz </w:t>
      </w:r>
      <w:r w:rsidRPr="007971C2">
        <w:rPr>
          <w:rFonts w:ascii="Arial" w:hAnsi="Arial" w:cs="Arial"/>
          <w:color w:val="000000"/>
        </w:rPr>
        <w:t>circula</w:t>
      </w:r>
      <w:r w:rsidR="006F2C1D" w:rsidRPr="007971C2">
        <w:rPr>
          <w:rFonts w:ascii="Arial" w:hAnsi="Arial" w:cs="Arial"/>
          <w:color w:val="000000"/>
        </w:rPr>
        <w:t>r</w:t>
      </w:r>
      <w:r w:rsidRPr="007971C2">
        <w:rPr>
          <w:rFonts w:ascii="Arial" w:hAnsi="Arial" w:cs="Arial"/>
          <w:color w:val="000000"/>
        </w:rPr>
        <w:t xml:space="preserve"> água fria </w:t>
      </w:r>
      <w:r w:rsidR="006F2C1D" w:rsidRPr="007971C2">
        <w:rPr>
          <w:rFonts w:ascii="Arial" w:hAnsi="Arial" w:cs="Arial"/>
          <w:color w:val="000000"/>
        </w:rPr>
        <w:t>proveniente</w:t>
      </w:r>
      <w:r w:rsidRPr="007971C2">
        <w:rPr>
          <w:rFonts w:ascii="Arial" w:hAnsi="Arial" w:cs="Arial"/>
          <w:color w:val="000000"/>
        </w:rPr>
        <w:t xml:space="preserve"> </w:t>
      </w:r>
      <w:r w:rsidR="006F2C1D" w:rsidRPr="007971C2">
        <w:rPr>
          <w:rFonts w:ascii="Arial" w:hAnsi="Arial" w:cs="Arial"/>
          <w:color w:val="000000"/>
        </w:rPr>
        <w:t xml:space="preserve">do </w:t>
      </w:r>
      <w:r w:rsidRPr="007971C2">
        <w:rPr>
          <w:rFonts w:ascii="Arial" w:hAnsi="Arial" w:cs="Arial"/>
          <w:color w:val="000000"/>
        </w:rPr>
        <w:t xml:space="preserve">radiador </w:t>
      </w:r>
      <w:r w:rsidR="006F2C1D" w:rsidRPr="007971C2"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>a</w:t>
      </w:r>
      <w:r w:rsidR="006F2C1D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 camisa</w:t>
      </w:r>
      <w:r w:rsidR="006F2C1D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 principa</w:t>
      </w:r>
      <w:r w:rsidR="006F2C1D" w:rsidRPr="007971C2">
        <w:rPr>
          <w:rFonts w:ascii="Arial" w:hAnsi="Arial" w:cs="Arial"/>
          <w:color w:val="000000"/>
        </w:rPr>
        <w:t>is</w:t>
      </w:r>
      <w:r w:rsidRPr="007971C2">
        <w:rPr>
          <w:rFonts w:ascii="Arial" w:hAnsi="Arial" w:cs="Arial"/>
          <w:color w:val="000000"/>
        </w:rPr>
        <w:t xml:space="preserve">, enquanto </w:t>
      </w:r>
      <w:r w:rsidR="006F2C1D" w:rsidRPr="007971C2"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 xml:space="preserve">a área abaixo </w:t>
      </w:r>
      <w:r w:rsidR="006F2C1D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água </w:t>
      </w:r>
      <w:r w:rsidR="006F2C1D" w:rsidRPr="007971C2">
        <w:rPr>
          <w:rFonts w:ascii="Arial" w:hAnsi="Arial" w:cs="Arial"/>
          <w:color w:val="000000"/>
        </w:rPr>
        <w:t>não é</w:t>
      </w:r>
      <w:r w:rsidRPr="007971C2">
        <w:rPr>
          <w:rFonts w:ascii="Arial" w:hAnsi="Arial" w:cs="Arial"/>
          <w:color w:val="000000"/>
        </w:rPr>
        <w:t xml:space="preserve"> arrefecida. O efeito prático disto é uma temperatura </w:t>
      </w:r>
      <w:r w:rsidR="00197847">
        <w:rPr>
          <w:rFonts w:ascii="Arial" w:hAnsi="Arial" w:cs="Arial"/>
          <w:color w:val="000000"/>
        </w:rPr>
        <w:t>menor</w:t>
      </w:r>
      <w:r w:rsidRPr="007971C2">
        <w:rPr>
          <w:rFonts w:ascii="Arial" w:hAnsi="Arial" w:cs="Arial"/>
          <w:color w:val="000000"/>
        </w:rPr>
        <w:t xml:space="preserve"> e uniforme em todos os pontos dos cilindros.</w:t>
      </w:r>
    </w:p>
    <w:p w14:paraId="4FC4D93F" w14:textId="3108CF9A" w:rsidR="00F76E0C" w:rsidRPr="007971C2" w:rsidRDefault="00F76E0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Para reduzir a largura, </w:t>
      </w:r>
      <w:r w:rsidR="006F2C1D" w:rsidRPr="007971C2">
        <w:rPr>
          <w:rFonts w:ascii="Arial" w:hAnsi="Arial" w:cs="Arial"/>
          <w:color w:val="000000"/>
        </w:rPr>
        <w:t>a partida do</w:t>
      </w:r>
      <w:r w:rsidRPr="007971C2">
        <w:rPr>
          <w:rFonts w:ascii="Arial" w:hAnsi="Arial" w:cs="Arial"/>
          <w:color w:val="000000"/>
        </w:rPr>
        <w:t xml:space="preserve"> motor </w:t>
      </w:r>
      <w:r w:rsidR="006F2C1D" w:rsidRPr="007971C2">
        <w:rPr>
          <w:rFonts w:ascii="Arial" w:hAnsi="Arial" w:cs="Arial"/>
          <w:color w:val="000000"/>
        </w:rPr>
        <w:t>se dá através do eixo</w:t>
      </w:r>
      <w:r w:rsidRPr="007971C2">
        <w:rPr>
          <w:rFonts w:ascii="Arial" w:hAnsi="Arial" w:cs="Arial"/>
          <w:color w:val="000000"/>
        </w:rPr>
        <w:t xml:space="preserve"> primário da embr</w:t>
      </w:r>
      <w:r w:rsidR="006F2C1D" w:rsidRPr="007971C2">
        <w:rPr>
          <w:rFonts w:ascii="Arial" w:hAnsi="Arial" w:cs="Arial"/>
          <w:color w:val="000000"/>
        </w:rPr>
        <w:t>ea</w:t>
      </w:r>
      <w:r w:rsidRPr="007971C2">
        <w:rPr>
          <w:rFonts w:ascii="Arial" w:hAnsi="Arial" w:cs="Arial"/>
          <w:color w:val="000000"/>
        </w:rPr>
        <w:t xml:space="preserve">gem em vez </w:t>
      </w:r>
      <w:r w:rsidR="006F2C1D" w:rsidRPr="007971C2">
        <w:rPr>
          <w:rFonts w:ascii="Arial" w:hAnsi="Arial" w:cs="Arial"/>
          <w:color w:val="000000"/>
        </w:rPr>
        <w:t>do virabrequim</w:t>
      </w:r>
      <w:r w:rsidRPr="007971C2">
        <w:rPr>
          <w:rFonts w:ascii="Arial" w:hAnsi="Arial" w:cs="Arial"/>
          <w:color w:val="000000"/>
        </w:rPr>
        <w:t xml:space="preserve">. Esta </w:t>
      </w:r>
      <w:r w:rsidR="006F2C1D" w:rsidRPr="007971C2">
        <w:rPr>
          <w:rFonts w:ascii="Arial" w:hAnsi="Arial" w:cs="Arial"/>
          <w:color w:val="000000"/>
        </w:rPr>
        <w:t>nova solução (patente requerida)</w:t>
      </w:r>
      <w:r w:rsidRPr="007971C2">
        <w:rPr>
          <w:rFonts w:ascii="Arial" w:hAnsi="Arial" w:cs="Arial"/>
          <w:color w:val="000000"/>
        </w:rPr>
        <w:t xml:space="preserve"> permite usar um </w:t>
      </w:r>
      <w:r w:rsidR="00E43683" w:rsidRPr="007971C2">
        <w:rPr>
          <w:rFonts w:ascii="Arial" w:hAnsi="Arial" w:cs="Arial"/>
          <w:color w:val="000000"/>
        </w:rPr>
        <w:t>virabrequim</w:t>
      </w:r>
      <w:r w:rsidRPr="007971C2">
        <w:rPr>
          <w:rFonts w:ascii="Arial" w:hAnsi="Arial" w:cs="Arial"/>
          <w:color w:val="000000"/>
        </w:rPr>
        <w:t xml:space="preserve"> mais compact</w:t>
      </w:r>
      <w:r w:rsidR="00E43683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, </w:t>
      </w:r>
      <w:r w:rsidR="00E43683" w:rsidRPr="007971C2">
        <w:rPr>
          <w:rFonts w:ascii="Arial" w:hAnsi="Arial" w:cs="Arial"/>
          <w:color w:val="000000"/>
        </w:rPr>
        <w:t>com o</w:t>
      </w:r>
      <w:r w:rsidRPr="007971C2">
        <w:rPr>
          <w:rFonts w:ascii="Arial" w:hAnsi="Arial" w:cs="Arial"/>
          <w:color w:val="000000"/>
        </w:rPr>
        <w:t xml:space="preserve"> motor de arranque</w:t>
      </w:r>
      <w:r w:rsidR="00E43683" w:rsidRPr="007971C2">
        <w:rPr>
          <w:rFonts w:ascii="Arial" w:hAnsi="Arial" w:cs="Arial"/>
          <w:color w:val="000000"/>
        </w:rPr>
        <w:t xml:space="preserve"> ocupando</w:t>
      </w:r>
      <w:r w:rsidRPr="007971C2">
        <w:rPr>
          <w:rFonts w:ascii="Arial" w:hAnsi="Arial" w:cs="Arial"/>
          <w:color w:val="000000"/>
        </w:rPr>
        <w:t xml:space="preserve"> </w:t>
      </w:r>
      <w:r w:rsidR="00E43683" w:rsidRPr="007971C2">
        <w:rPr>
          <w:rFonts w:ascii="Arial" w:hAnsi="Arial" w:cs="Arial"/>
          <w:color w:val="000000"/>
        </w:rPr>
        <w:t>menor</w:t>
      </w:r>
      <w:r w:rsidRPr="007971C2">
        <w:rPr>
          <w:rFonts w:ascii="Arial" w:hAnsi="Arial" w:cs="Arial"/>
          <w:color w:val="000000"/>
        </w:rPr>
        <w:t xml:space="preserve"> espaço</w:t>
      </w:r>
      <w:r w:rsidR="00E43683" w:rsidRPr="007971C2">
        <w:rPr>
          <w:rFonts w:ascii="Arial" w:hAnsi="Arial" w:cs="Arial"/>
          <w:color w:val="000000"/>
        </w:rPr>
        <w:t xml:space="preserve">. </w:t>
      </w:r>
      <w:r w:rsidR="00A157B6" w:rsidRPr="007971C2">
        <w:rPr>
          <w:rFonts w:ascii="Arial" w:hAnsi="Arial" w:cs="Arial"/>
          <w:color w:val="000000"/>
        </w:rPr>
        <w:t>O</w:t>
      </w:r>
      <w:r w:rsidR="00E43683" w:rsidRPr="007971C2">
        <w:rPr>
          <w:rFonts w:ascii="Arial" w:hAnsi="Arial" w:cs="Arial"/>
          <w:color w:val="000000"/>
        </w:rPr>
        <w:t xml:space="preserve"> novo arranjo resultou em um</w:t>
      </w:r>
      <w:r w:rsidRPr="007971C2">
        <w:rPr>
          <w:rFonts w:ascii="Arial" w:hAnsi="Arial" w:cs="Arial"/>
          <w:color w:val="000000"/>
        </w:rPr>
        <w:t xml:space="preserve"> motor </w:t>
      </w:r>
      <w:r w:rsidR="00E43683" w:rsidRPr="007971C2">
        <w:rPr>
          <w:rFonts w:ascii="Arial" w:hAnsi="Arial" w:cs="Arial"/>
          <w:color w:val="000000"/>
        </w:rPr>
        <w:t>cujo</w:t>
      </w:r>
      <w:r w:rsidRPr="007971C2">
        <w:rPr>
          <w:rFonts w:ascii="Arial" w:hAnsi="Arial" w:cs="Arial"/>
          <w:color w:val="000000"/>
        </w:rPr>
        <w:t xml:space="preserve"> comprimento </w:t>
      </w:r>
      <w:r w:rsidR="00E43683" w:rsidRPr="007971C2">
        <w:rPr>
          <w:rFonts w:ascii="Arial" w:hAnsi="Arial" w:cs="Arial"/>
          <w:color w:val="000000"/>
        </w:rPr>
        <w:t xml:space="preserve">é </w:t>
      </w:r>
      <w:r w:rsidRPr="007971C2">
        <w:rPr>
          <w:rFonts w:ascii="Arial" w:hAnsi="Arial" w:cs="Arial"/>
          <w:color w:val="000000"/>
        </w:rPr>
        <w:t xml:space="preserve">menor devido à redução da distância entre a </w:t>
      </w:r>
      <w:r w:rsidR="00E43683" w:rsidRPr="007971C2">
        <w:rPr>
          <w:rFonts w:ascii="Arial" w:hAnsi="Arial" w:cs="Arial"/>
          <w:color w:val="000000"/>
        </w:rPr>
        <w:t>virabrequim</w:t>
      </w:r>
      <w:r w:rsidRPr="007971C2">
        <w:rPr>
          <w:rFonts w:ascii="Arial" w:hAnsi="Arial" w:cs="Arial"/>
          <w:color w:val="000000"/>
        </w:rPr>
        <w:t>, o</w:t>
      </w:r>
      <w:r w:rsidR="00E43683" w:rsidRPr="007971C2">
        <w:rPr>
          <w:rFonts w:ascii="Arial" w:hAnsi="Arial" w:cs="Arial"/>
          <w:color w:val="000000"/>
        </w:rPr>
        <w:t xml:space="preserve"> eixo equilibrador</w:t>
      </w:r>
      <w:r w:rsidRPr="007971C2">
        <w:rPr>
          <w:rFonts w:ascii="Arial" w:hAnsi="Arial" w:cs="Arial"/>
          <w:color w:val="000000"/>
        </w:rPr>
        <w:t xml:space="preserve"> e os </w:t>
      </w:r>
      <w:r w:rsidR="00E43683" w:rsidRPr="007971C2">
        <w:rPr>
          <w:rFonts w:ascii="Arial" w:hAnsi="Arial" w:cs="Arial"/>
          <w:color w:val="000000"/>
        </w:rPr>
        <w:t>eixos de transmissão</w:t>
      </w:r>
      <w:r w:rsidRPr="007971C2">
        <w:rPr>
          <w:rFonts w:ascii="Arial" w:hAnsi="Arial" w:cs="Arial"/>
          <w:color w:val="000000"/>
        </w:rPr>
        <w:t xml:space="preserve"> primários. A parte traseira do bloco do motor </w:t>
      </w:r>
      <w:r w:rsidR="00E43683" w:rsidRPr="007971C2">
        <w:rPr>
          <w:rFonts w:ascii="Arial" w:hAnsi="Arial" w:cs="Arial"/>
          <w:color w:val="000000"/>
        </w:rPr>
        <w:t xml:space="preserve">agora </w:t>
      </w:r>
      <w:r w:rsidRPr="007971C2">
        <w:rPr>
          <w:rFonts w:ascii="Arial" w:hAnsi="Arial" w:cs="Arial"/>
          <w:color w:val="000000"/>
        </w:rPr>
        <w:t xml:space="preserve">serve como </w:t>
      </w:r>
      <w:r w:rsidR="00E43683" w:rsidRPr="007971C2">
        <w:rPr>
          <w:rFonts w:ascii="Arial" w:hAnsi="Arial" w:cs="Arial"/>
          <w:color w:val="000000"/>
        </w:rPr>
        <w:t>ponto de ancoragem</w:t>
      </w:r>
      <w:r w:rsidRPr="007971C2">
        <w:rPr>
          <w:rFonts w:ascii="Arial" w:hAnsi="Arial" w:cs="Arial"/>
          <w:color w:val="000000"/>
        </w:rPr>
        <w:t xml:space="preserve"> superior </w:t>
      </w:r>
      <w:r w:rsidR="00E43683" w:rsidRPr="007971C2">
        <w:rPr>
          <w:rFonts w:ascii="Arial" w:hAnsi="Arial" w:cs="Arial"/>
          <w:color w:val="000000"/>
        </w:rPr>
        <w:t>d</w:t>
      </w:r>
      <w:r w:rsidRPr="007971C2">
        <w:rPr>
          <w:rFonts w:ascii="Arial" w:hAnsi="Arial" w:cs="Arial"/>
          <w:color w:val="000000"/>
        </w:rPr>
        <w:t>o amortecedor traseiro.</w:t>
      </w:r>
    </w:p>
    <w:p w14:paraId="3222FA68" w14:textId="7597342D" w:rsidR="00B454A0" w:rsidRPr="007971C2" w:rsidRDefault="00B454A0" w:rsidP="0015211C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b/>
          <w:bCs/>
          <w:color w:val="000000"/>
        </w:rPr>
        <w:t>3.2. Motor</w:t>
      </w:r>
      <w:r w:rsidR="00F544CE" w:rsidRPr="007971C2">
        <w:rPr>
          <w:rFonts w:ascii="Arial" w:hAnsi="Arial" w:cs="Arial"/>
          <w:b/>
          <w:bCs/>
          <w:color w:val="000000"/>
        </w:rPr>
        <w:t>/Eletrônica</w:t>
      </w:r>
    </w:p>
    <w:p w14:paraId="606A34DC" w14:textId="252FB08E" w:rsidR="009F6928" w:rsidRPr="007971C2" w:rsidRDefault="00657A0A" w:rsidP="0015211C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Acelerador eletrônico com respostas mais rápidas e maior sensibilidade</w:t>
      </w:r>
    </w:p>
    <w:p w14:paraId="285077A4" w14:textId="54E105AC" w:rsidR="00B454A0" w:rsidRPr="007971C2" w:rsidRDefault="00657A0A" w:rsidP="0015211C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Três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Riding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Modes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personaliz</w:t>
      </w:r>
      <w:r w:rsidR="00B2378A">
        <w:rPr>
          <w:rStyle w:val="nfase"/>
          <w:rFonts w:ascii="Arial" w:hAnsi="Arial" w:cs="Arial"/>
          <w:b/>
          <w:bCs/>
          <w:color w:val="000000"/>
        </w:rPr>
        <w:t>áveis</w:t>
      </w:r>
    </w:p>
    <w:p w14:paraId="320A9CF4" w14:textId="1E7321D8" w:rsidR="00B454A0" w:rsidRPr="007971C2" w:rsidRDefault="00657A0A" w:rsidP="0015211C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Controle de tração de 9 níveis mais efetivo com controle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anti-patinamento</w:t>
      </w:r>
      <w:proofErr w:type="spellEnd"/>
    </w:p>
    <w:p w14:paraId="2233DFF5" w14:textId="08F3CB12" w:rsidR="00AE7109" w:rsidRPr="007971C2" w:rsidRDefault="00657A0A" w:rsidP="0015211C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color w:val="000000"/>
        </w:rPr>
      </w:pP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Launch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em 4 níveis e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quickshifter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de série</w:t>
      </w:r>
    </w:p>
    <w:p w14:paraId="104F0824" w14:textId="4AFB6F76" w:rsidR="00657A0A" w:rsidRPr="007971C2" w:rsidRDefault="00657A0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CBR 1000RR de 2017 foi a primeira Honda com motor de quatro cilindros em linha a possuir um sistema de acelerador eletrônico </w:t>
      </w:r>
      <w:r w:rsidRPr="0015211C">
        <w:rPr>
          <w:rFonts w:ascii="Arial" w:hAnsi="Arial" w:cs="Arial"/>
          <w:i/>
          <w:iCs/>
          <w:color w:val="000000"/>
        </w:rPr>
        <w:t>TBW</w:t>
      </w:r>
      <w:r w:rsidRPr="007971C2">
        <w:rPr>
          <w:rFonts w:ascii="Arial" w:hAnsi="Arial" w:cs="Arial"/>
          <w:color w:val="000000"/>
        </w:rPr>
        <w:t xml:space="preserve"> – </w:t>
      </w:r>
      <w:proofErr w:type="spellStart"/>
      <w:r w:rsidRPr="007971C2">
        <w:rPr>
          <w:rFonts w:ascii="Arial" w:hAnsi="Arial" w:cs="Arial"/>
          <w:i/>
          <w:iCs/>
          <w:color w:val="000000"/>
        </w:rPr>
        <w:t>Throttle-by-wire</w:t>
      </w:r>
      <w:proofErr w:type="spellEnd"/>
      <w:r w:rsidRPr="007971C2">
        <w:rPr>
          <w:rFonts w:ascii="Arial" w:hAnsi="Arial" w:cs="Arial"/>
          <w:color w:val="000000"/>
        </w:rPr>
        <w:t>. Desenvolvido a partir do sistema montado na RC 213V-S, este componente controla o ângulo de abertura das borboletas interpretando o movimento do acelerador</w:t>
      </w:r>
      <w:r w:rsidR="005F7AF7" w:rsidRPr="007971C2">
        <w:rPr>
          <w:rFonts w:ascii="Arial" w:hAnsi="Arial" w:cs="Arial"/>
          <w:color w:val="000000"/>
        </w:rPr>
        <w:t xml:space="preserve"> para</w:t>
      </w:r>
      <w:r w:rsidRPr="007971C2">
        <w:rPr>
          <w:rFonts w:ascii="Arial" w:hAnsi="Arial" w:cs="Arial"/>
          <w:color w:val="000000"/>
        </w:rPr>
        <w:t xml:space="preserve"> oferece</w:t>
      </w:r>
      <w:r w:rsidR="005F7AF7" w:rsidRPr="007971C2">
        <w:rPr>
          <w:rFonts w:ascii="Arial" w:hAnsi="Arial" w:cs="Arial"/>
          <w:color w:val="000000"/>
        </w:rPr>
        <w:t>r</w:t>
      </w:r>
      <w:r w:rsidRPr="007971C2">
        <w:rPr>
          <w:rFonts w:ascii="Arial" w:hAnsi="Arial" w:cs="Arial"/>
          <w:color w:val="000000"/>
        </w:rPr>
        <w:t xml:space="preserve"> uma entrega de potência linear </w:t>
      </w:r>
      <w:r w:rsidR="005F7AF7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um control</w:t>
      </w:r>
      <w:r w:rsidR="005F7AF7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</w:t>
      </w:r>
      <w:r w:rsidR="005F7AF7" w:rsidRPr="007971C2">
        <w:rPr>
          <w:rFonts w:ascii="Arial" w:hAnsi="Arial" w:cs="Arial"/>
          <w:color w:val="000000"/>
        </w:rPr>
        <w:t xml:space="preserve">total graças a </w:t>
      </w:r>
      <w:r w:rsidRPr="007971C2">
        <w:rPr>
          <w:rFonts w:ascii="Arial" w:hAnsi="Arial" w:cs="Arial"/>
          <w:color w:val="000000"/>
        </w:rPr>
        <w:t xml:space="preserve">sensibilidade </w:t>
      </w:r>
      <w:r w:rsidR="005F7AF7" w:rsidRPr="007971C2">
        <w:rPr>
          <w:rFonts w:ascii="Arial" w:hAnsi="Arial" w:cs="Arial"/>
          <w:color w:val="000000"/>
        </w:rPr>
        <w:t>oferecida à</w:t>
      </w:r>
      <w:r w:rsidRPr="007971C2">
        <w:rPr>
          <w:rFonts w:ascii="Arial" w:hAnsi="Arial" w:cs="Arial"/>
          <w:color w:val="000000"/>
        </w:rPr>
        <w:t xml:space="preserve"> mão direita do condutor.</w:t>
      </w:r>
    </w:p>
    <w:p w14:paraId="3F1A7AAE" w14:textId="387DA090" w:rsidR="00657A0A" w:rsidRPr="007971C2" w:rsidRDefault="00657A0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Para a</w:t>
      </w:r>
      <w:r w:rsidR="005F7AF7" w:rsidRPr="007971C2">
        <w:rPr>
          <w:rFonts w:ascii="Arial" w:hAnsi="Arial" w:cs="Arial"/>
          <w:color w:val="000000"/>
        </w:rPr>
        <w:t xml:space="preserve"> nova</w:t>
      </w:r>
      <w:r w:rsidRPr="007971C2">
        <w:rPr>
          <w:rFonts w:ascii="Arial" w:hAnsi="Arial" w:cs="Arial"/>
          <w:color w:val="000000"/>
        </w:rPr>
        <w:t xml:space="preserve"> CBR</w:t>
      </w:r>
      <w:r w:rsidR="005F7AF7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1000RR-R</w:t>
      </w:r>
      <w:r w:rsidR="005F7AF7" w:rsidRPr="007971C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 xml:space="preserve"> o sistema </w:t>
      </w:r>
      <w:r w:rsidRPr="0015211C">
        <w:rPr>
          <w:rFonts w:ascii="Arial" w:hAnsi="Arial" w:cs="Arial"/>
          <w:i/>
          <w:iCs/>
          <w:color w:val="000000"/>
        </w:rPr>
        <w:t>TBW</w:t>
      </w:r>
      <w:r w:rsidRPr="007971C2">
        <w:rPr>
          <w:rFonts w:ascii="Arial" w:hAnsi="Arial" w:cs="Arial"/>
          <w:color w:val="000000"/>
        </w:rPr>
        <w:t xml:space="preserve"> foi </w:t>
      </w:r>
      <w:r w:rsidR="005F7AF7" w:rsidRPr="007971C2">
        <w:rPr>
          <w:rFonts w:ascii="Arial" w:hAnsi="Arial" w:cs="Arial"/>
          <w:color w:val="000000"/>
        </w:rPr>
        <w:t>aperfeiçoado</w:t>
      </w:r>
      <w:r w:rsidRPr="007971C2">
        <w:rPr>
          <w:rFonts w:ascii="Arial" w:hAnsi="Arial" w:cs="Arial"/>
          <w:color w:val="000000"/>
        </w:rPr>
        <w:t xml:space="preserve"> </w:t>
      </w:r>
      <w:r w:rsidR="005F7AF7" w:rsidRPr="007971C2">
        <w:rPr>
          <w:rFonts w:ascii="Arial" w:hAnsi="Arial" w:cs="Arial"/>
          <w:color w:val="000000"/>
        </w:rPr>
        <w:t>para garantir</w:t>
      </w:r>
      <w:r w:rsidRPr="007971C2">
        <w:rPr>
          <w:rFonts w:ascii="Arial" w:hAnsi="Arial" w:cs="Arial"/>
          <w:color w:val="000000"/>
        </w:rPr>
        <w:t xml:space="preserve"> respostas mais rápidas </w:t>
      </w:r>
      <w:r w:rsidR="005F7AF7" w:rsidRPr="007971C2">
        <w:rPr>
          <w:rFonts w:ascii="Arial" w:hAnsi="Arial" w:cs="Arial"/>
          <w:color w:val="000000"/>
        </w:rPr>
        <w:t>a uma grande</w:t>
      </w:r>
      <w:r w:rsidRPr="007971C2">
        <w:rPr>
          <w:rFonts w:ascii="Arial" w:hAnsi="Arial" w:cs="Arial"/>
          <w:color w:val="000000"/>
        </w:rPr>
        <w:t xml:space="preserve"> variedade </w:t>
      </w:r>
      <w:r w:rsidR="005F7AF7" w:rsidRPr="007971C2">
        <w:rPr>
          <w:rFonts w:ascii="Arial" w:hAnsi="Arial" w:cs="Arial"/>
          <w:color w:val="000000"/>
        </w:rPr>
        <w:t>aberturas</w:t>
      </w:r>
      <w:r w:rsidRPr="007971C2">
        <w:rPr>
          <w:rFonts w:ascii="Arial" w:hAnsi="Arial" w:cs="Arial"/>
          <w:color w:val="000000"/>
        </w:rPr>
        <w:t xml:space="preserve"> do acelerador</w:t>
      </w:r>
      <w:r w:rsidR="005F7AF7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como </w:t>
      </w:r>
      <w:r w:rsidR="005F7AF7" w:rsidRPr="007971C2">
        <w:rPr>
          <w:rFonts w:ascii="Arial" w:hAnsi="Arial" w:cs="Arial"/>
          <w:color w:val="000000"/>
        </w:rPr>
        <w:t>por exemplo a</w:t>
      </w:r>
      <w:r w:rsidRPr="007971C2">
        <w:rPr>
          <w:rFonts w:ascii="Arial" w:hAnsi="Arial" w:cs="Arial"/>
          <w:color w:val="000000"/>
        </w:rPr>
        <w:t xml:space="preserve"> aceleração gradual </w:t>
      </w:r>
      <w:r w:rsidR="005F7AF7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saída das curvas</w:t>
      </w:r>
      <w:r w:rsidR="005F7AF7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minimizando assim eventuais </w:t>
      </w:r>
      <w:r w:rsidR="005F7AF7" w:rsidRPr="007971C2">
        <w:rPr>
          <w:rFonts w:ascii="Arial" w:hAnsi="Arial" w:cs="Arial"/>
          <w:color w:val="000000"/>
        </w:rPr>
        <w:t>retardos na transmissão do torque à roda</w:t>
      </w:r>
      <w:r w:rsidRPr="007971C2">
        <w:rPr>
          <w:rFonts w:ascii="Arial" w:hAnsi="Arial" w:cs="Arial"/>
          <w:color w:val="000000"/>
        </w:rPr>
        <w:t>.</w:t>
      </w:r>
    </w:p>
    <w:p w14:paraId="5E36BC24" w14:textId="0B192B0A" w:rsidR="00657A0A" w:rsidRPr="007971C2" w:rsidRDefault="00935DE0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São</w:t>
      </w:r>
      <w:r w:rsidR="00657A0A" w:rsidRPr="007971C2">
        <w:rPr>
          <w:rFonts w:ascii="Arial" w:hAnsi="Arial" w:cs="Arial"/>
          <w:color w:val="000000"/>
        </w:rPr>
        <w:t xml:space="preserve"> três </w:t>
      </w:r>
      <w:r w:rsidRPr="007971C2">
        <w:rPr>
          <w:rFonts w:ascii="Arial" w:hAnsi="Arial" w:cs="Arial"/>
          <w:color w:val="000000"/>
        </w:rPr>
        <w:t xml:space="preserve">os </w:t>
      </w:r>
      <w:proofErr w:type="spellStart"/>
      <w:r w:rsidRPr="00CE0D7D">
        <w:rPr>
          <w:rFonts w:ascii="Arial" w:hAnsi="Arial" w:cs="Arial"/>
          <w:i/>
          <w:iCs/>
          <w:color w:val="000000"/>
        </w:rPr>
        <w:t>Riding</w:t>
      </w:r>
      <w:proofErr w:type="spellEnd"/>
      <w:r w:rsidRPr="00CE0D7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CE0D7D">
        <w:rPr>
          <w:rFonts w:ascii="Arial" w:hAnsi="Arial" w:cs="Arial"/>
          <w:i/>
          <w:iCs/>
          <w:color w:val="000000"/>
        </w:rPr>
        <w:t>Mode</w:t>
      </w:r>
      <w:proofErr w:type="spellEnd"/>
      <w:r w:rsidRPr="007971C2">
        <w:rPr>
          <w:rFonts w:ascii="Arial" w:hAnsi="Arial" w:cs="Arial"/>
          <w:color w:val="000000"/>
        </w:rPr>
        <w:t xml:space="preserve"> pré-definidos, </w:t>
      </w:r>
      <w:r w:rsidR="00A157B6" w:rsidRPr="007971C2">
        <w:rPr>
          <w:rFonts w:ascii="Arial" w:hAnsi="Arial" w:cs="Arial"/>
          <w:color w:val="000000"/>
        </w:rPr>
        <w:t xml:space="preserve">e </w:t>
      </w:r>
      <w:r w:rsidRPr="007971C2">
        <w:rPr>
          <w:rFonts w:ascii="Arial" w:hAnsi="Arial" w:cs="Arial"/>
          <w:color w:val="000000"/>
        </w:rPr>
        <w:t>cada um resulta em</w:t>
      </w:r>
      <w:r w:rsidR="00657A0A" w:rsidRPr="007971C2">
        <w:rPr>
          <w:rFonts w:ascii="Arial" w:hAnsi="Arial" w:cs="Arial"/>
          <w:color w:val="000000"/>
        </w:rPr>
        <w:t xml:space="preserve"> caráter</w:t>
      </w:r>
      <w:r w:rsidRPr="007971C2">
        <w:rPr>
          <w:rFonts w:ascii="Arial" w:hAnsi="Arial" w:cs="Arial"/>
          <w:color w:val="000000"/>
        </w:rPr>
        <w:t xml:space="preserve"> distinto no comportamento</w:t>
      </w:r>
      <w:r w:rsidR="00657A0A" w:rsidRPr="007971C2">
        <w:rPr>
          <w:rFonts w:ascii="Arial" w:hAnsi="Arial" w:cs="Arial"/>
          <w:color w:val="000000"/>
        </w:rPr>
        <w:t xml:space="preserve"> do motor. </w:t>
      </w:r>
      <w:r w:rsidRPr="007971C2">
        <w:rPr>
          <w:rFonts w:ascii="Arial" w:hAnsi="Arial" w:cs="Arial"/>
          <w:color w:val="000000"/>
        </w:rPr>
        <w:t xml:space="preserve">O modo </w:t>
      </w:r>
      <w:r w:rsidRPr="00CE0D7D">
        <w:rPr>
          <w:rFonts w:ascii="Arial" w:hAnsi="Arial" w:cs="Arial"/>
          <w:i/>
          <w:iCs/>
          <w:color w:val="000000"/>
        </w:rPr>
        <w:t>Power</w:t>
      </w:r>
      <w:r w:rsidR="00657A0A" w:rsidRPr="007971C2">
        <w:rPr>
          <w:rFonts w:ascii="Arial" w:hAnsi="Arial" w:cs="Arial"/>
          <w:color w:val="000000"/>
        </w:rPr>
        <w:t xml:space="preserve"> (P) </w:t>
      </w:r>
      <w:r w:rsidR="00C20EA8" w:rsidRPr="007971C2">
        <w:rPr>
          <w:rFonts w:ascii="Arial" w:hAnsi="Arial" w:cs="Arial"/>
          <w:color w:val="000000"/>
        </w:rPr>
        <w:t>age na potência do</w:t>
      </w:r>
      <w:r w:rsidR="00657A0A" w:rsidRPr="007971C2">
        <w:rPr>
          <w:rFonts w:ascii="Arial" w:hAnsi="Arial" w:cs="Arial"/>
          <w:color w:val="000000"/>
        </w:rPr>
        <w:t xml:space="preserve"> níve</w:t>
      </w:r>
      <w:r w:rsidR="00C20EA8" w:rsidRPr="007971C2">
        <w:rPr>
          <w:rFonts w:ascii="Arial" w:hAnsi="Arial" w:cs="Arial"/>
          <w:color w:val="000000"/>
        </w:rPr>
        <w:t>l</w:t>
      </w:r>
      <w:r w:rsidR="00657A0A" w:rsidRPr="007971C2">
        <w:rPr>
          <w:rFonts w:ascii="Arial" w:hAnsi="Arial" w:cs="Arial"/>
          <w:color w:val="000000"/>
        </w:rPr>
        <w:t xml:space="preserve"> 1 a</w:t>
      </w:r>
      <w:r w:rsidR="00C20EA8" w:rsidRPr="007971C2">
        <w:rPr>
          <w:rFonts w:ascii="Arial" w:hAnsi="Arial" w:cs="Arial"/>
          <w:color w:val="000000"/>
        </w:rPr>
        <w:t>o</w:t>
      </w:r>
      <w:r w:rsidR="00657A0A" w:rsidRPr="007971C2">
        <w:rPr>
          <w:rFonts w:ascii="Arial" w:hAnsi="Arial" w:cs="Arial"/>
          <w:color w:val="000000"/>
        </w:rPr>
        <w:t xml:space="preserve"> 5, com 1 </w:t>
      </w:r>
      <w:r w:rsidRPr="007971C2">
        <w:rPr>
          <w:rFonts w:ascii="Arial" w:hAnsi="Arial" w:cs="Arial"/>
          <w:color w:val="000000"/>
        </w:rPr>
        <w:t>sendo</w:t>
      </w:r>
      <w:r w:rsidR="00657A0A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de</w:t>
      </w:r>
      <w:r w:rsidR="00657A0A" w:rsidRPr="007971C2">
        <w:rPr>
          <w:rFonts w:ascii="Arial" w:hAnsi="Arial" w:cs="Arial"/>
          <w:color w:val="000000"/>
        </w:rPr>
        <w:t xml:space="preserve"> maior potência. O </w:t>
      </w:r>
      <w:r w:rsidRPr="007971C2">
        <w:rPr>
          <w:rFonts w:ascii="Arial" w:hAnsi="Arial" w:cs="Arial"/>
          <w:color w:val="000000"/>
        </w:rPr>
        <w:t xml:space="preserve">modo </w:t>
      </w:r>
      <w:proofErr w:type="spellStart"/>
      <w:r w:rsidRPr="00CE0D7D">
        <w:rPr>
          <w:rFonts w:ascii="Arial" w:hAnsi="Arial" w:cs="Arial"/>
          <w:i/>
          <w:iCs/>
          <w:color w:val="000000"/>
        </w:rPr>
        <w:t>Engine</w:t>
      </w:r>
      <w:proofErr w:type="spellEnd"/>
      <w:r w:rsidRPr="00CE0D7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CE0D7D">
        <w:rPr>
          <w:rFonts w:ascii="Arial" w:hAnsi="Arial" w:cs="Arial"/>
          <w:i/>
          <w:iCs/>
          <w:color w:val="000000"/>
        </w:rPr>
        <w:t>Brake</w:t>
      </w:r>
      <w:proofErr w:type="spellEnd"/>
      <w:r w:rsidR="00C20EA8" w:rsidRPr="007971C2">
        <w:rPr>
          <w:rFonts w:ascii="Arial" w:hAnsi="Arial" w:cs="Arial"/>
          <w:color w:val="000000"/>
        </w:rPr>
        <w:t xml:space="preserve"> </w:t>
      </w:r>
      <w:r w:rsidR="00657A0A" w:rsidRPr="007971C2">
        <w:rPr>
          <w:rFonts w:ascii="Arial" w:hAnsi="Arial" w:cs="Arial"/>
          <w:color w:val="000000"/>
        </w:rPr>
        <w:t xml:space="preserve">(EB) gere </w:t>
      </w:r>
      <w:r w:rsidR="00C20EA8" w:rsidRPr="007971C2">
        <w:rPr>
          <w:rFonts w:ascii="Arial" w:hAnsi="Arial" w:cs="Arial"/>
          <w:color w:val="000000"/>
        </w:rPr>
        <w:t>o freio-motor</w:t>
      </w:r>
      <w:r w:rsidR="00657A0A" w:rsidRPr="007971C2">
        <w:rPr>
          <w:rFonts w:ascii="Arial" w:hAnsi="Arial" w:cs="Arial"/>
          <w:color w:val="000000"/>
        </w:rPr>
        <w:t xml:space="preserve"> </w:t>
      </w:r>
      <w:r w:rsidR="00C20EA8" w:rsidRPr="007971C2">
        <w:rPr>
          <w:rFonts w:ascii="Arial" w:hAnsi="Arial" w:cs="Arial"/>
          <w:color w:val="000000"/>
        </w:rPr>
        <w:t>com</w:t>
      </w:r>
      <w:r w:rsidR="00657A0A" w:rsidRPr="007971C2">
        <w:rPr>
          <w:rFonts w:ascii="Arial" w:hAnsi="Arial" w:cs="Arial"/>
          <w:color w:val="000000"/>
        </w:rPr>
        <w:t xml:space="preserve"> acelerador fechado, entre os níveis</w:t>
      </w:r>
      <w:r w:rsidR="00C20EA8" w:rsidRPr="007971C2">
        <w:rPr>
          <w:rFonts w:ascii="Arial" w:hAnsi="Arial" w:cs="Arial"/>
          <w:color w:val="000000"/>
        </w:rPr>
        <w:t xml:space="preserve"> de</w:t>
      </w:r>
      <w:r w:rsidR="00657A0A" w:rsidRPr="007971C2">
        <w:rPr>
          <w:rFonts w:ascii="Arial" w:hAnsi="Arial" w:cs="Arial"/>
          <w:color w:val="000000"/>
        </w:rPr>
        <w:t xml:space="preserve"> 1 e 3, sendo 1 </w:t>
      </w:r>
      <w:r w:rsidR="00C20EA8" w:rsidRPr="007971C2">
        <w:rPr>
          <w:rFonts w:ascii="Arial" w:hAnsi="Arial" w:cs="Arial"/>
          <w:color w:val="000000"/>
        </w:rPr>
        <w:t>o</w:t>
      </w:r>
      <w:r w:rsidR="00657A0A" w:rsidRPr="007971C2">
        <w:rPr>
          <w:rFonts w:ascii="Arial" w:hAnsi="Arial" w:cs="Arial"/>
          <w:color w:val="000000"/>
        </w:rPr>
        <w:t xml:space="preserve"> </w:t>
      </w:r>
      <w:r w:rsidR="00C20EA8" w:rsidRPr="007971C2">
        <w:rPr>
          <w:rFonts w:ascii="Arial" w:hAnsi="Arial" w:cs="Arial"/>
          <w:color w:val="000000"/>
        </w:rPr>
        <w:t>freio-motor mais acentuado. O modo</w:t>
      </w:r>
      <w:r w:rsidR="00657A0A" w:rsidRPr="007971C2">
        <w:rPr>
          <w:rFonts w:ascii="Arial" w:hAnsi="Arial" w:cs="Arial"/>
          <w:color w:val="000000"/>
        </w:rPr>
        <w:t xml:space="preserve"> </w:t>
      </w:r>
      <w:proofErr w:type="spellStart"/>
      <w:r w:rsidR="00C20EA8" w:rsidRPr="00CE0D7D">
        <w:rPr>
          <w:rFonts w:ascii="Arial" w:hAnsi="Arial" w:cs="Arial"/>
          <w:i/>
          <w:iCs/>
          <w:color w:val="000000"/>
        </w:rPr>
        <w:t>Whellie</w:t>
      </w:r>
      <w:proofErr w:type="spellEnd"/>
      <w:r w:rsidR="00657A0A" w:rsidRPr="007971C2">
        <w:rPr>
          <w:rFonts w:ascii="Arial" w:hAnsi="Arial" w:cs="Arial"/>
          <w:color w:val="000000"/>
        </w:rPr>
        <w:t xml:space="preserve"> (W)</w:t>
      </w:r>
      <w:r w:rsidR="00C20EA8" w:rsidRPr="007971C2">
        <w:rPr>
          <w:rFonts w:ascii="Arial" w:hAnsi="Arial" w:cs="Arial"/>
          <w:color w:val="000000"/>
        </w:rPr>
        <w:t xml:space="preserve"> limita empinadas, e</w:t>
      </w:r>
      <w:r w:rsidR="00657A0A" w:rsidRPr="007971C2">
        <w:rPr>
          <w:rFonts w:ascii="Arial" w:hAnsi="Arial" w:cs="Arial"/>
          <w:color w:val="000000"/>
        </w:rPr>
        <w:t xml:space="preserve"> pode ser </w:t>
      </w:r>
      <w:r w:rsidR="00C20EA8" w:rsidRPr="007971C2">
        <w:rPr>
          <w:rFonts w:ascii="Arial" w:hAnsi="Arial" w:cs="Arial"/>
          <w:color w:val="000000"/>
        </w:rPr>
        <w:t>ajustado do nível</w:t>
      </w:r>
      <w:r w:rsidR="00657A0A" w:rsidRPr="007971C2">
        <w:rPr>
          <w:rFonts w:ascii="Arial" w:hAnsi="Arial" w:cs="Arial"/>
          <w:color w:val="000000"/>
        </w:rPr>
        <w:t xml:space="preserve"> 1 a</w:t>
      </w:r>
      <w:r w:rsidR="00C20EA8" w:rsidRPr="007971C2">
        <w:rPr>
          <w:rFonts w:ascii="Arial" w:hAnsi="Arial" w:cs="Arial"/>
          <w:color w:val="000000"/>
        </w:rPr>
        <w:t>o</w:t>
      </w:r>
      <w:r w:rsidR="00657A0A" w:rsidRPr="007971C2">
        <w:rPr>
          <w:rFonts w:ascii="Arial" w:hAnsi="Arial" w:cs="Arial"/>
          <w:color w:val="000000"/>
        </w:rPr>
        <w:t xml:space="preserve"> 3 (e desligado/off) com 1 </w:t>
      </w:r>
      <w:r w:rsidR="00C20EA8" w:rsidRPr="007971C2">
        <w:rPr>
          <w:rFonts w:ascii="Arial" w:hAnsi="Arial" w:cs="Arial"/>
          <w:color w:val="000000"/>
        </w:rPr>
        <w:t>sendo</w:t>
      </w:r>
      <w:r w:rsidR="00657A0A" w:rsidRPr="007971C2">
        <w:rPr>
          <w:rFonts w:ascii="Arial" w:hAnsi="Arial" w:cs="Arial"/>
          <w:color w:val="000000"/>
        </w:rPr>
        <w:t xml:space="preserve"> a </w:t>
      </w:r>
      <w:r w:rsidR="00C20EA8" w:rsidRPr="007971C2">
        <w:rPr>
          <w:rFonts w:ascii="Arial" w:hAnsi="Arial" w:cs="Arial"/>
          <w:color w:val="000000"/>
        </w:rPr>
        <w:t>limitação</w:t>
      </w:r>
      <w:r w:rsidR="00657A0A" w:rsidRPr="007971C2">
        <w:rPr>
          <w:rFonts w:ascii="Arial" w:hAnsi="Arial" w:cs="Arial"/>
          <w:color w:val="000000"/>
        </w:rPr>
        <w:t xml:space="preserve"> mais </w:t>
      </w:r>
      <w:r w:rsidR="00C20EA8" w:rsidRPr="007971C2">
        <w:rPr>
          <w:rFonts w:ascii="Arial" w:hAnsi="Arial" w:cs="Arial"/>
          <w:color w:val="000000"/>
        </w:rPr>
        <w:t>branda</w:t>
      </w:r>
      <w:r w:rsidR="00657A0A" w:rsidRPr="007971C2">
        <w:rPr>
          <w:rFonts w:ascii="Arial" w:hAnsi="Arial" w:cs="Arial"/>
          <w:color w:val="000000"/>
        </w:rPr>
        <w:t>.</w:t>
      </w:r>
    </w:p>
    <w:p w14:paraId="4F7EC05D" w14:textId="5F94C8BE" w:rsidR="00657A0A" w:rsidRPr="007971C2" w:rsidRDefault="00657A0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</w:t>
      </w:r>
      <w:r w:rsidR="00C20EA8" w:rsidRPr="007971C2">
        <w:rPr>
          <w:rFonts w:ascii="Arial" w:hAnsi="Arial" w:cs="Arial"/>
          <w:color w:val="000000"/>
        </w:rPr>
        <w:t>limitador de empinadas (W)</w:t>
      </w:r>
      <w:r w:rsidRPr="007971C2">
        <w:rPr>
          <w:rFonts w:ascii="Arial" w:hAnsi="Arial" w:cs="Arial"/>
          <w:color w:val="000000"/>
        </w:rPr>
        <w:t xml:space="preserve"> usa informaç</w:t>
      </w:r>
      <w:r w:rsidR="00C20EA8" w:rsidRPr="007971C2">
        <w:rPr>
          <w:rFonts w:ascii="Arial" w:hAnsi="Arial" w:cs="Arial"/>
          <w:color w:val="000000"/>
        </w:rPr>
        <w:t>ão do ângulo de inclinação longitudinal</w:t>
      </w:r>
      <w:r w:rsidRPr="007971C2">
        <w:rPr>
          <w:rFonts w:ascii="Arial" w:hAnsi="Arial" w:cs="Arial"/>
          <w:color w:val="000000"/>
        </w:rPr>
        <w:t xml:space="preserve"> </w:t>
      </w:r>
      <w:r w:rsidR="00C20EA8" w:rsidRPr="007971C2">
        <w:rPr>
          <w:rFonts w:ascii="Arial" w:hAnsi="Arial" w:cs="Arial"/>
          <w:color w:val="000000"/>
        </w:rPr>
        <w:t>e as cruza</w:t>
      </w:r>
      <w:r w:rsidRPr="007971C2">
        <w:rPr>
          <w:rFonts w:ascii="Arial" w:hAnsi="Arial" w:cs="Arial"/>
          <w:color w:val="000000"/>
        </w:rPr>
        <w:t xml:space="preserve"> com </w:t>
      </w:r>
      <w:r w:rsidR="00C20EA8" w:rsidRPr="007971C2">
        <w:rPr>
          <w:rFonts w:ascii="Arial" w:hAnsi="Arial" w:cs="Arial"/>
          <w:color w:val="000000"/>
        </w:rPr>
        <w:t>dados fornecidos pelos</w:t>
      </w:r>
      <w:r w:rsidRPr="007971C2">
        <w:rPr>
          <w:rFonts w:ascii="Arial" w:hAnsi="Arial" w:cs="Arial"/>
          <w:color w:val="000000"/>
        </w:rPr>
        <w:t xml:space="preserve"> sensores de velocidade da roda </w:t>
      </w:r>
      <w:r w:rsidR="00C20EA8" w:rsidRPr="007971C2">
        <w:rPr>
          <w:rFonts w:ascii="Arial" w:hAnsi="Arial" w:cs="Arial"/>
          <w:color w:val="000000"/>
        </w:rPr>
        <w:t>dianteira</w:t>
      </w:r>
      <w:r w:rsidRPr="007971C2">
        <w:rPr>
          <w:rFonts w:ascii="Arial" w:hAnsi="Arial" w:cs="Arial"/>
          <w:color w:val="000000"/>
        </w:rPr>
        <w:t xml:space="preserve"> e </w:t>
      </w:r>
      <w:r w:rsidR="00C20EA8" w:rsidRPr="007971C2">
        <w:rPr>
          <w:rFonts w:ascii="Arial" w:hAnsi="Arial" w:cs="Arial"/>
          <w:color w:val="000000"/>
        </w:rPr>
        <w:t>traseira</w:t>
      </w:r>
      <w:r w:rsidRPr="007971C2">
        <w:rPr>
          <w:rFonts w:ascii="Arial" w:hAnsi="Arial" w:cs="Arial"/>
          <w:color w:val="000000"/>
        </w:rPr>
        <w:t xml:space="preserve">, </w:t>
      </w:r>
      <w:r w:rsidR="00C20EA8" w:rsidRPr="007971C2">
        <w:rPr>
          <w:rFonts w:ascii="Arial" w:hAnsi="Arial" w:cs="Arial"/>
          <w:color w:val="000000"/>
        </w:rPr>
        <w:t>gerenciando o torque</w:t>
      </w:r>
      <w:r w:rsidR="00A157B6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</w:t>
      </w:r>
      <w:r w:rsidR="00C20EA8" w:rsidRPr="007971C2">
        <w:rPr>
          <w:rFonts w:ascii="Arial" w:hAnsi="Arial" w:cs="Arial"/>
          <w:color w:val="000000"/>
        </w:rPr>
        <w:t>visando impedir o excessivo</w:t>
      </w:r>
      <w:r w:rsidRPr="007971C2">
        <w:rPr>
          <w:rFonts w:ascii="Arial" w:hAnsi="Arial" w:cs="Arial"/>
          <w:color w:val="000000"/>
        </w:rPr>
        <w:t xml:space="preserve"> levantamento da roda dianteira sem sacrificar a tração.</w:t>
      </w:r>
    </w:p>
    <w:p w14:paraId="2F13ED1B" w14:textId="54ED909A" w:rsidR="00657A0A" w:rsidRPr="007971C2" w:rsidRDefault="00657A0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sistema de </w:t>
      </w:r>
      <w:r w:rsidRPr="0015211C">
        <w:rPr>
          <w:rFonts w:ascii="Arial" w:hAnsi="Arial" w:cs="Arial"/>
          <w:i/>
          <w:iCs/>
          <w:color w:val="000000"/>
        </w:rPr>
        <w:t>HSTC</w:t>
      </w:r>
      <w:r w:rsidR="00F6314A" w:rsidRPr="007971C2">
        <w:rPr>
          <w:rFonts w:ascii="Arial" w:hAnsi="Arial" w:cs="Arial"/>
          <w:color w:val="000000"/>
        </w:rPr>
        <w:t xml:space="preserve"> - </w:t>
      </w:r>
      <w:r w:rsidR="00F6314A" w:rsidRPr="007971C2">
        <w:rPr>
          <w:rFonts w:ascii="Arial" w:hAnsi="Arial" w:cs="Arial"/>
          <w:i/>
          <w:iCs/>
          <w:color w:val="000000"/>
        </w:rPr>
        <w:t xml:space="preserve">Honda </w:t>
      </w:r>
      <w:proofErr w:type="spellStart"/>
      <w:r w:rsidR="00F6314A" w:rsidRPr="007971C2">
        <w:rPr>
          <w:rFonts w:ascii="Arial" w:hAnsi="Arial" w:cs="Arial"/>
          <w:i/>
          <w:iCs/>
          <w:color w:val="000000"/>
        </w:rPr>
        <w:t>Selectable</w:t>
      </w:r>
      <w:proofErr w:type="spellEnd"/>
      <w:r w:rsidR="00F6314A" w:rsidRPr="007971C2">
        <w:rPr>
          <w:rFonts w:ascii="Arial" w:hAnsi="Arial" w:cs="Arial"/>
          <w:i/>
          <w:iCs/>
          <w:color w:val="000000"/>
        </w:rPr>
        <w:t xml:space="preserve"> Torque </w:t>
      </w:r>
      <w:proofErr w:type="spellStart"/>
      <w:r w:rsidR="00F6314A" w:rsidRPr="007971C2">
        <w:rPr>
          <w:rFonts w:ascii="Arial" w:hAnsi="Arial" w:cs="Arial"/>
          <w:i/>
          <w:iCs/>
          <w:color w:val="000000"/>
        </w:rPr>
        <w:t>Control</w:t>
      </w:r>
      <w:proofErr w:type="spellEnd"/>
      <w:r w:rsidR="00F6314A" w:rsidRPr="007971C2">
        <w:rPr>
          <w:rFonts w:ascii="Arial" w:hAnsi="Arial" w:cs="Arial"/>
          <w:i/>
          <w:iCs/>
          <w:color w:val="000000"/>
        </w:rPr>
        <w:t>,</w:t>
      </w:r>
      <w:r w:rsidR="00F6314A" w:rsidRPr="007971C2">
        <w:rPr>
          <w:rFonts w:ascii="Arial" w:hAnsi="Arial" w:cs="Arial"/>
          <w:color w:val="000000"/>
        </w:rPr>
        <w:t xml:space="preserve"> controla a tração em</w:t>
      </w:r>
      <w:r w:rsidRPr="007971C2">
        <w:rPr>
          <w:rFonts w:ascii="Arial" w:hAnsi="Arial" w:cs="Arial"/>
          <w:color w:val="000000"/>
        </w:rPr>
        <w:t xml:space="preserve"> 9 níveis de atuação (mais desligado/off), sendo a definição 1 a </w:t>
      </w:r>
      <w:r w:rsidR="00F6314A" w:rsidRPr="007971C2">
        <w:rPr>
          <w:rFonts w:ascii="Arial" w:hAnsi="Arial" w:cs="Arial"/>
          <w:color w:val="000000"/>
        </w:rPr>
        <w:t>de</w:t>
      </w:r>
      <w:r w:rsidRPr="007971C2">
        <w:rPr>
          <w:rFonts w:ascii="Arial" w:hAnsi="Arial" w:cs="Arial"/>
          <w:color w:val="000000"/>
        </w:rPr>
        <w:t xml:space="preserve"> intervenção mais </w:t>
      </w:r>
      <w:r w:rsidR="00F6314A" w:rsidRPr="007971C2">
        <w:rPr>
          <w:rFonts w:ascii="Arial" w:hAnsi="Arial" w:cs="Arial"/>
          <w:color w:val="000000"/>
        </w:rPr>
        <w:t>branda</w:t>
      </w:r>
      <w:r w:rsidRPr="007971C2">
        <w:rPr>
          <w:rFonts w:ascii="Arial" w:hAnsi="Arial" w:cs="Arial"/>
          <w:color w:val="000000"/>
        </w:rPr>
        <w:t xml:space="preserve">. Este sistema foi otimizado </w:t>
      </w:r>
      <w:r w:rsidR="00F6314A" w:rsidRPr="007971C2"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 xml:space="preserve">a RR-R e agora </w:t>
      </w:r>
      <w:r w:rsidR="00F6314A" w:rsidRPr="007971C2">
        <w:rPr>
          <w:rFonts w:ascii="Arial" w:hAnsi="Arial" w:cs="Arial"/>
          <w:color w:val="000000"/>
        </w:rPr>
        <w:t>oferece também</w:t>
      </w:r>
      <w:r w:rsidRPr="007971C2">
        <w:rPr>
          <w:rFonts w:ascii="Arial" w:hAnsi="Arial" w:cs="Arial"/>
          <w:color w:val="000000"/>
        </w:rPr>
        <w:t xml:space="preserve"> </w:t>
      </w:r>
      <w:r w:rsidR="00F6314A" w:rsidRPr="007971C2">
        <w:rPr>
          <w:rFonts w:ascii="Arial" w:hAnsi="Arial" w:cs="Arial"/>
          <w:color w:val="000000"/>
        </w:rPr>
        <w:t>um limitador</w:t>
      </w:r>
      <w:r w:rsidRPr="007971C2">
        <w:rPr>
          <w:rFonts w:ascii="Arial" w:hAnsi="Arial" w:cs="Arial"/>
          <w:color w:val="000000"/>
        </w:rPr>
        <w:t xml:space="preserve"> de </w:t>
      </w:r>
      <w:proofErr w:type="spellStart"/>
      <w:r w:rsidRPr="007971C2">
        <w:rPr>
          <w:rFonts w:ascii="Arial" w:hAnsi="Arial" w:cs="Arial"/>
          <w:color w:val="000000"/>
        </w:rPr>
        <w:t>patina</w:t>
      </w:r>
      <w:r w:rsidR="00F6314A" w:rsidRPr="007971C2">
        <w:rPr>
          <w:rFonts w:ascii="Arial" w:hAnsi="Arial" w:cs="Arial"/>
          <w:color w:val="000000"/>
        </w:rPr>
        <w:t>mento</w:t>
      </w:r>
      <w:proofErr w:type="spellEnd"/>
      <w:r w:rsidR="00F6314A" w:rsidRPr="007971C2">
        <w:rPr>
          <w:rFonts w:ascii="Arial" w:hAnsi="Arial" w:cs="Arial"/>
          <w:color w:val="000000"/>
        </w:rPr>
        <w:t xml:space="preserve"> dos pneus</w:t>
      </w:r>
      <w:r w:rsidRPr="007971C2">
        <w:rPr>
          <w:rFonts w:ascii="Arial" w:hAnsi="Arial" w:cs="Arial"/>
          <w:color w:val="000000"/>
        </w:rPr>
        <w:t xml:space="preserve"> (</w:t>
      </w:r>
      <w:r w:rsidR="00F6314A" w:rsidRPr="007971C2">
        <w:rPr>
          <w:rFonts w:ascii="Arial" w:hAnsi="Arial" w:cs="Arial"/>
          <w:color w:val="000000"/>
        </w:rPr>
        <w:t>atuando quando a leitura comparativa entre</w:t>
      </w:r>
      <w:r w:rsidRPr="007971C2">
        <w:rPr>
          <w:rFonts w:ascii="Arial" w:hAnsi="Arial" w:cs="Arial"/>
          <w:color w:val="000000"/>
        </w:rPr>
        <w:t xml:space="preserve"> as velocidades das rodas </w:t>
      </w:r>
      <w:r w:rsidRPr="007971C2">
        <w:rPr>
          <w:rFonts w:ascii="Arial" w:hAnsi="Arial" w:cs="Arial"/>
          <w:color w:val="000000"/>
        </w:rPr>
        <w:lastRenderedPageBreak/>
        <w:t>dianteira/traseira excede valor</w:t>
      </w:r>
      <w:r w:rsidR="00F6314A" w:rsidRPr="007971C2">
        <w:rPr>
          <w:rFonts w:ascii="Arial" w:hAnsi="Arial" w:cs="Arial"/>
          <w:color w:val="000000"/>
        </w:rPr>
        <w:t>es</w:t>
      </w:r>
      <w:r w:rsidRPr="007971C2">
        <w:rPr>
          <w:rFonts w:ascii="Arial" w:hAnsi="Arial" w:cs="Arial"/>
          <w:color w:val="000000"/>
        </w:rPr>
        <w:t xml:space="preserve"> predeterminado</w:t>
      </w:r>
      <w:r w:rsidR="00F6314A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>)</w:t>
      </w:r>
      <w:r w:rsidR="00F6314A" w:rsidRPr="007971C2">
        <w:rPr>
          <w:rFonts w:ascii="Arial" w:hAnsi="Arial" w:cs="Arial"/>
          <w:color w:val="000000"/>
        </w:rPr>
        <w:t>. Graças a este aperfeiçoamento</w:t>
      </w:r>
      <w:r w:rsidRPr="007971C2">
        <w:rPr>
          <w:rFonts w:ascii="Arial" w:hAnsi="Arial" w:cs="Arial"/>
          <w:color w:val="000000"/>
        </w:rPr>
        <w:t xml:space="preserve">, o sistema HSTC tem uma intervenção suave e oferece a máxima </w:t>
      </w:r>
      <w:r w:rsidR="00F6314A" w:rsidRPr="007971C2">
        <w:rPr>
          <w:rFonts w:ascii="Arial" w:hAnsi="Arial" w:cs="Arial"/>
          <w:color w:val="000000"/>
        </w:rPr>
        <w:t>segurança</w:t>
      </w:r>
      <w:r w:rsidRPr="007971C2">
        <w:rPr>
          <w:rFonts w:ascii="Arial" w:hAnsi="Arial" w:cs="Arial"/>
          <w:color w:val="000000"/>
        </w:rPr>
        <w:t xml:space="preserve"> ao condutor.</w:t>
      </w:r>
    </w:p>
    <w:p w14:paraId="6E1963B0" w14:textId="4B7C79AC" w:rsidR="00657A0A" w:rsidRPr="007971C2" w:rsidRDefault="00657A0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</w:t>
      </w:r>
      <w:r w:rsidR="00A51B5A" w:rsidRPr="007971C2">
        <w:rPr>
          <w:rFonts w:ascii="Arial" w:hAnsi="Arial" w:cs="Arial"/>
          <w:color w:val="000000"/>
        </w:rPr>
        <w:t xml:space="preserve">nova </w:t>
      </w:r>
      <w:proofErr w:type="spellStart"/>
      <w:r w:rsidR="00A51B5A" w:rsidRPr="007971C2">
        <w:rPr>
          <w:rFonts w:ascii="Arial" w:hAnsi="Arial" w:cs="Arial"/>
          <w:color w:val="000000"/>
        </w:rPr>
        <w:t>Fireblade</w:t>
      </w:r>
      <w:proofErr w:type="spellEnd"/>
      <w:r w:rsidR="00A51B5A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também está equipada com um </w:t>
      </w:r>
      <w:proofErr w:type="spellStart"/>
      <w:r w:rsidR="00F6314A" w:rsidRPr="007971C2">
        <w:rPr>
          <w:rFonts w:ascii="Arial" w:hAnsi="Arial" w:cs="Arial"/>
          <w:i/>
          <w:iCs/>
          <w:color w:val="000000"/>
        </w:rPr>
        <w:t>Launch</w:t>
      </w:r>
      <w:proofErr w:type="spellEnd"/>
      <w:r w:rsidR="00F6314A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6314A" w:rsidRPr="007971C2">
        <w:rPr>
          <w:rFonts w:ascii="Arial" w:hAnsi="Arial" w:cs="Arial"/>
          <w:i/>
          <w:iCs/>
          <w:color w:val="000000"/>
        </w:rPr>
        <w:t>Control</w:t>
      </w:r>
      <w:proofErr w:type="spellEnd"/>
      <w:r w:rsidRPr="007971C2">
        <w:rPr>
          <w:rFonts w:ascii="Arial" w:hAnsi="Arial" w:cs="Arial"/>
          <w:color w:val="000000"/>
        </w:rPr>
        <w:t xml:space="preserve"> para </w:t>
      </w:r>
      <w:r w:rsidR="00F6314A" w:rsidRPr="007971C2">
        <w:rPr>
          <w:rFonts w:ascii="Arial" w:hAnsi="Arial" w:cs="Arial"/>
          <w:color w:val="000000"/>
        </w:rPr>
        <w:t>otimizar arrancadas</w:t>
      </w:r>
      <w:r w:rsidRPr="007971C2">
        <w:rPr>
          <w:rFonts w:ascii="Arial" w:hAnsi="Arial" w:cs="Arial"/>
          <w:color w:val="000000"/>
        </w:rPr>
        <w:t>. Neste modo a rotação do motor tem valores pré-definidos de 6.000, 7.000, 8.000 e 9.000 rpm, mesmo que o acelerador esteja totalmente aberto, permitindo que o piloto se concentre apenas na utilização da embr</w:t>
      </w:r>
      <w:r w:rsidR="00F6314A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agem </w:t>
      </w:r>
      <w:r w:rsidR="00F6314A" w:rsidRPr="007971C2">
        <w:rPr>
          <w:rFonts w:ascii="Arial" w:hAnsi="Arial" w:cs="Arial"/>
          <w:color w:val="000000"/>
        </w:rPr>
        <w:t>e na luz</w:t>
      </w:r>
      <w:r w:rsidRPr="007971C2">
        <w:rPr>
          <w:rFonts w:ascii="Arial" w:hAnsi="Arial" w:cs="Arial"/>
          <w:color w:val="000000"/>
        </w:rPr>
        <w:t xml:space="preserve"> verde.</w:t>
      </w:r>
      <w:r w:rsidR="00A51B5A" w:rsidRPr="007971C2">
        <w:rPr>
          <w:rFonts w:ascii="Arial" w:hAnsi="Arial" w:cs="Arial"/>
          <w:color w:val="000000"/>
        </w:rPr>
        <w:t xml:space="preserve"> O sistema de mudança de marchas </w:t>
      </w:r>
      <w:proofErr w:type="spellStart"/>
      <w:r w:rsidR="00A157B6" w:rsidRPr="00CE0D7D">
        <w:rPr>
          <w:rFonts w:ascii="Arial" w:hAnsi="Arial" w:cs="Arial"/>
          <w:i/>
          <w:iCs/>
          <w:color w:val="000000"/>
        </w:rPr>
        <w:t>q</w:t>
      </w:r>
      <w:r w:rsidR="00A51B5A" w:rsidRPr="00CE0D7D">
        <w:rPr>
          <w:rFonts w:ascii="Arial" w:hAnsi="Arial" w:cs="Arial"/>
          <w:i/>
          <w:iCs/>
          <w:color w:val="000000"/>
        </w:rPr>
        <w:t>uickshifter</w:t>
      </w:r>
      <w:proofErr w:type="spellEnd"/>
      <w:r w:rsidR="00A51B5A" w:rsidRPr="007971C2">
        <w:rPr>
          <w:rFonts w:ascii="Arial" w:hAnsi="Arial" w:cs="Arial"/>
          <w:color w:val="000000"/>
        </w:rPr>
        <w:t xml:space="preserve"> </w:t>
      </w:r>
      <w:r w:rsidR="00A157B6" w:rsidRPr="007971C2">
        <w:rPr>
          <w:rFonts w:ascii="Arial" w:hAnsi="Arial" w:cs="Arial"/>
          <w:color w:val="000000"/>
        </w:rPr>
        <w:t>é</w:t>
      </w:r>
      <w:r w:rsidR="00A51B5A" w:rsidRPr="007971C2">
        <w:rPr>
          <w:rFonts w:ascii="Arial" w:hAnsi="Arial" w:cs="Arial"/>
          <w:color w:val="000000"/>
        </w:rPr>
        <w:t xml:space="preserve"> equipamento standard das CBR 1000RR-R SP.</w:t>
      </w:r>
    </w:p>
    <w:p w14:paraId="0A3191C7" w14:textId="2EE30335" w:rsidR="00411F96" w:rsidRPr="007971C2" w:rsidRDefault="005D7AD6" w:rsidP="0015211C">
      <w:pPr>
        <w:spacing w:before="100" w:beforeAutospacing="1" w:after="150" w:line="240" w:lineRule="auto"/>
        <w:jc w:val="both"/>
        <w:rPr>
          <w:rFonts w:ascii="Arial" w:hAnsi="Arial" w:cs="Arial"/>
          <w:strike/>
          <w:color w:val="000000"/>
        </w:rPr>
      </w:pPr>
      <w:r w:rsidRPr="007971C2">
        <w:rPr>
          <w:rFonts w:ascii="Arial" w:hAnsi="Arial" w:cs="Arial"/>
          <w:b/>
          <w:bCs/>
          <w:color w:val="000000" w:themeColor="text1"/>
        </w:rPr>
        <w:t xml:space="preserve">3.3 </w:t>
      </w:r>
      <w:r w:rsidR="00070E77" w:rsidRPr="007971C2">
        <w:rPr>
          <w:rFonts w:ascii="Arial" w:hAnsi="Arial" w:cs="Arial"/>
          <w:b/>
          <w:bCs/>
          <w:color w:val="000000" w:themeColor="text1"/>
        </w:rPr>
        <w:t>C</w:t>
      </w:r>
      <w:r w:rsidR="00A33417" w:rsidRPr="007971C2">
        <w:rPr>
          <w:rFonts w:ascii="Arial" w:hAnsi="Arial" w:cs="Arial"/>
          <w:b/>
          <w:bCs/>
          <w:color w:val="000000" w:themeColor="text1"/>
        </w:rPr>
        <w:t>hassi e c</w:t>
      </w:r>
      <w:r w:rsidRPr="007971C2">
        <w:rPr>
          <w:rFonts w:ascii="Arial" w:hAnsi="Arial" w:cs="Arial"/>
          <w:b/>
          <w:bCs/>
          <w:color w:val="000000" w:themeColor="text1"/>
        </w:rPr>
        <w:t>iclística</w:t>
      </w:r>
    </w:p>
    <w:p w14:paraId="2BE0CA27" w14:textId="3AC39204" w:rsidR="005D7AD6" w:rsidRPr="007971C2" w:rsidRDefault="00070E77" w:rsidP="0015211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Chassi de alumínio e balança de suspensão inéditos</w:t>
      </w:r>
    </w:p>
    <w:p w14:paraId="6C642E40" w14:textId="264A534F" w:rsidR="00070E77" w:rsidRPr="007971C2" w:rsidRDefault="00070E77" w:rsidP="0015211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Plataforma de medição in</w:t>
      </w:r>
      <w:r w:rsidR="00A157B6" w:rsidRPr="007971C2">
        <w:rPr>
          <w:rStyle w:val="nfase"/>
          <w:rFonts w:ascii="Arial" w:hAnsi="Arial" w:cs="Arial"/>
          <w:b/>
          <w:bCs/>
          <w:color w:val="000000"/>
        </w:rPr>
        <w:t>e</w:t>
      </w:r>
      <w:r w:rsidRPr="007971C2">
        <w:rPr>
          <w:rStyle w:val="nfase"/>
          <w:rFonts w:ascii="Arial" w:hAnsi="Arial" w:cs="Arial"/>
          <w:b/>
          <w:bCs/>
          <w:color w:val="000000"/>
        </w:rPr>
        <w:t xml:space="preserve">rcial (IMU) de seis eixos Bosch </w:t>
      </w:r>
    </w:p>
    <w:p w14:paraId="7FE93DE6" w14:textId="77777777" w:rsidR="00070E77" w:rsidRPr="007971C2" w:rsidRDefault="00070E77" w:rsidP="0015211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Suspensões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Öhlins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S-EC -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Smart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Electronic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</w:p>
    <w:p w14:paraId="5FD3E4FE" w14:textId="6D7E0DC8" w:rsidR="00070E77" w:rsidRPr="007971C2" w:rsidRDefault="00D62BFB" w:rsidP="0015211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Amortecedor de direção HESD - Honda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Electronic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Steering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Damper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de 3 níveis</w:t>
      </w:r>
    </w:p>
    <w:p w14:paraId="14CF1ACF" w14:textId="77777777" w:rsidR="00D62BFB" w:rsidRPr="007971C2" w:rsidRDefault="00D62BFB" w:rsidP="0015211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Freios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Brembo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Stylema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>, pinças de montagem radial com quatro pistões</w:t>
      </w:r>
    </w:p>
    <w:p w14:paraId="17E3AF77" w14:textId="637A309C" w:rsidR="00D62BFB" w:rsidRPr="007971C2" w:rsidRDefault="00D62BFB" w:rsidP="0015211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ABS de dois níveis (Sport/Track)</w:t>
      </w:r>
    </w:p>
    <w:p w14:paraId="31AFBEAD" w14:textId="212B6DB3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 redução no tamanho físico do motor da CBR1000RR-R abriu novas opções de configurações para o novo quadro e braço oscilante, que tem geometria completamente revisada. Os objetivos? Curvas de alta velocidade ainda mais precisas, melhor estabilidade em aceleração e frenagem e maior sensação da aderência na dianteira e traseira</w:t>
      </w:r>
      <w:r w:rsidR="00A157B6" w:rsidRPr="007971C2">
        <w:rPr>
          <w:rFonts w:ascii="Arial" w:hAnsi="Arial" w:cs="Arial"/>
          <w:color w:val="000000"/>
        </w:rPr>
        <w:t xml:space="preserve"> quando</w:t>
      </w:r>
      <w:r w:rsidRPr="007971C2">
        <w:rPr>
          <w:rFonts w:ascii="Arial" w:hAnsi="Arial" w:cs="Arial"/>
          <w:color w:val="000000"/>
        </w:rPr>
        <w:t xml:space="preserve"> no limite. Enfim, o máximo para competição de alto nível.</w:t>
      </w:r>
    </w:p>
    <w:p w14:paraId="3A489720" w14:textId="744160AA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O quadro tipo Diamond é fabricado em alumínio com espessura das paredes de 2 mm e permitiu um ajuste muito mais preciso da rigidez</w:t>
      </w:r>
      <w:r w:rsidR="004E7BB4" w:rsidRPr="007971C2">
        <w:rPr>
          <w:rFonts w:ascii="Arial" w:hAnsi="Arial" w:cs="Arial"/>
          <w:color w:val="000000"/>
        </w:rPr>
        <w:t>.</w:t>
      </w:r>
      <w:r w:rsidRPr="007971C2">
        <w:rPr>
          <w:rFonts w:ascii="Arial" w:hAnsi="Arial" w:cs="Arial"/>
          <w:color w:val="000000"/>
        </w:rPr>
        <w:t xml:space="preserve"> </w:t>
      </w:r>
      <w:r w:rsidR="004E7BB4" w:rsidRPr="007971C2">
        <w:rPr>
          <w:rFonts w:ascii="Arial" w:hAnsi="Arial" w:cs="Arial"/>
          <w:color w:val="000000"/>
        </w:rPr>
        <w:t>Durante sua fabricação</w:t>
      </w:r>
      <w:r w:rsidRPr="007971C2">
        <w:rPr>
          <w:rFonts w:ascii="Arial" w:hAnsi="Arial" w:cs="Arial"/>
          <w:color w:val="000000"/>
        </w:rPr>
        <w:t>, após a solda</w:t>
      </w:r>
      <w:r w:rsidR="004E7BB4" w:rsidRPr="007971C2">
        <w:rPr>
          <w:rFonts w:ascii="Arial" w:hAnsi="Arial" w:cs="Arial"/>
          <w:color w:val="000000"/>
        </w:rPr>
        <w:t>gem</w:t>
      </w:r>
      <w:r w:rsidRPr="007971C2">
        <w:rPr>
          <w:rFonts w:ascii="Arial" w:hAnsi="Arial" w:cs="Arial"/>
          <w:color w:val="000000"/>
        </w:rPr>
        <w:t xml:space="preserve"> dos quatro componentes principais do quadro, o motor é </w:t>
      </w:r>
      <w:r w:rsidR="004E7BB4" w:rsidRPr="007971C2">
        <w:rPr>
          <w:rFonts w:ascii="Arial" w:hAnsi="Arial" w:cs="Arial"/>
          <w:color w:val="000000"/>
        </w:rPr>
        <w:t>posicionado e só então são soldados</w:t>
      </w:r>
      <w:r w:rsidRPr="007971C2">
        <w:rPr>
          <w:rFonts w:ascii="Arial" w:hAnsi="Arial" w:cs="Arial"/>
          <w:color w:val="000000"/>
        </w:rPr>
        <w:t xml:space="preserve"> seis </w:t>
      </w:r>
      <w:r w:rsidR="004E7BB4" w:rsidRPr="007971C2">
        <w:rPr>
          <w:rFonts w:ascii="Arial" w:hAnsi="Arial" w:cs="Arial"/>
          <w:color w:val="000000"/>
        </w:rPr>
        <w:t>suportes</w:t>
      </w:r>
      <w:r w:rsidRPr="007971C2">
        <w:rPr>
          <w:rFonts w:ascii="Arial" w:hAnsi="Arial" w:cs="Arial"/>
          <w:color w:val="000000"/>
        </w:rPr>
        <w:t xml:space="preserve">, </w:t>
      </w:r>
      <w:r w:rsidR="004E7BB4" w:rsidRPr="007971C2">
        <w:rPr>
          <w:rFonts w:ascii="Arial" w:hAnsi="Arial" w:cs="Arial"/>
          <w:color w:val="000000"/>
        </w:rPr>
        <w:t xml:space="preserve">um processo que visa </w:t>
      </w:r>
      <w:r w:rsidRPr="007971C2">
        <w:rPr>
          <w:rFonts w:ascii="Arial" w:hAnsi="Arial" w:cs="Arial"/>
          <w:color w:val="000000"/>
        </w:rPr>
        <w:t>melhora</w:t>
      </w:r>
      <w:r w:rsidR="004E7BB4" w:rsidRPr="007971C2">
        <w:rPr>
          <w:rFonts w:ascii="Arial" w:hAnsi="Arial" w:cs="Arial"/>
          <w:color w:val="000000"/>
        </w:rPr>
        <w:t>r</w:t>
      </w:r>
      <w:r w:rsidRPr="007971C2">
        <w:rPr>
          <w:rFonts w:ascii="Arial" w:hAnsi="Arial" w:cs="Arial"/>
          <w:color w:val="000000"/>
        </w:rPr>
        <w:t xml:space="preserve"> a maneabilidad</w:t>
      </w:r>
      <w:r w:rsidR="004E7BB4" w:rsidRPr="007971C2">
        <w:rPr>
          <w:rFonts w:ascii="Arial" w:hAnsi="Arial" w:cs="Arial"/>
          <w:color w:val="000000"/>
        </w:rPr>
        <w:t>e, reproduzindo assim a precisão artesanal que acontece na produção das máquinas de competição pelo HRC</w:t>
      </w:r>
      <w:r w:rsidRPr="007971C2">
        <w:rPr>
          <w:rFonts w:ascii="Arial" w:hAnsi="Arial" w:cs="Arial"/>
          <w:color w:val="000000"/>
        </w:rPr>
        <w:t xml:space="preserve">. A rigidez vertical e </w:t>
      </w:r>
      <w:proofErr w:type="spellStart"/>
      <w:r w:rsidRPr="007971C2">
        <w:rPr>
          <w:rFonts w:ascii="Arial" w:hAnsi="Arial" w:cs="Arial"/>
          <w:color w:val="000000"/>
        </w:rPr>
        <w:t>tor</w:t>
      </w:r>
      <w:r w:rsidR="00EB5AEE">
        <w:rPr>
          <w:rFonts w:ascii="Arial" w:hAnsi="Arial" w:cs="Arial"/>
          <w:color w:val="000000"/>
        </w:rPr>
        <w:t>c</w:t>
      </w:r>
      <w:r w:rsidR="004E7BB4" w:rsidRPr="007971C2">
        <w:rPr>
          <w:rFonts w:ascii="Arial" w:hAnsi="Arial" w:cs="Arial"/>
          <w:color w:val="000000"/>
        </w:rPr>
        <w:t>ional</w:t>
      </w:r>
      <w:proofErr w:type="spellEnd"/>
      <w:r w:rsidRPr="007971C2">
        <w:rPr>
          <w:rFonts w:ascii="Arial" w:hAnsi="Arial" w:cs="Arial"/>
          <w:color w:val="000000"/>
        </w:rPr>
        <w:t xml:space="preserve"> foram aumentadas em 18 e 9%, com a rigidez horizontal reduzida em 11% – todas estas alterações são destinadas a oferecer o máximo nível de sensibilidade.</w:t>
      </w:r>
    </w:p>
    <w:p w14:paraId="0F7429F4" w14:textId="66C4D4A4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distância </w:t>
      </w:r>
      <w:proofErr w:type="spellStart"/>
      <w:r w:rsidRPr="007971C2">
        <w:rPr>
          <w:rFonts w:ascii="Arial" w:hAnsi="Arial" w:cs="Arial"/>
          <w:color w:val="000000"/>
        </w:rPr>
        <w:t>entre</w:t>
      </w:r>
      <w:r w:rsidR="004E7BB4" w:rsidRPr="007971C2">
        <w:rPr>
          <w:rFonts w:ascii="Arial" w:hAnsi="Arial" w:cs="Arial"/>
          <w:color w:val="000000"/>
        </w:rPr>
        <w:t>-</w:t>
      </w:r>
      <w:r w:rsidRPr="007971C2">
        <w:rPr>
          <w:rFonts w:ascii="Arial" w:hAnsi="Arial" w:cs="Arial"/>
          <w:color w:val="000000"/>
        </w:rPr>
        <w:t>eixos</w:t>
      </w:r>
      <w:proofErr w:type="spellEnd"/>
      <w:r w:rsidRPr="007971C2">
        <w:rPr>
          <w:rFonts w:ascii="Arial" w:hAnsi="Arial" w:cs="Arial"/>
          <w:color w:val="000000"/>
        </w:rPr>
        <w:t xml:space="preserve"> agora é de 1.455</w:t>
      </w:r>
      <w:r w:rsidR="004E7BB4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mm, com inclinação</w:t>
      </w:r>
      <w:r w:rsidR="0014666C" w:rsidRPr="007971C2">
        <w:rPr>
          <w:rFonts w:ascii="Arial" w:hAnsi="Arial" w:cs="Arial"/>
          <w:color w:val="000000"/>
        </w:rPr>
        <w:t xml:space="preserve"> da coluna de direção</w:t>
      </w:r>
      <w:r w:rsidRPr="007971C2">
        <w:rPr>
          <w:rFonts w:ascii="Arial" w:hAnsi="Arial" w:cs="Arial"/>
          <w:color w:val="000000"/>
        </w:rPr>
        <w:t xml:space="preserve"> </w:t>
      </w:r>
      <w:r w:rsidR="004E7BB4" w:rsidRPr="007971C2">
        <w:rPr>
          <w:rFonts w:ascii="Arial" w:hAnsi="Arial" w:cs="Arial"/>
          <w:color w:val="000000"/>
        </w:rPr>
        <w:t>d</w:t>
      </w:r>
      <w:r w:rsidRPr="007971C2">
        <w:rPr>
          <w:rFonts w:ascii="Arial" w:hAnsi="Arial" w:cs="Arial"/>
          <w:color w:val="000000"/>
        </w:rPr>
        <w:t>e</w:t>
      </w:r>
      <w:r w:rsidR="004E7BB4" w:rsidRPr="007971C2">
        <w:rPr>
          <w:rFonts w:ascii="Arial" w:hAnsi="Arial" w:cs="Arial"/>
          <w:color w:val="000000"/>
        </w:rPr>
        <w:t xml:space="preserve"> 24° e </w:t>
      </w:r>
      <w:proofErr w:type="spellStart"/>
      <w:r w:rsidR="004E7BB4" w:rsidRPr="007971C2">
        <w:rPr>
          <w:rFonts w:ascii="Arial" w:hAnsi="Arial" w:cs="Arial"/>
          <w:color w:val="000000"/>
        </w:rPr>
        <w:t>trail</w:t>
      </w:r>
      <w:proofErr w:type="spellEnd"/>
      <w:r w:rsidRPr="007971C2">
        <w:rPr>
          <w:rFonts w:ascii="Arial" w:hAnsi="Arial" w:cs="Arial"/>
          <w:color w:val="000000"/>
        </w:rPr>
        <w:t xml:space="preserve"> de 102</w:t>
      </w:r>
      <w:r w:rsidR="0014666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mm (antes, 1.405 mm, 23°/96 mm) para maior estabilidade. O peso em ordem de marcha é de 201</w:t>
      </w:r>
      <w:r w:rsidR="004E7BB4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kg. Também houve mudança consideráve</w:t>
      </w:r>
      <w:r w:rsidR="004E7BB4" w:rsidRPr="007971C2">
        <w:rPr>
          <w:rFonts w:ascii="Arial" w:hAnsi="Arial" w:cs="Arial"/>
          <w:color w:val="000000"/>
        </w:rPr>
        <w:t>l</w:t>
      </w:r>
      <w:r w:rsidRPr="007971C2">
        <w:rPr>
          <w:rFonts w:ascii="Arial" w:hAnsi="Arial" w:cs="Arial"/>
          <w:color w:val="000000"/>
        </w:rPr>
        <w:t xml:space="preserve"> no equilíbrio e no centro de gravidade; </w:t>
      </w:r>
      <w:r w:rsidR="0014666C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</w:t>
      </w:r>
      <w:r w:rsidR="004E7BB4" w:rsidRPr="007971C2">
        <w:rPr>
          <w:rFonts w:ascii="Arial" w:hAnsi="Arial" w:cs="Arial"/>
          <w:color w:val="000000"/>
        </w:rPr>
        <w:t>virabrequim</w:t>
      </w:r>
      <w:r w:rsidRPr="007971C2">
        <w:rPr>
          <w:rFonts w:ascii="Arial" w:hAnsi="Arial" w:cs="Arial"/>
          <w:color w:val="000000"/>
        </w:rPr>
        <w:t xml:space="preserve"> está 33 mm mais </w:t>
      </w:r>
      <w:r w:rsidR="004E7BB4" w:rsidRPr="007971C2">
        <w:rPr>
          <w:rFonts w:ascii="Arial" w:hAnsi="Arial" w:cs="Arial"/>
          <w:color w:val="000000"/>
        </w:rPr>
        <w:t>distante</w:t>
      </w:r>
      <w:r w:rsidRPr="007971C2">
        <w:rPr>
          <w:rFonts w:ascii="Arial" w:hAnsi="Arial" w:cs="Arial"/>
          <w:color w:val="000000"/>
        </w:rPr>
        <w:t xml:space="preserve"> do eixo da roda dianteira e 16 mm mais alt</w:t>
      </w:r>
      <w:r w:rsidR="004E7BB4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. Isto </w:t>
      </w:r>
      <w:r w:rsidR="005D0858" w:rsidRPr="007971C2">
        <w:rPr>
          <w:rFonts w:ascii="Arial" w:hAnsi="Arial" w:cs="Arial"/>
          <w:color w:val="000000"/>
        </w:rPr>
        <w:t>tornou</w:t>
      </w:r>
      <w:r w:rsidRPr="007971C2">
        <w:rPr>
          <w:rFonts w:ascii="Arial" w:hAnsi="Arial" w:cs="Arial"/>
          <w:color w:val="000000"/>
        </w:rPr>
        <w:t xml:space="preserve"> a distribuição de peso</w:t>
      </w:r>
      <w:r w:rsidR="005D0858" w:rsidRPr="007971C2">
        <w:rPr>
          <w:rFonts w:ascii="Arial" w:hAnsi="Arial" w:cs="Arial"/>
          <w:color w:val="000000"/>
        </w:rPr>
        <w:t xml:space="preserve"> mais homogênea</w:t>
      </w:r>
      <w:r w:rsidRPr="007971C2">
        <w:rPr>
          <w:rFonts w:ascii="Arial" w:hAnsi="Arial" w:cs="Arial"/>
          <w:color w:val="000000"/>
        </w:rPr>
        <w:t xml:space="preserve">, enquanto o centro de gravidade mais elevado melhora a agilidade </w:t>
      </w:r>
      <w:r w:rsidR="005D0858" w:rsidRPr="007971C2">
        <w:rPr>
          <w:rFonts w:ascii="Arial" w:hAnsi="Arial" w:cs="Arial"/>
          <w:color w:val="000000"/>
        </w:rPr>
        <w:t>nas mudanças de direção e favorece inclinações maiores</w:t>
      </w:r>
      <w:r w:rsidRPr="007971C2">
        <w:rPr>
          <w:rFonts w:ascii="Arial" w:hAnsi="Arial" w:cs="Arial"/>
          <w:color w:val="000000"/>
        </w:rPr>
        <w:t>.</w:t>
      </w:r>
    </w:p>
    <w:p w14:paraId="481ACEF9" w14:textId="38194C2F" w:rsidR="00A33417" w:rsidRPr="007971C2" w:rsidRDefault="005D0858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</w:t>
      </w:r>
      <w:r w:rsidR="00A33417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balança de suspensão</w:t>
      </w:r>
      <w:r w:rsidR="00A33417" w:rsidRPr="007971C2">
        <w:rPr>
          <w:rFonts w:ascii="Arial" w:hAnsi="Arial" w:cs="Arial"/>
          <w:color w:val="000000"/>
        </w:rPr>
        <w:t xml:space="preserve"> – </w:t>
      </w:r>
      <w:r w:rsidRPr="007971C2">
        <w:rPr>
          <w:rFonts w:ascii="Arial" w:hAnsi="Arial" w:cs="Arial"/>
          <w:color w:val="000000"/>
        </w:rPr>
        <w:t>realizada soldando</w:t>
      </w:r>
      <w:r w:rsidR="00A33417" w:rsidRPr="007971C2">
        <w:rPr>
          <w:rFonts w:ascii="Arial" w:hAnsi="Arial" w:cs="Arial"/>
          <w:color w:val="000000"/>
        </w:rPr>
        <w:t xml:space="preserve"> 18 </w:t>
      </w:r>
      <w:r w:rsidRPr="007971C2">
        <w:rPr>
          <w:rFonts w:ascii="Arial" w:hAnsi="Arial" w:cs="Arial"/>
          <w:color w:val="000000"/>
        </w:rPr>
        <w:t xml:space="preserve">diferentes partes de alumínio com </w:t>
      </w:r>
      <w:r w:rsidR="00A33417" w:rsidRPr="007971C2">
        <w:rPr>
          <w:rFonts w:ascii="Arial" w:hAnsi="Arial" w:cs="Arial"/>
          <w:color w:val="000000"/>
        </w:rPr>
        <w:t xml:space="preserve">espessuras </w:t>
      </w:r>
      <w:r w:rsidRPr="007971C2">
        <w:rPr>
          <w:rFonts w:ascii="Arial" w:hAnsi="Arial" w:cs="Arial"/>
          <w:color w:val="000000"/>
        </w:rPr>
        <w:t>variáveis</w:t>
      </w:r>
      <w:r w:rsidR="00A33417" w:rsidRPr="007971C2">
        <w:rPr>
          <w:rFonts w:ascii="Arial" w:hAnsi="Arial" w:cs="Arial"/>
          <w:color w:val="000000"/>
        </w:rPr>
        <w:t xml:space="preserve"> e usad</w:t>
      </w:r>
      <w:r w:rsidR="0014666C" w:rsidRPr="007971C2">
        <w:rPr>
          <w:rFonts w:ascii="Arial" w:hAnsi="Arial" w:cs="Arial"/>
          <w:color w:val="000000"/>
        </w:rPr>
        <w:t>a</w:t>
      </w:r>
      <w:r w:rsidR="00A33417" w:rsidRPr="007971C2">
        <w:rPr>
          <w:rFonts w:ascii="Arial" w:hAnsi="Arial" w:cs="Arial"/>
          <w:color w:val="000000"/>
        </w:rPr>
        <w:t xml:space="preserve"> na RC</w:t>
      </w:r>
      <w:r w:rsidRPr="007971C2">
        <w:rPr>
          <w:rFonts w:ascii="Arial" w:hAnsi="Arial" w:cs="Arial"/>
          <w:color w:val="000000"/>
        </w:rPr>
        <w:t xml:space="preserve"> </w:t>
      </w:r>
      <w:r w:rsidR="00A33417" w:rsidRPr="007971C2">
        <w:rPr>
          <w:rFonts w:ascii="Arial" w:hAnsi="Arial" w:cs="Arial"/>
          <w:color w:val="000000"/>
        </w:rPr>
        <w:t xml:space="preserve">213V-S – é 30,5 mm mais </w:t>
      </w:r>
      <w:r w:rsidRPr="007971C2">
        <w:rPr>
          <w:rFonts w:ascii="Arial" w:hAnsi="Arial" w:cs="Arial"/>
          <w:color w:val="000000"/>
        </w:rPr>
        <w:t>longa</w:t>
      </w:r>
      <w:r w:rsidR="00A33417" w:rsidRPr="007971C2">
        <w:rPr>
          <w:rFonts w:ascii="Arial" w:hAnsi="Arial" w:cs="Arial"/>
          <w:color w:val="000000"/>
        </w:rPr>
        <w:t xml:space="preserve">, com 622,7 mm, mas pesa exatamente o mesmo que </w:t>
      </w:r>
      <w:r w:rsidRPr="007971C2">
        <w:rPr>
          <w:rFonts w:ascii="Arial" w:hAnsi="Arial" w:cs="Arial"/>
          <w:color w:val="000000"/>
        </w:rPr>
        <w:t xml:space="preserve">a balança </w:t>
      </w:r>
      <w:r w:rsidR="00A33417" w:rsidRPr="007971C2">
        <w:rPr>
          <w:rFonts w:ascii="Arial" w:hAnsi="Arial" w:cs="Arial"/>
          <w:color w:val="000000"/>
        </w:rPr>
        <w:t>anterior. A sua rigidez horizontal foi reduzida em 15%, mantendo a rigidez vertical para produzir maior aderência e sensibilidade.</w:t>
      </w:r>
    </w:p>
    <w:p w14:paraId="0AA05367" w14:textId="5065D7C2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Para uma rigidez ideal do quadro (e poupar peso), o ponto superior de fixação da suspensão traseira Pro-Link situa-se na parte traseira do bloco do motor</w:t>
      </w:r>
      <w:r w:rsidR="006F395C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</w:t>
      </w:r>
      <w:r w:rsidR="006F395C" w:rsidRPr="007971C2">
        <w:rPr>
          <w:rFonts w:ascii="Arial" w:hAnsi="Arial" w:cs="Arial"/>
          <w:color w:val="000000"/>
        </w:rPr>
        <w:t xml:space="preserve">solução que </w:t>
      </w:r>
      <w:r w:rsidRPr="007971C2">
        <w:rPr>
          <w:rFonts w:ascii="Arial" w:hAnsi="Arial" w:cs="Arial"/>
          <w:color w:val="000000"/>
        </w:rPr>
        <w:t>permiti</w:t>
      </w:r>
      <w:r w:rsidR="006F395C" w:rsidRPr="007971C2">
        <w:rPr>
          <w:rFonts w:ascii="Arial" w:hAnsi="Arial" w:cs="Arial"/>
          <w:color w:val="000000"/>
        </w:rPr>
        <w:t>u</w:t>
      </w:r>
      <w:r w:rsidRPr="007971C2">
        <w:rPr>
          <w:rFonts w:ascii="Arial" w:hAnsi="Arial" w:cs="Arial"/>
          <w:color w:val="000000"/>
        </w:rPr>
        <w:t xml:space="preserve"> eliminar a travessa superior. Isto também</w:t>
      </w:r>
      <w:r w:rsidR="006F395C" w:rsidRPr="007971C2">
        <w:rPr>
          <w:rFonts w:ascii="Arial" w:hAnsi="Arial" w:cs="Arial"/>
          <w:color w:val="000000"/>
        </w:rPr>
        <w:t xml:space="preserve"> resultou no</w:t>
      </w:r>
      <w:r w:rsidRPr="007971C2">
        <w:rPr>
          <w:rFonts w:ascii="Arial" w:hAnsi="Arial" w:cs="Arial"/>
          <w:color w:val="000000"/>
        </w:rPr>
        <w:t xml:space="preserve"> isol</w:t>
      </w:r>
      <w:r w:rsidR="006F395C" w:rsidRPr="007971C2">
        <w:rPr>
          <w:rFonts w:ascii="Arial" w:hAnsi="Arial" w:cs="Arial"/>
          <w:color w:val="000000"/>
        </w:rPr>
        <w:t>amento d</w:t>
      </w:r>
      <w:r w:rsidRPr="007971C2">
        <w:rPr>
          <w:rFonts w:ascii="Arial" w:hAnsi="Arial" w:cs="Arial"/>
          <w:color w:val="000000"/>
        </w:rPr>
        <w:t>a roda traseira</w:t>
      </w:r>
      <w:r w:rsidR="006F395C" w:rsidRPr="007971C2">
        <w:rPr>
          <w:rFonts w:ascii="Arial" w:hAnsi="Arial" w:cs="Arial"/>
          <w:color w:val="000000"/>
        </w:rPr>
        <w:t xml:space="preserve">, evitando interferências nocivas na coluna de direção, </w:t>
      </w:r>
      <w:r w:rsidRPr="007971C2">
        <w:rPr>
          <w:rFonts w:ascii="Arial" w:hAnsi="Arial" w:cs="Arial"/>
          <w:color w:val="000000"/>
        </w:rPr>
        <w:t>melhorando a estabilidade a alta velocidade e a sensibilidade d</w:t>
      </w:r>
      <w:r w:rsidR="006F395C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tração </w:t>
      </w:r>
      <w:r w:rsidR="006F395C" w:rsidRPr="007971C2"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>a roda traseira.</w:t>
      </w:r>
    </w:p>
    <w:p w14:paraId="42B5B236" w14:textId="57D6963A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</w:t>
      </w:r>
      <w:proofErr w:type="spellStart"/>
      <w:r w:rsidRPr="007971C2">
        <w:rPr>
          <w:rFonts w:ascii="Arial" w:hAnsi="Arial" w:cs="Arial"/>
          <w:color w:val="000000"/>
        </w:rPr>
        <w:t>sub</w:t>
      </w:r>
      <w:r w:rsidR="006F395C" w:rsidRPr="007971C2">
        <w:rPr>
          <w:rFonts w:ascii="Arial" w:hAnsi="Arial" w:cs="Arial"/>
          <w:color w:val="000000"/>
        </w:rPr>
        <w:t>chassi</w:t>
      </w:r>
      <w:proofErr w:type="spellEnd"/>
      <w:r w:rsidRPr="007971C2">
        <w:rPr>
          <w:rFonts w:ascii="Arial" w:hAnsi="Arial" w:cs="Arial"/>
          <w:color w:val="000000"/>
        </w:rPr>
        <w:t xml:space="preserve"> é minimalista</w:t>
      </w:r>
      <w:r w:rsidR="006F395C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formado por tubos redondos de alumínio de parede fina. </w:t>
      </w:r>
      <w:r w:rsidR="0077058B" w:rsidRPr="007971C2">
        <w:rPr>
          <w:rFonts w:ascii="Arial" w:hAnsi="Arial" w:cs="Arial"/>
          <w:color w:val="000000"/>
        </w:rPr>
        <w:t xml:space="preserve">É </w:t>
      </w:r>
      <w:r w:rsidRPr="007971C2">
        <w:rPr>
          <w:rFonts w:ascii="Arial" w:hAnsi="Arial" w:cs="Arial"/>
          <w:color w:val="000000"/>
        </w:rPr>
        <w:t>monta</w:t>
      </w:r>
      <w:r w:rsidR="0077058B" w:rsidRPr="007971C2">
        <w:rPr>
          <w:rFonts w:ascii="Arial" w:hAnsi="Arial" w:cs="Arial"/>
          <w:color w:val="000000"/>
        </w:rPr>
        <w:t>do</w:t>
      </w:r>
      <w:r w:rsidRPr="007971C2">
        <w:rPr>
          <w:rFonts w:ascii="Arial" w:hAnsi="Arial" w:cs="Arial"/>
          <w:color w:val="000000"/>
        </w:rPr>
        <w:t xml:space="preserve"> no quadro por cima e não pelo</w:t>
      </w:r>
      <w:r w:rsidR="0077058B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 lado</w:t>
      </w:r>
      <w:r w:rsidR="0077058B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, permitindo </w:t>
      </w:r>
      <w:r w:rsidR="0014666C" w:rsidRPr="007971C2">
        <w:rPr>
          <w:rFonts w:ascii="Arial" w:hAnsi="Arial" w:cs="Arial"/>
          <w:color w:val="000000"/>
        </w:rPr>
        <w:t>ser</w:t>
      </w:r>
      <w:r w:rsidR="0077058B" w:rsidRPr="007971C2">
        <w:rPr>
          <w:rFonts w:ascii="Arial" w:hAnsi="Arial" w:cs="Arial"/>
          <w:color w:val="000000"/>
        </w:rPr>
        <w:t xml:space="preserve"> mais estreit</w:t>
      </w:r>
      <w:r w:rsidR="0014666C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>na</w:t>
      </w:r>
      <w:r w:rsidRPr="007971C2">
        <w:rPr>
          <w:rFonts w:ascii="Arial" w:hAnsi="Arial" w:cs="Arial"/>
          <w:color w:val="000000"/>
        </w:rPr>
        <w:t xml:space="preserve"> área </w:t>
      </w:r>
      <w:r w:rsidR="0077058B" w:rsidRPr="007971C2">
        <w:rPr>
          <w:rFonts w:ascii="Arial" w:hAnsi="Arial" w:cs="Arial"/>
          <w:color w:val="000000"/>
        </w:rPr>
        <w:t>de confluência entre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>tanque e</w:t>
      </w:r>
      <w:r w:rsidRPr="007971C2">
        <w:rPr>
          <w:rFonts w:ascii="Arial" w:hAnsi="Arial" w:cs="Arial"/>
          <w:color w:val="000000"/>
        </w:rPr>
        <w:t xml:space="preserve"> banco, criando uma posição de pilotagem compacta e </w:t>
      </w:r>
      <w:r w:rsidRPr="007971C2">
        <w:rPr>
          <w:rFonts w:ascii="Arial" w:hAnsi="Arial" w:cs="Arial"/>
          <w:color w:val="000000"/>
        </w:rPr>
        <w:lastRenderedPageBreak/>
        <w:t xml:space="preserve">aerodinamicamente eficiente. A altura do assento é de 830 mm, com a posição dos </w:t>
      </w:r>
      <w:proofErr w:type="spellStart"/>
      <w:r w:rsidR="0077058B" w:rsidRPr="007971C2">
        <w:rPr>
          <w:rFonts w:ascii="Arial" w:hAnsi="Arial" w:cs="Arial"/>
          <w:color w:val="000000"/>
        </w:rPr>
        <w:t>semiguidões</w:t>
      </w:r>
      <w:proofErr w:type="spellEnd"/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>avançada</w:t>
      </w:r>
      <w:r w:rsidRPr="007971C2">
        <w:rPr>
          <w:rFonts w:ascii="Arial" w:hAnsi="Arial" w:cs="Arial"/>
          <w:color w:val="000000"/>
        </w:rPr>
        <w:t xml:space="preserve"> para maior efeito de alavanca</w:t>
      </w:r>
      <w:r w:rsidR="0077058B" w:rsidRPr="007971C2">
        <w:rPr>
          <w:rFonts w:ascii="Arial" w:hAnsi="Arial" w:cs="Arial"/>
          <w:color w:val="000000"/>
        </w:rPr>
        <w:t>, além de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>pedaleiras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>recuadas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>e elevadas</w:t>
      </w:r>
      <w:r w:rsidRPr="007971C2">
        <w:rPr>
          <w:rFonts w:ascii="Arial" w:hAnsi="Arial" w:cs="Arial"/>
          <w:color w:val="000000"/>
        </w:rPr>
        <w:t>.</w:t>
      </w:r>
    </w:p>
    <w:p w14:paraId="5E2B84DA" w14:textId="00BCDF61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</w:t>
      </w:r>
      <w:r w:rsidR="0077058B" w:rsidRPr="007971C2">
        <w:rPr>
          <w:rFonts w:ascii="Arial" w:hAnsi="Arial" w:cs="Arial"/>
          <w:color w:val="000000"/>
        </w:rPr>
        <w:t xml:space="preserve"> plataforma inercial IMU de seis eixos da Bosch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 xml:space="preserve">substituiu a </w:t>
      </w:r>
      <w:r w:rsidRPr="007971C2">
        <w:rPr>
          <w:rFonts w:ascii="Arial" w:hAnsi="Arial" w:cs="Arial"/>
          <w:color w:val="000000"/>
        </w:rPr>
        <w:t xml:space="preserve">unidade </w:t>
      </w:r>
      <w:r w:rsidR="0077058B" w:rsidRPr="007971C2">
        <w:rPr>
          <w:rFonts w:ascii="Arial" w:hAnsi="Arial" w:cs="Arial"/>
          <w:color w:val="000000"/>
        </w:rPr>
        <w:t xml:space="preserve">anterior, </w:t>
      </w:r>
      <w:r w:rsidRPr="007971C2">
        <w:rPr>
          <w:rFonts w:ascii="Arial" w:hAnsi="Arial" w:cs="Arial"/>
          <w:color w:val="000000"/>
        </w:rPr>
        <w:t>de cinco eixos</w:t>
      </w:r>
      <w:r w:rsidR="0077058B" w:rsidRPr="007971C2">
        <w:rPr>
          <w:rFonts w:ascii="Arial" w:hAnsi="Arial" w:cs="Arial"/>
          <w:color w:val="000000"/>
        </w:rPr>
        <w:t>. Tal aperfeiçoamento</w:t>
      </w:r>
      <w:r w:rsidRPr="007971C2">
        <w:rPr>
          <w:rFonts w:ascii="Arial" w:hAnsi="Arial" w:cs="Arial"/>
          <w:color w:val="000000"/>
        </w:rPr>
        <w:t xml:space="preserve"> permite um cálculo mais preciso do </w:t>
      </w:r>
      <w:r w:rsidR="0077058B" w:rsidRPr="007971C2">
        <w:rPr>
          <w:rFonts w:ascii="Arial" w:hAnsi="Arial" w:cs="Arial"/>
          <w:color w:val="000000"/>
        </w:rPr>
        <w:t>mergulho</w:t>
      </w:r>
      <w:r w:rsidRPr="007971C2">
        <w:rPr>
          <w:rFonts w:ascii="Arial" w:hAnsi="Arial" w:cs="Arial"/>
          <w:color w:val="000000"/>
        </w:rPr>
        <w:t xml:space="preserve"> e do rolamento d</w:t>
      </w:r>
      <w:r w:rsidR="0077058B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>chassi</w:t>
      </w:r>
      <w:r w:rsidRPr="007971C2">
        <w:rPr>
          <w:rFonts w:ascii="Arial" w:hAnsi="Arial" w:cs="Arial"/>
          <w:color w:val="000000"/>
        </w:rPr>
        <w:t>, para um control</w:t>
      </w:r>
      <w:r w:rsidR="0077058B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ainda mais preciso do comportamento da moto.</w:t>
      </w:r>
    </w:p>
    <w:p w14:paraId="48D1A17E" w14:textId="27FCAF5F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 CBR</w:t>
      </w:r>
      <w:r w:rsidR="0077058B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1000RR-R</w:t>
      </w:r>
      <w:r w:rsidR="0077058B" w:rsidRPr="007971C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 xml:space="preserve"> também está equipada com o novo sistema </w:t>
      </w:r>
      <w:r w:rsidRPr="004A7A1D">
        <w:rPr>
          <w:rFonts w:ascii="Arial" w:hAnsi="Arial" w:cs="Arial"/>
          <w:i/>
          <w:iCs/>
          <w:color w:val="000000"/>
        </w:rPr>
        <w:t>HESD</w:t>
      </w:r>
      <w:r w:rsidRPr="007971C2">
        <w:rPr>
          <w:rFonts w:ascii="Arial" w:hAnsi="Arial" w:cs="Arial"/>
          <w:color w:val="000000"/>
        </w:rPr>
        <w:t xml:space="preserve"> – </w:t>
      </w:r>
      <w:r w:rsidRPr="007971C2">
        <w:rPr>
          <w:rFonts w:ascii="Arial" w:hAnsi="Arial" w:cs="Arial"/>
          <w:i/>
          <w:iCs/>
          <w:color w:val="000000"/>
        </w:rPr>
        <w:t xml:space="preserve">Honda </w:t>
      </w:r>
      <w:proofErr w:type="spellStart"/>
      <w:r w:rsidRPr="007971C2">
        <w:rPr>
          <w:rFonts w:ascii="Arial" w:hAnsi="Arial" w:cs="Arial"/>
          <w:i/>
          <w:iCs/>
          <w:color w:val="000000"/>
        </w:rPr>
        <w:t>Electronic</w:t>
      </w:r>
      <w:proofErr w:type="spellEnd"/>
      <w:r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i/>
          <w:iCs/>
          <w:color w:val="000000"/>
        </w:rPr>
        <w:t>Steering</w:t>
      </w:r>
      <w:proofErr w:type="spellEnd"/>
      <w:r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i/>
          <w:iCs/>
          <w:color w:val="000000"/>
        </w:rPr>
        <w:t>Damper</w:t>
      </w:r>
      <w:proofErr w:type="spellEnd"/>
      <w:r w:rsidR="0077058B" w:rsidRPr="007971C2">
        <w:rPr>
          <w:rFonts w:ascii="Arial" w:hAnsi="Arial" w:cs="Arial"/>
          <w:color w:val="000000"/>
        </w:rPr>
        <w:t xml:space="preserve">, </w:t>
      </w:r>
      <w:r w:rsidRPr="007971C2">
        <w:rPr>
          <w:rFonts w:ascii="Arial" w:hAnsi="Arial" w:cs="Arial"/>
          <w:color w:val="000000"/>
        </w:rPr>
        <w:t>amortecedor de direção leve</w:t>
      </w:r>
      <w:r w:rsidR="0077058B" w:rsidRPr="007971C2">
        <w:rPr>
          <w:rFonts w:ascii="Arial" w:hAnsi="Arial" w:cs="Arial"/>
          <w:color w:val="000000"/>
        </w:rPr>
        <w:t>, ancorado</w:t>
      </w:r>
      <w:r w:rsidRPr="007971C2">
        <w:rPr>
          <w:rFonts w:ascii="Arial" w:hAnsi="Arial" w:cs="Arial"/>
          <w:color w:val="000000"/>
        </w:rPr>
        <w:t xml:space="preserve"> </w:t>
      </w:r>
      <w:r w:rsidR="0077058B" w:rsidRPr="007971C2">
        <w:rPr>
          <w:rFonts w:ascii="Arial" w:hAnsi="Arial" w:cs="Arial"/>
          <w:color w:val="000000"/>
        </w:rPr>
        <w:t xml:space="preserve">à </w:t>
      </w:r>
      <w:r w:rsidRPr="007971C2">
        <w:rPr>
          <w:rFonts w:ascii="Arial" w:hAnsi="Arial" w:cs="Arial"/>
          <w:color w:val="000000"/>
        </w:rPr>
        <w:t>coluna de direção e ligad</w:t>
      </w:r>
      <w:r w:rsidR="0077058B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à mesa inferior</w:t>
      </w:r>
      <w:r w:rsidR="0077058B" w:rsidRPr="007971C2">
        <w:rPr>
          <w:rFonts w:ascii="Arial" w:hAnsi="Arial" w:cs="Arial"/>
          <w:color w:val="000000"/>
        </w:rPr>
        <w:t xml:space="preserve">. O </w:t>
      </w:r>
      <w:r w:rsidR="0077058B" w:rsidRPr="004A7A1D">
        <w:rPr>
          <w:rFonts w:ascii="Arial" w:hAnsi="Arial" w:cs="Arial"/>
          <w:i/>
          <w:iCs/>
          <w:color w:val="000000"/>
        </w:rPr>
        <w:t>HESD</w:t>
      </w:r>
      <w:r w:rsidRPr="007971C2">
        <w:rPr>
          <w:rFonts w:ascii="Arial" w:hAnsi="Arial" w:cs="Arial"/>
          <w:color w:val="000000"/>
        </w:rPr>
        <w:t xml:space="preserve"> é controlado pelos sensores de velocidade das rodas e pela IMU </w:t>
      </w:r>
      <w:r w:rsidR="0077058B" w:rsidRPr="007971C2">
        <w:rPr>
          <w:rFonts w:ascii="Arial" w:hAnsi="Arial" w:cs="Arial"/>
          <w:color w:val="000000"/>
        </w:rPr>
        <w:t>e oferece</w:t>
      </w:r>
      <w:r w:rsidRPr="007971C2">
        <w:rPr>
          <w:rFonts w:ascii="Arial" w:hAnsi="Arial" w:cs="Arial"/>
          <w:color w:val="000000"/>
        </w:rPr>
        <w:t xml:space="preserve"> 3 níveis de control</w:t>
      </w:r>
      <w:r w:rsidR="0077058B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>.</w:t>
      </w:r>
    </w:p>
    <w:p w14:paraId="66057B75" w14:textId="5E4E1E1D" w:rsidR="00A33417" w:rsidRPr="007971C2" w:rsidRDefault="000840D6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sistema de suspensões eletrônicas </w:t>
      </w:r>
      <w:proofErr w:type="spellStart"/>
      <w:r w:rsidRPr="007971C2">
        <w:rPr>
          <w:rFonts w:ascii="Arial" w:hAnsi="Arial" w:cs="Arial"/>
          <w:color w:val="000000"/>
        </w:rPr>
        <w:t>Öhlins</w:t>
      </w:r>
      <w:proofErr w:type="spellEnd"/>
      <w:r w:rsidRPr="007971C2">
        <w:rPr>
          <w:rFonts w:ascii="Arial" w:hAnsi="Arial" w:cs="Arial"/>
          <w:color w:val="000000"/>
        </w:rPr>
        <w:t xml:space="preserve"> S-EC - </w:t>
      </w:r>
      <w:r w:rsidRPr="007971C2">
        <w:rPr>
          <w:rStyle w:val="nfase"/>
          <w:rFonts w:ascii="Arial" w:hAnsi="Arial" w:cs="Arial"/>
          <w:color w:val="000000"/>
        </w:rPr>
        <w:t xml:space="preserve">Semi </w:t>
      </w:r>
      <w:proofErr w:type="spellStart"/>
      <w:r w:rsidRPr="007971C2">
        <w:rPr>
          <w:rStyle w:val="nfase"/>
          <w:rFonts w:ascii="Arial" w:hAnsi="Arial" w:cs="Arial"/>
          <w:color w:val="000000"/>
        </w:rPr>
        <w:t>active</w:t>
      </w:r>
      <w:proofErr w:type="spellEnd"/>
      <w:r w:rsidRPr="007971C2">
        <w:rPr>
          <w:rStyle w:val="nfase"/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color w:val="000000"/>
        </w:rPr>
        <w:t>Electronic</w:t>
      </w:r>
      <w:proofErr w:type="spellEnd"/>
      <w:r w:rsidRPr="007971C2">
        <w:rPr>
          <w:rStyle w:val="nfase"/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color w:val="000000"/>
        </w:rPr>
        <w:t>Control</w:t>
      </w:r>
      <w:proofErr w:type="spellEnd"/>
      <w:r w:rsidRPr="007971C2">
        <w:rPr>
          <w:rFonts w:ascii="Arial" w:hAnsi="Arial" w:cs="Arial"/>
          <w:color w:val="000000"/>
        </w:rPr>
        <w:t xml:space="preserve"> da CBR 1000RR-R SP é agora de segunda geração, com a suspensão dianteira de 43 mm </w:t>
      </w:r>
      <w:proofErr w:type="spellStart"/>
      <w:r w:rsidRPr="007971C2">
        <w:rPr>
          <w:rFonts w:ascii="Arial" w:hAnsi="Arial" w:cs="Arial"/>
          <w:color w:val="000000"/>
        </w:rPr>
        <w:t>Öhlins</w:t>
      </w:r>
      <w:proofErr w:type="spellEnd"/>
      <w:r w:rsidRPr="007971C2">
        <w:rPr>
          <w:rFonts w:ascii="Arial" w:hAnsi="Arial" w:cs="Arial"/>
          <w:color w:val="000000"/>
        </w:rPr>
        <w:t xml:space="preserve"> NPX pressurizada, que minimiza a cavitação, resultando em amortecimento mais estável e melhor absorção das irregularidades durante uso extremo em pista, além de oferecer uma sensibilidade que resulta em plena sensação de confiança. </w:t>
      </w:r>
      <w:r w:rsidR="004B29EA" w:rsidRPr="007971C2">
        <w:rPr>
          <w:rFonts w:ascii="Arial" w:hAnsi="Arial" w:cs="Arial"/>
          <w:color w:val="000000"/>
        </w:rPr>
        <w:t>Esta nova suspensão dianteira tem um comprimento maior da que</w:t>
      </w:r>
      <w:r w:rsidRPr="007971C2">
        <w:rPr>
          <w:rFonts w:ascii="Arial" w:hAnsi="Arial" w:cs="Arial"/>
          <w:color w:val="000000"/>
        </w:rPr>
        <w:t xml:space="preserve"> </w:t>
      </w:r>
      <w:r w:rsidR="004B29EA" w:rsidRPr="007971C2">
        <w:rPr>
          <w:rFonts w:ascii="Arial" w:hAnsi="Arial" w:cs="Arial"/>
          <w:color w:val="000000"/>
        </w:rPr>
        <w:t xml:space="preserve">equipava a </w:t>
      </w:r>
      <w:proofErr w:type="spellStart"/>
      <w:r w:rsidR="004B29EA" w:rsidRPr="007971C2">
        <w:rPr>
          <w:rFonts w:ascii="Arial" w:hAnsi="Arial" w:cs="Arial"/>
          <w:color w:val="000000"/>
        </w:rPr>
        <w:t>Fireblade</w:t>
      </w:r>
      <w:proofErr w:type="spellEnd"/>
      <w:r w:rsidR="004B29EA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precedente, </w:t>
      </w:r>
      <w:r w:rsidR="004B29EA" w:rsidRPr="007971C2">
        <w:rPr>
          <w:rFonts w:ascii="Arial" w:hAnsi="Arial" w:cs="Arial"/>
          <w:color w:val="000000"/>
        </w:rPr>
        <w:t>o que permite mais variedade</w:t>
      </w:r>
      <w:r w:rsidRPr="007971C2">
        <w:rPr>
          <w:rFonts w:ascii="Arial" w:hAnsi="Arial" w:cs="Arial"/>
          <w:color w:val="000000"/>
        </w:rPr>
        <w:t xml:space="preserve"> </w:t>
      </w:r>
      <w:r w:rsidR="004B29EA" w:rsidRPr="007971C2">
        <w:rPr>
          <w:rFonts w:ascii="Arial" w:hAnsi="Arial" w:cs="Arial"/>
          <w:color w:val="000000"/>
        </w:rPr>
        <w:t>no ajuste da</w:t>
      </w:r>
      <w:r w:rsidRPr="007971C2">
        <w:rPr>
          <w:rFonts w:ascii="Arial" w:hAnsi="Arial" w:cs="Arial"/>
          <w:color w:val="000000"/>
        </w:rPr>
        <w:t xml:space="preserve"> geometri</w:t>
      </w:r>
      <w:r w:rsidR="004B29EA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. </w:t>
      </w:r>
      <w:r w:rsidR="004B29EA" w:rsidRPr="007971C2">
        <w:rPr>
          <w:rFonts w:ascii="Arial" w:hAnsi="Arial" w:cs="Arial"/>
          <w:color w:val="000000"/>
        </w:rPr>
        <w:t>O amortecedor traseiro é o</w:t>
      </w:r>
      <w:r w:rsidRPr="007971C2">
        <w:rPr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color w:val="000000"/>
        </w:rPr>
        <w:t>Öhlins</w:t>
      </w:r>
      <w:proofErr w:type="spellEnd"/>
      <w:r w:rsidRPr="007971C2">
        <w:rPr>
          <w:rFonts w:ascii="Arial" w:hAnsi="Arial" w:cs="Arial"/>
          <w:color w:val="000000"/>
        </w:rPr>
        <w:t xml:space="preserve"> TTX36 </w:t>
      </w:r>
      <w:proofErr w:type="spellStart"/>
      <w:r w:rsidRPr="007971C2">
        <w:rPr>
          <w:rFonts w:ascii="Arial" w:hAnsi="Arial" w:cs="Arial"/>
          <w:color w:val="000000"/>
        </w:rPr>
        <w:t>Smart</w:t>
      </w:r>
      <w:proofErr w:type="spellEnd"/>
      <w:r w:rsidRPr="007971C2">
        <w:rPr>
          <w:rFonts w:ascii="Arial" w:hAnsi="Arial" w:cs="Arial"/>
          <w:color w:val="000000"/>
        </w:rPr>
        <w:t>-EC</w:t>
      </w:r>
      <w:r w:rsidR="00A33417" w:rsidRPr="007971C2">
        <w:rPr>
          <w:rFonts w:ascii="Arial" w:hAnsi="Arial" w:cs="Arial"/>
          <w:color w:val="000000"/>
        </w:rPr>
        <w:t>.</w:t>
      </w:r>
    </w:p>
    <w:p w14:paraId="4B26CD9F" w14:textId="75E61FB7" w:rsidR="004F3FE6" w:rsidRPr="007971C2" w:rsidRDefault="004F3FE6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sistema </w:t>
      </w:r>
      <w:proofErr w:type="spellStart"/>
      <w:r w:rsidRPr="007971C2">
        <w:rPr>
          <w:rFonts w:ascii="Arial" w:hAnsi="Arial" w:cs="Arial"/>
          <w:color w:val="000000"/>
        </w:rPr>
        <w:t>Öhlins</w:t>
      </w:r>
      <w:proofErr w:type="spellEnd"/>
      <w:r w:rsidRPr="007971C2">
        <w:rPr>
          <w:rFonts w:ascii="Arial" w:hAnsi="Arial" w:cs="Arial"/>
          <w:color w:val="000000"/>
        </w:rPr>
        <w:t xml:space="preserve"> </w:t>
      </w:r>
      <w:proofErr w:type="spellStart"/>
      <w:r w:rsidRPr="004A7A1D">
        <w:rPr>
          <w:rFonts w:ascii="Arial" w:hAnsi="Arial" w:cs="Arial"/>
          <w:i/>
          <w:iCs/>
          <w:color w:val="000000"/>
        </w:rPr>
        <w:t>OBTi</w:t>
      </w:r>
      <w:proofErr w:type="spellEnd"/>
      <w:r w:rsidRPr="007971C2">
        <w:rPr>
          <w:rFonts w:ascii="Arial" w:hAnsi="Arial" w:cs="Arial"/>
          <w:color w:val="000000"/>
        </w:rPr>
        <w:t xml:space="preserve"> – </w:t>
      </w:r>
      <w:proofErr w:type="spellStart"/>
      <w:r w:rsidRPr="007971C2">
        <w:rPr>
          <w:rStyle w:val="nfase"/>
          <w:rFonts w:ascii="Arial" w:hAnsi="Arial" w:cs="Arial"/>
          <w:color w:val="000000"/>
        </w:rPr>
        <w:t>Objective</w:t>
      </w:r>
      <w:proofErr w:type="spellEnd"/>
      <w:r w:rsidRPr="007971C2">
        <w:rPr>
          <w:rStyle w:val="nfase"/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color w:val="000000"/>
        </w:rPr>
        <w:t>Based</w:t>
      </w:r>
      <w:proofErr w:type="spellEnd"/>
      <w:r w:rsidRPr="007971C2">
        <w:rPr>
          <w:rStyle w:val="nfase"/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Style w:val="nfase"/>
          <w:rFonts w:ascii="Arial" w:hAnsi="Arial" w:cs="Arial"/>
          <w:color w:val="000000"/>
        </w:rPr>
        <w:t>Tuning</w:t>
      </w:r>
      <w:proofErr w:type="spellEnd"/>
      <w:r w:rsidRPr="007971C2">
        <w:rPr>
          <w:rStyle w:val="nfase"/>
          <w:rFonts w:ascii="Arial" w:hAnsi="Arial" w:cs="Arial"/>
          <w:color w:val="000000"/>
        </w:rPr>
        <w:t xml:space="preserve"> Interface</w:t>
      </w:r>
      <w:r w:rsidRPr="007971C2">
        <w:rPr>
          <w:rFonts w:ascii="Arial" w:hAnsi="Arial" w:cs="Arial"/>
          <w:color w:val="000000"/>
        </w:rPr>
        <w:t xml:space="preserve"> (interface de ajuste por objetivo) oferece agora regulagem de suspensões mais precisas: tanto a dianteira quanto a traseira podem ser ajustadas de modo personalizado, e tais ajustes são memorizáveis, permitindo ao piloto configurar acertos diferentes para uma mesma pista, que são selecionáveis instantaneamente durante a pilotagem.</w:t>
      </w:r>
    </w:p>
    <w:p w14:paraId="1950305E" w14:textId="6442286E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CBR tem novas pinças dianteiras de </w:t>
      </w:r>
      <w:r w:rsidR="002E401C" w:rsidRPr="007971C2">
        <w:rPr>
          <w:rFonts w:ascii="Arial" w:hAnsi="Arial" w:cs="Arial"/>
          <w:color w:val="000000"/>
        </w:rPr>
        <w:t>freio</w:t>
      </w:r>
      <w:r w:rsidRPr="007971C2">
        <w:rPr>
          <w:rFonts w:ascii="Arial" w:hAnsi="Arial" w:cs="Arial"/>
          <w:color w:val="000000"/>
        </w:rPr>
        <w:t xml:space="preserve"> radiais </w:t>
      </w:r>
      <w:proofErr w:type="spellStart"/>
      <w:r w:rsidR="002E401C" w:rsidRPr="007971C2">
        <w:rPr>
          <w:rFonts w:ascii="Arial" w:hAnsi="Arial" w:cs="Arial"/>
          <w:color w:val="000000"/>
        </w:rPr>
        <w:t>Brembo</w:t>
      </w:r>
      <w:proofErr w:type="spellEnd"/>
      <w:r w:rsidR="002E401C" w:rsidRPr="007971C2">
        <w:rPr>
          <w:rFonts w:ascii="Arial" w:hAnsi="Arial" w:cs="Arial"/>
          <w:color w:val="000000"/>
        </w:rPr>
        <w:t xml:space="preserve"> </w:t>
      </w:r>
      <w:proofErr w:type="spellStart"/>
      <w:r w:rsidR="002E401C" w:rsidRPr="007971C2">
        <w:rPr>
          <w:rFonts w:ascii="Arial" w:hAnsi="Arial" w:cs="Arial"/>
          <w:color w:val="000000"/>
        </w:rPr>
        <w:t>Stylema</w:t>
      </w:r>
      <w:proofErr w:type="spellEnd"/>
      <w:r w:rsidRPr="007971C2">
        <w:rPr>
          <w:rFonts w:ascii="Arial" w:hAnsi="Arial" w:cs="Arial"/>
          <w:color w:val="000000"/>
        </w:rPr>
        <w:t xml:space="preserve"> de quatro </w:t>
      </w:r>
      <w:r w:rsidR="002E401C" w:rsidRPr="007971C2">
        <w:rPr>
          <w:rFonts w:ascii="Arial" w:hAnsi="Arial" w:cs="Arial"/>
          <w:color w:val="000000"/>
        </w:rPr>
        <w:t>pistões</w:t>
      </w:r>
      <w:r w:rsidRPr="007971C2">
        <w:rPr>
          <w:rFonts w:ascii="Arial" w:hAnsi="Arial" w:cs="Arial"/>
          <w:color w:val="000000"/>
        </w:rPr>
        <w:t xml:space="preserve">, </w:t>
      </w:r>
      <w:r w:rsidR="002E401C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discos 10 mm maiores, com diâmetro de 330 mm. O poder de </w:t>
      </w:r>
      <w:r w:rsidR="00D2051D" w:rsidRPr="007971C2">
        <w:rPr>
          <w:rFonts w:ascii="Arial" w:hAnsi="Arial" w:cs="Arial"/>
          <w:color w:val="000000"/>
        </w:rPr>
        <w:t>fren</w:t>
      </w:r>
      <w:r w:rsidRPr="007971C2">
        <w:rPr>
          <w:rFonts w:ascii="Arial" w:hAnsi="Arial" w:cs="Arial"/>
          <w:color w:val="000000"/>
        </w:rPr>
        <w:t>agem foi melhorado para uma utilização em pista</w:t>
      </w:r>
      <w:r w:rsidR="00D2051D" w:rsidRPr="007971C2">
        <w:rPr>
          <w:rFonts w:ascii="Arial" w:hAnsi="Arial" w:cs="Arial"/>
          <w:color w:val="000000"/>
        </w:rPr>
        <w:t>, e</w:t>
      </w:r>
      <w:r w:rsidRPr="007971C2">
        <w:rPr>
          <w:rFonts w:ascii="Arial" w:hAnsi="Arial" w:cs="Arial"/>
          <w:color w:val="000000"/>
        </w:rPr>
        <w:t xml:space="preserve"> os 5 mm de espessura dos discos também</w:t>
      </w:r>
      <w:r w:rsidR="00D2051D" w:rsidRPr="007971C2">
        <w:rPr>
          <w:rFonts w:ascii="Arial" w:hAnsi="Arial" w:cs="Arial"/>
          <w:color w:val="000000"/>
        </w:rPr>
        <w:t xml:space="preserve"> ajudam a</w:t>
      </w:r>
      <w:r w:rsidRPr="007971C2">
        <w:rPr>
          <w:rFonts w:ascii="Arial" w:hAnsi="Arial" w:cs="Arial"/>
          <w:color w:val="000000"/>
        </w:rPr>
        <w:t xml:space="preserve"> dissipa</w:t>
      </w:r>
      <w:r w:rsidR="00D2051D" w:rsidRPr="007971C2">
        <w:rPr>
          <w:rFonts w:ascii="Arial" w:hAnsi="Arial" w:cs="Arial"/>
          <w:color w:val="000000"/>
        </w:rPr>
        <w:t>r</w:t>
      </w:r>
      <w:r w:rsidRPr="007971C2">
        <w:rPr>
          <w:rFonts w:ascii="Arial" w:hAnsi="Arial" w:cs="Arial"/>
          <w:color w:val="000000"/>
        </w:rPr>
        <w:t xml:space="preserve"> o calor com mai</w:t>
      </w:r>
      <w:r w:rsidR="00D2051D" w:rsidRPr="007971C2">
        <w:rPr>
          <w:rFonts w:ascii="Arial" w:hAnsi="Arial" w:cs="Arial"/>
          <w:color w:val="000000"/>
        </w:rPr>
        <w:t>or</w:t>
      </w:r>
      <w:r w:rsidRPr="007971C2">
        <w:rPr>
          <w:rFonts w:ascii="Arial" w:hAnsi="Arial" w:cs="Arial"/>
          <w:color w:val="000000"/>
        </w:rPr>
        <w:t xml:space="preserve"> eficiência. A </w:t>
      </w:r>
      <w:r w:rsidR="00D2051D" w:rsidRPr="007971C2">
        <w:rPr>
          <w:rFonts w:ascii="Arial" w:hAnsi="Arial" w:cs="Arial"/>
          <w:color w:val="000000"/>
        </w:rPr>
        <w:t>pinça de freio</w:t>
      </w:r>
      <w:r w:rsidRPr="007971C2">
        <w:rPr>
          <w:rFonts w:ascii="Arial" w:hAnsi="Arial" w:cs="Arial"/>
          <w:color w:val="000000"/>
        </w:rPr>
        <w:t xml:space="preserve"> traseir</w:t>
      </w:r>
      <w:r w:rsidR="00D2051D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</w:t>
      </w:r>
      <w:r w:rsidR="00D2051D" w:rsidRPr="007971C2">
        <w:rPr>
          <w:rFonts w:ascii="Arial" w:hAnsi="Arial" w:cs="Arial"/>
          <w:color w:val="000000"/>
        </w:rPr>
        <w:t>também é</w:t>
      </w:r>
      <w:r w:rsidRPr="007971C2">
        <w:rPr>
          <w:rFonts w:ascii="Arial" w:hAnsi="Arial" w:cs="Arial"/>
          <w:color w:val="000000"/>
        </w:rPr>
        <w:t xml:space="preserve"> </w:t>
      </w:r>
      <w:proofErr w:type="spellStart"/>
      <w:r w:rsidRPr="007971C2">
        <w:rPr>
          <w:rFonts w:ascii="Arial" w:hAnsi="Arial" w:cs="Arial"/>
          <w:color w:val="000000"/>
        </w:rPr>
        <w:t>Brembo</w:t>
      </w:r>
      <w:proofErr w:type="spellEnd"/>
      <w:r w:rsidR="00D2051D" w:rsidRPr="007971C2">
        <w:rPr>
          <w:rFonts w:ascii="Arial" w:hAnsi="Arial" w:cs="Arial"/>
          <w:color w:val="000000"/>
        </w:rPr>
        <w:t xml:space="preserve">, a mesma </w:t>
      </w:r>
      <w:r w:rsidRPr="007971C2">
        <w:rPr>
          <w:rFonts w:ascii="Arial" w:hAnsi="Arial" w:cs="Arial"/>
          <w:color w:val="000000"/>
        </w:rPr>
        <w:t>usada na RC</w:t>
      </w:r>
      <w:r w:rsidR="00D2051D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213V-S</w:t>
      </w:r>
    </w:p>
    <w:p w14:paraId="543A9CD8" w14:textId="29631359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O control</w:t>
      </w:r>
      <w:r w:rsidR="00E965B9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de levantamento da roda traseira</w:t>
      </w:r>
      <w:r w:rsidR="00E965B9" w:rsidRPr="007971C2">
        <w:rPr>
          <w:rFonts w:ascii="Arial" w:hAnsi="Arial" w:cs="Arial"/>
          <w:color w:val="000000"/>
        </w:rPr>
        <w:t xml:space="preserve"> (</w:t>
      </w:r>
      <w:proofErr w:type="spellStart"/>
      <w:r w:rsidR="00E965B9" w:rsidRPr="007971C2">
        <w:rPr>
          <w:rFonts w:ascii="Arial" w:hAnsi="Arial" w:cs="Arial"/>
          <w:i/>
          <w:iCs/>
          <w:color w:val="000000"/>
        </w:rPr>
        <w:t>Rear</w:t>
      </w:r>
      <w:proofErr w:type="spellEnd"/>
      <w:r w:rsidR="00E965B9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E965B9" w:rsidRPr="007971C2">
        <w:rPr>
          <w:rFonts w:ascii="Arial" w:hAnsi="Arial" w:cs="Arial"/>
          <w:i/>
          <w:iCs/>
          <w:color w:val="000000"/>
        </w:rPr>
        <w:t>Lift</w:t>
      </w:r>
      <w:proofErr w:type="spellEnd"/>
      <w:r w:rsidR="00E965B9" w:rsidRPr="007971C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E965B9" w:rsidRPr="007971C2">
        <w:rPr>
          <w:rFonts w:ascii="Arial" w:hAnsi="Arial" w:cs="Arial"/>
          <w:i/>
          <w:iCs/>
          <w:color w:val="000000"/>
        </w:rPr>
        <w:t>Control</w:t>
      </w:r>
      <w:proofErr w:type="spellEnd"/>
      <w:r w:rsidR="00E965B9" w:rsidRPr="007971C2">
        <w:rPr>
          <w:rFonts w:ascii="Arial" w:hAnsi="Arial" w:cs="Arial"/>
          <w:color w:val="000000"/>
        </w:rPr>
        <w:t>)</w:t>
      </w:r>
      <w:r w:rsidRPr="007971C2">
        <w:rPr>
          <w:rFonts w:ascii="Arial" w:hAnsi="Arial" w:cs="Arial"/>
          <w:color w:val="000000"/>
        </w:rPr>
        <w:t xml:space="preserve"> e a </w:t>
      </w:r>
      <w:r w:rsidR="00E965B9" w:rsidRPr="007971C2">
        <w:rPr>
          <w:rFonts w:ascii="Arial" w:hAnsi="Arial" w:cs="Arial"/>
          <w:color w:val="000000"/>
        </w:rPr>
        <w:t>fren</w:t>
      </w:r>
      <w:r w:rsidRPr="007971C2">
        <w:rPr>
          <w:rFonts w:ascii="Arial" w:hAnsi="Arial" w:cs="Arial"/>
          <w:color w:val="000000"/>
        </w:rPr>
        <w:t>agem gerida pelo</w:t>
      </w:r>
      <w:r w:rsidR="00E965B9" w:rsidRPr="007971C2">
        <w:rPr>
          <w:rFonts w:ascii="Arial" w:hAnsi="Arial" w:cs="Arial"/>
          <w:color w:val="000000"/>
        </w:rPr>
        <w:t xml:space="preserve"> </w:t>
      </w:r>
      <w:proofErr w:type="spellStart"/>
      <w:r w:rsidR="00E965B9" w:rsidRPr="007971C2">
        <w:rPr>
          <w:rFonts w:ascii="Arial" w:hAnsi="Arial" w:cs="Arial"/>
          <w:i/>
          <w:iCs/>
          <w:color w:val="000000"/>
        </w:rPr>
        <w:t>Cornering</w:t>
      </w:r>
      <w:proofErr w:type="spellEnd"/>
      <w:r w:rsidRPr="007971C2">
        <w:rPr>
          <w:rFonts w:ascii="Arial" w:hAnsi="Arial" w:cs="Arial"/>
          <w:i/>
          <w:iCs/>
          <w:color w:val="000000"/>
        </w:rPr>
        <w:t xml:space="preserve"> ABS</w:t>
      </w:r>
      <w:r w:rsidR="00E965B9" w:rsidRPr="007971C2">
        <w:rPr>
          <w:rFonts w:ascii="Arial" w:hAnsi="Arial" w:cs="Arial"/>
          <w:color w:val="000000"/>
        </w:rPr>
        <w:t xml:space="preserve">, presentes na </w:t>
      </w:r>
      <w:proofErr w:type="spellStart"/>
      <w:r w:rsidR="00E965B9" w:rsidRPr="007971C2">
        <w:rPr>
          <w:rFonts w:ascii="Arial" w:hAnsi="Arial" w:cs="Arial"/>
          <w:color w:val="000000"/>
        </w:rPr>
        <w:t>Fireblade</w:t>
      </w:r>
      <w:proofErr w:type="spellEnd"/>
      <w:r w:rsidR="00E965B9" w:rsidRPr="007971C2">
        <w:rPr>
          <w:rFonts w:ascii="Arial" w:hAnsi="Arial" w:cs="Arial"/>
          <w:color w:val="000000"/>
        </w:rPr>
        <w:t xml:space="preserve"> anterior, permanecem aperfeiçoados na </w:t>
      </w:r>
      <w:r w:rsidRPr="007971C2">
        <w:rPr>
          <w:rFonts w:ascii="Arial" w:hAnsi="Arial" w:cs="Arial"/>
          <w:color w:val="000000"/>
        </w:rPr>
        <w:t>CBR</w:t>
      </w:r>
      <w:r w:rsidR="00E965B9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1000RR-R</w:t>
      </w:r>
      <w:r w:rsidR="00E965B9" w:rsidRPr="007971C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>, ganha</w:t>
      </w:r>
      <w:r w:rsidR="00E965B9" w:rsidRPr="007971C2">
        <w:rPr>
          <w:rFonts w:ascii="Arial" w:hAnsi="Arial" w:cs="Arial"/>
          <w:color w:val="000000"/>
        </w:rPr>
        <w:t>ndo</w:t>
      </w:r>
      <w:r w:rsidRPr="007971C2">
        <w:rPr>
          <w:rFonts w:ascii="Arial" w:hAnsi="Arial" w:cs="Arial"/>
          <w:color w:val="000000"/>
        </w:rPr>
        <w:t xml:space="preserve"> dois modos comutáveis</w:t>
      </w:r>
      <w:r w:rsidR="00E965B9" w:rsidRPr="007971C2">
        <w:rPr>
          <w:rFonts w:ascii="Arial" w:hAnsi="Arial" w:cs="Arial"/>
          <w:color w:val="000000"/>
        </w:rPr>
        <w:t>:</w:t>
      </w:r>
      <w:r w:rsidRPr="007971C2">
        <w:rPr>
          <w:rFonts w:ascii="Arial" w:hAnsi="Arial" w:cs="Arial"/>
          <w:color w:val="000000"/>
        </w:rPr>
        <w:t xml:space="preserve"> o modo </w:t>
      </w:r>
      <w:r w:rsidRPr="004A7A1D">
        <w:rPr>
          <w:rFonts w:ascii="Arial" w:hAnsi="Arial" w:cs="Arial"/>
          <w:i/>
          <w:iCs/>
          <w:color w:val="000000"/>
        </w:rPr>
        <w:t>SPORTS</w:t>
      </w:r>
      <w:r w:rsidRPr="007971C2">
        <w:rPr>
          <w:rFonts w:ascii="Arial" w:hAnsi="Arial" w:cs="Arial"/>
          <w:color w:val="000000"/>
        </w:rPr>
        <w:t xml:space="preserve">, </w:t>
      </w:r>
      <w:r w:rsidR="00E965B9" w:rsidRPr="007971C2">
        <w:rPr>
          <w:rFonts w:ascii="Arial" w:hAnsi="Arial" w:cs="Arial"/>
          <w:color w:val="000000"/>
        </w:rPr>
        <w:t>dedicado a</w:t>
      </w:r>
      <w:r w:rsidRPr="007971C2">
        <w:rPr>
          <w:rFonts w:ascii="Arial" w:hAnsi="Arial" w:cs="Arial"/>
          <w:color w:val="000000"/>
        </w:rPr>
        <w:t xml:space="preserve"> condução em estrada, com alta força de </w:t>
      </w:r>
      <w:r w:rsidR="00E965B9" w:rsidRPr="007971C2">
        <w:rPr>
          <w:rFonts w:ascii="Arial" w:hAnsi="Arial" w:cs="Arial"/>
          <w:color w:val="000000"/>
        </w:rPr>
        <w:t>frenagem</w:t>
      </w:r>
      <w:r w:rsidRPr="007971C2">
        <w:rPr>
          <w:rFonts w:ascii="Arial" w:hAnsi="Arial" w:cs="Arial"/>
          <w:color w:val="000000"/>
        </w:rPr>
        <w:t xml:space="preserve"> e menor inclinação</w:t>
      </w:r>
      <w:r w:rsidR="00E965B9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e o modo </w:t>
      </w:r>
      <w:r w:rsidRPr="004A7A1D">
        <w:rPr>
          <w:rFonts w:ascii="Arial" w:hAnsi="Arial" w:cs="Arial"/>
          <w:i/>
          <w:iCs/>
          <w:color w:val="000000"/>
        </w:rPr>
        <w:t>TRACK</w:t>
      </w:r>
      <w:r w:rsidR="00E965B9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</w:t>
      </w:r>
      <w:r w:rsidR="00E965B9" w:rsidRPr="007971C2">
        <w:rPr>
          <w:rFonts w:ascii="Arial" w:hAnsi="Arial" w:cs="Arial"/>
          <w:color w:val="000000"/>
        </w:rPr>
        <w:t xml:space="preserve">que </w:t>
      </w:r>
      <w:r w:rsidRPr="007971C2">
        <w:rPr>
          <w:rFonts w:ascii="Arial" w:hAnsi="Arial" w:cs="Arial"/>
          <w:color w:val="000000"/>
        </w:rPr>
        <w:t xml:space="preserve">oferece performances de </w:t>
      </w:r>
      <w:r w:rsidR="00E965B9" w:rsidRPr="007971C2">
        <w:rPr>
          <w:rFonts w:ascii="Arial" w:hAnsi="Arial" w:cs="Arial"/>
          <w:color w:val="000000"/>
        </w:rPr>
        <w:t>fren</w:t>
      </w:r>
      <w:r w:rsidRPr="007971C2">
        <w:rPr>
          <w:rFonts w:ascii="Arial" w:hAnsi="Arial" w:cs="Arial"/>
          <w:color w:val="000000"/>
        </w:rPr>
        <w:t xml:space="preserve">agem </w:t>
      </w:r>
      <w:r w:rsidR="00E965B9" w:rsidRPr="007971C2">
        <w:rPr>
          <w:rFonts w:ascii="Arial" w:hAnsi="Arial" w:cs="Arial"/>
          <w:color w:val="000000"/>
        </w:rPr>
        <w:t>mais agressivas, adequadas as</w:t>
      </w:r>
      <w:r w:rsidRPr="007971C2">
        <w:rPr>
          <w:rFonts w:ascii="Arial" w:hAnsi="Arial" w:cs="Arial"/>
          <w:color w:val="000000"/>
        </w:rPr>
        <w:t xml:space="preserve"> velocidades </w:t>
      </w:r>
      <w:r w:rsidR="00E965B9" w:rsidRPr="007971C2">
        <w:rPr>
          <w:rFonts w:ascii="Arial" w:hAnsi="Arial" w:cs="Arial"/>
          <w:color w:val="000000"/>
        </w:rPr>
        <w:t>elevadas típicas do uso em pista</w:t>
      </w:r>
      <w:r w:rsidRPr="007971C2">
        <w:rPr>
          <w:rFonts w:ascii="Arial" w:hAnsi="Arial" w:cs="Arial"/>
          <w:color w:val="000000"/>
        </w:rPr>
        <w:t>.</w:t>
      </w:r>
    </w:p>
    <w:p w14:paraId="7CBE7417" w14:textId="1ABD6F56" w:rsidR="00A33417" w:rsidRPr="007971C2" w:rsidRDefault="00A33417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</w:t>
      </w:r>
      <w:r w:rsidR="0035777E" w:rsidRPr="007971C2">
        <w:rPr>
          <w:rFonts w:ascii="Arial" w:hAnsi="Arial" w:cs="Arial"/>
          <w:color w:val="000000"/>
        </w:rPr>
        <w:t>roda</w:t>
      </w:r>
      <w:r w:rsidRPr="007971C2">
        <w:rPr>
          <w:rFonts w:ascii="Arial" w:hAnsi="Arial" w:cs="Arial"/>
          <w:color w:val="000000"/>
        </w:rPr>
        <w:t xml:space="preserve"> traseira de 6 polegadas possui cubo de nova geometria para economizar peso, mas mantém a rigidez e monta um pneu 200/55-ZR17 em vez d</w:t>
      </w:r>
      <w:r w:rsidR="0035777E" w:rsidRPr="007971C2">
        <w:rPr>
          <w:rFonts w:ascii="Arial" w:hAnsi="Arial" w:cs="Arial"/>
          <w:color w:val="000000"/>
        </w:rPr>
        <w:t>o</w:t>
      </w:r>
      <w:r w:rsidRPr="007971C2">
        <w:rPr>
          <w:rFonts w:ascii="Arial" w:hAnsi="Arial" w:cs="Arial"/>
          <w:color w:val="000000"/>
        </w:rPr>
        <w:t xml:space="preserve"> 190/50-ZR17, </w:t>
      </w:r>
      <w:r w:rsidR="0035777E" w:rsidRPr="007971C2">
        <w:rPr>
          <w:rFonts w:ascii="Arial" w:hAnsi="Arial" w:cs="Arial"/>
          <w:color w:val="000000"/>
        </w:rPr>
        <w:t>reduzindo</w:t>
      </w:r>
      <w:r w:rsidRPr="007971C2">
        <w:rPr>
          <w:rFonts w:ascii="Arial" w:hAnsi="Arial" w:cs="Arial"/>
          <w:color w:val="000000"/>
        </w:rPr>
        <w:t xml:space="preserve"> as </w:t>
      </w:r>
      <w:r w:rsidR="0035777E" w:rsidRPr="007971C2">
        <w:rPr>
          <w:rFonts w:ascii="Arial" w:hAnsi="Arial" w:cs="Arial"/>
          <w:color w:val="000000"/>
        </w:rPr>
        <w:t>variações</w:t>
      </w:r>
      <w:r w:rsidRPr="007971C2">
        <w:rPr>
          <w:rFonts w:ascii="Arial" w:hAnsi="Arial" w:cs="Arial"/>
          <w:color w:val="000000"/>
        </w:rPr>
        <w:t xml:space="preserve"> na geometria d</w:t>
      </w:r>
      <w:r w:rsidR="0035777E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chassis ao </w:t>
      </w:r>
      <w:r w:rsidR="0035777E" w:rsidRPr="007971C2">
        <w:rPr>
          <w:rFonts w:ascii="Arial" w:hAnsi="Arial" w:cs="Arial"/>
          <w:color w:val="000000"/>
        </w:rPr>
        <w:t>passar</w:t>
      </w:r>
      <w:r w:rsidRPr="007971C2">
        <w:rPr>
          <w:rFonts w:ascii="Arial" w:hAnsi="Arial" w:cs="Arial"/>
          <w:color w:val="000000"/>
        </w:rPr>
        <w:t xml:space="preserve"> d</w:t>
      </w:r>
      <w:r w:rsidR="0035777E" w:rsidRPr="007971C2">
        <w:rPr>
          <w:rFonts w:ascii="Arial" w:hAnsi="Arial" w:cs="Arial"/>
          <w:color w:val="000000"/>
        </w:rPr>
        <w:t>os</w:t>
      </w:r>
      <w:r w:rsidRPr="007971C2">
        <w:rPr>
          <w:rFonts w:ascii="Arial" w:hAnsi="Arial" w:cs="Arial"/>
          <w:color w:val="000000"/>
        </w:rPr>
        <w:t xml:space="preserve"> pneu</w:t>
      </w:r>
      <w:r w:rsidR="0035777E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 de estrada para pneu</w:t>
      </w:r>
      <w:r w:rsidR="0035777E" w:rsidRPr="007971C2">
        <w:rPr>
          <w:rFonts w:ascii="Arial" w:hAnsi="Arial" w:cs="Arial"/>
          <w:color w:val="000000"/>
        </w:rPr>
        <w:t>s</w:t>
      </w:r>
      <w:r w:rsidRPr="007971C2">
        <w:rPr>
          <w:rFonts w:ascii="Arial" w:hAnsi="Arial" w:cs="Arial"/>
          <w:color w:val="000000"/>
        </w:rPr>
        <w:t xml:space="preserve"> </w:t>
      </w:r>
      <w:r w:rsidR="0035777E" w:rsidRPr="007971C2">
        <w:rPr>
          <w:rFonts w:ascii="Arial" w:hAnsi="Arial" w:cs="Arial"/>
          <w:color w:val="000000"/>
        </w:rPr>
        <w:t>específicos</w:t>
      </w:r>
      <w:r w:rsidRPr="007971C2">
        <w:rPr>
          <w:rFonts w:ascii="Arial" w:hAnsi="Arial" w:cs="Arial"/>
          <w:color w:val="000000"/>
        </w:rPr>
        <w:t xml:space="preserve"> </w:t>
      </w:r>
      <w:r w:rsidR="0035777E" w:rsidRPr="007971C2">
        <w:rPr>
          <w:rFonts w:ascii="Arial" w:hAnsi="Arial" w:cs="Arial"/>
          <w:color w:val="000000"/>
        </w:rPr>
        <w:t>para uso em pista</w:t>
      </w:r>
      <w:r w:rsidRPr="007971C2">
        <w:rPr>
          <w:rFonts w:ascii="Arial" w:hAnsi="Arial" w:cs="Arial"/>
          <w:color w:val="000000"/>
        </w:rPr>
        <w:t xml:space="preserve">. A </w:t>
      </w:r>
      <w:r w:rsidR="0035777E" w:rsidRPr="007971C2">
        <w:rPr>
          <w:rFonts w:ascii="Arial" w:hAnsi="Arial" w:cs="Arial"/>
          <w:color w:val="000000"/>
        </w:rPr>
        <w:t>roda</w:t>
      </w:r>
      <w:r w:rsidRPr="007971C2">
        <w:rPr>
          <w:rFonts w:ascii="Arial" w:hAnsi="Arial" w:cs="Arial"/>
          <w:color w:val="000000"/>
        </w:rPr>
        <w:t xml:space="preserve"> dianteira monta um pneu 120/70-ZR17.</w:t>
      </w:r>
    </w:p>
    <w:p w14:paraId="4A260DEB" w14:textId="3DF0B052" w:rsidR="005D7AD6" w:rsidRPr="007971C2" w:rsidRDefault="005D7AD6" w:rsidP="0015211C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b/>
          <w:bCs/>
          <w:color w:val="000000"/>
        </w:rPr>
        <w:t xml:space="preserve">3.4 </w:t>
      </w:r>
      <w:r w:rsidR="0035777E" w:rsidRPr="007971C2">
        <w:rPr>
          <w:rFonts w:ascii="Arial" w:hAnsi="Arial" w:cs="Arial"/>
          <w:b/>
          <w:bCs/>
          <w:color w:val="000000"/>
        </w:rPr>
        <w:t>Aerodinâmica e equipamentos</w:t>
      </w:r>
    </w:p>
    <w:p w14:paraId="26F4B598" w14:textId="77777777" w:rsidR="0035777E" w:rsidRPr="007971C2" w:rsidRDefault="0035777E" w:rsidP="0015211C">
      <w:pPr>
        <w:numPr>
          <w:ilvl w:val="0"/>
          <w:numId w:val="17"/>
        </w:numPr>
        <w:spacing w:before="100" w:beforeAutospacing="1" w:after="100" w:afterAutospacing="1" w:line="240" w:lineRule="auto"/>
        <w:ind w:right="375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Carenagem frontal, bolha para-brisas e para-lamas aerodinâmicos</w:t>
      </w:r>
    </w:p>
    <w:p w14:paraId="1B90EC87" w14:textId="3DA82699" w:rsidR="0035777E" w:rsidRPr="007971C2" w:rsidRDefault="0035777E" w:rsidP="0015211C">
      <w:pPr>
        <w:numPr>
          <w:ilvl w:val="0"/>
          <w:numId w:val="17"/>
        </w:numPr>
        <w:spacing w:before="100" w:beforeAutospacing="1" w:after="100" w:afterAutospacing="1" w:line="240" w:lineRule="auto"/>
        <w:ind w:right="375"/>
        <w:jc w:val="both"/>
        <w:rPr>
          <w:rFonts w:ascii="Arial" w:hAnsi="Arial" w:cs="Arial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Baixo coeficiente de arrasto</w:t>
      </w:r>
      <w:r w:rsidR="003B1B7C" w:rsidRPr="007971C2">
        <w:rPr>
          <w:rStyle w:val="nfase"/>
          <w:rFonts w:ascii="Arial" w:hAnsi="Arial" w:cs="Arial"/>
          <w:b/>
          <w:bCs/>
          <w:color w:val="000000"/>
        </w:rPr>
        <w:t>, tanque</w:t>
      </w:r>
      <w:r w:rsidRPr="007971C2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3B1B7C" w:rsidRPr="007971C2">
        <w:rPr>
          <w:rStyle w:val="nfase"/>
          <w:rFonts w:ascii="Arial" w:hAnsi="Arial" w:cs="Arial"/>
          <w:b/>
          <w:bCs/>
          <w:color w:val="000000"/>
        </w:rPr>
        <w:t>permite</w:t>
      </w:r>
      <w:r w:rsidRPr="007971C2">
        <w:rPr>
          <w:rStyle w:val="nfase"/>
          <w:rFonts w:ascii="Arial" w:hAnsi="Arial" w:cs="Arial"/>
          <w:b/>
          <w:bCs/>
          <w:color w:val="000000"/>
        </w:rPr>
        <w:t xml:space="preserve"> posição mais compacta</w:t>
      </w:r>
    </w:p>
    <w:p w14:paraId="6AE36D02" w14:textId="7AF79101" w:rsidR="003B1B7C" w:rsidRPr="007971C2" w:rsidRDefault="003B1B7C" w:rsidP="0015211C">
      <w:pPr>
        <w:numPr>
          <w:ilvl w:val="0"/>
          <w:numId w:val="17"/>
        </w:numPr>
        <w:spacing w:before="100" w:beforeAutospacing="1" w:after="100" w:afterAutospacing="1" w:line="240" w:lineRule="auto"/>
        <w:ind w:right="375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Aletas na carenagem frontal derivadas da Honda RC 213V de MotoGP </w:t>
      </w:r>
    </w:p>
    <w:p w14:paraId="0B5D1AFE" w14:textId="410F8ED4" w:rsidR="003B1B7C" w:rsidRPr="007971C2" w:rsidRDefault="003B1B7C" w:rsidP="0015211C">
      <w:pPr>
        <w:numPr>
          <w:ilvl w:val="0"/>
          <w:numId w:val="17"/>
        </w:numPr>
        <w:spacing w:before="100" w:beforeAutospacing="1" w:after="100" w:afterAutospacing="1" w:line="240" w:lineRule="auto"/>
        <w:ind w:right="375"/>
        <w:jc w:val="both"/>
        <w:rPr>
          <w:rStyle w:val="nfase"/>
          <w:rFonts w:ascii="Arial" w:hAnsi="Arial" w:cs="Arial"/>
          <w:b/>
          <w:bCs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 xml:space="preserve">Painel com display TFT de 5 polegadas </w:t>
      </w:r>
    </w:p>
    <w:p w14:paraId="0CE74498" w14:textId="276230CF" w:rsidR="003B1B7C" w:rsidRPr="007971C2" w:rsidRDefault="003B1B7C" w:rsidP="0015211C">
      <w:pPr>
        <w:numPr>
          <w:ilvl w:val="0"/>
          <w:numId w:val="17"/>
        </w:numPr>
        <w:spacing w:before="100" w:beforeAutospacing="1" w:after="100" w:afterAutospacing="1" w:line="240" w:lineRule="auto"/>
        <w:ind w:right="375"/>
        <w:jc w:val="both"/>
        <w:rPr>
          <w:rStyle w:val="nfase"/>
          <w:rFonts w:ascii="Arial" w:hAnsi="Arial" w:cs="Arial"/>
          <w:b/>
          <w:bCs/>
          <w:color w:val="000000"/>
        </w:rPr>
      </w:pPr>
      <w:r w:rsidRPr="007971C2">
        <w:rPr>
          <w:rStyle w:val="nfase"/>
          <w:rFonts w:ascii="Arial" w:hAnsi="Arial" w:cs="Arial"/>
          <w:b/>
          <w:bCs/>
          <w:color w:val="000000"/>
        </w:rPr>
        <w:t>Punho esquerdo com controle dos sistemas de pilotagem</w:t>
      </w:r>
    </w:p>
    <w:p w14:paraId="7CF74EBC" w14:textId="08388A65" w:rsidR="003B1B7C" w:rsidRPr="007971C2" w:rsidRDefault="003B1B7C" w:rsidP="0015211C">
      <w:pPr>
        <w:numPr>
          <w:ilvl w:val="0"/>
          <w:numId w:val="17"/>
        </w:numPr>
        <w:spacing w:before="100" w:beforeAutospacing="1" w:after="100" w:afterAutospacing="1" w:line="240" w:lineRule="auto"/>
        <w:ind w:right="375"/>
        <w:jc w:val="both"/>
        <w:rPr>
          <w:rStyle w:val="nfase"/>
          <w:rFonts w:ascii="Arial" w:hAnsi="Arial" w:cs="Arial"/>
          <w:b/>
          <w:bCs/>
          <w:color w:val="000000"/>
        </w:rPr>
      </w:pPr>
      <w:proofErr w:type="spellStart"/>
      <w:r w:rsidRPr="007971C2">
        <w:rPr>
          <w:rStyle w:val="nfase"/>
          <w:rFonts w:ascii="Arial" w:hAnsi="Arial" w:cs="Arial"/>
          <w:b/>
          <w:bCs/>
          <w:color w:val="000000"/>
        </w:rPr>
        <w:t>Smart</w:t>
      </w:r>
      <w:proofErr w:type="spellEnd"/>
      <w:r w:rsidRPr="007971C2">
        <w:rPr>
          <w:rStyle w:val="nfase"/>
          <w:rFonts w:ascii="Arial" w:hAnsi="Arial" w:cs="Arial"/>
          <w:b/>
          <w:bCs/>
          <w:color w:val="000000"/>
        </w:rPr>
        <w:t xml:space="preserve"> Key</w:t>
      </w:r>
    </w:p>
    <w:p w14:paraId="6DBF994D" w14:textId="25ACA2B6" w:rsidR="003B1B7C" w:rsidRPr="007971C2" w:rsidRDefault="003B1B7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lastRenderedPageBreak/>
        <w:t xml:space="preserve">Juntamente com o novo motor e conjunto ciclístico, a CBR1000RR-R SP possui carenagens de design novo e agressivo. No entanto, não se trata de um mero exercício de estilo; as indicações dos pilotos de teste durante a fase de desenvolvimento permitiram criar um coeficiente de arrasto com o piloto </w:t>
      </w:r>
      <w:r w:rsidR="00CD147A" w:rsidRPr="007971C2">
        <w:rPr>
          <w:rFonts w:ascii="Arial" w:hAnsi="Arial" w:cs="Arial"/>
          <w:color w:val="000000"/>
        </w:rPr>
        <w:t>abaixado</w:t>
      </w:r>
      <w:r w:rsidRPr="007971C2">
        <w:rPr>
          <w:rFonts w:ascii="Arial" w:hAnsi="Arial" w:cs="Arial"/>
          <w:color w:val="000000"/>
        </w:rPr>
        <w:t xml:space="preserve"> </w:t>
      </w:r>
      <w:r w:rsidR="00CD147A" w:rsidRPr="007971C2">
        <w:rPr>
          <w:rFonts w:ascii="Arial" w:hAnsi="Arial" w:cs="Arial"/>
          <w:color w:val="000000"/>
        </w:rPr>
        <w:t>que é referência no segmento das superesportivas. Tal</w:t>
      </w:r>
      <w:r w:rsidRPr="007971C2">
        <w:rPr>
          <w:rFonts w:ascii="Arial" w:hAnsi="Arial" w:cs="Arial"/>
          <w:color w:val="000000"/>
        </w:rPr>
        <w:t xml:space="preserve"> </w:t>
      </w:r>
      <w:r w:rsidR="00CD147A" w:rsidRPr="007971C2">
        <w:rPr>
          <w:rFonts w:ascii="Arial" w:hAnsi="Arial" w:cs="Arial"/>
          <w:color w:val="000000"/>
        </w:rPr>
        <w:t>aprimoramento</w:t>
      </w:r>
      <w:r w:rsidRPr="007971C2">
        <w:rPr>
          <w:rFonts w:ascii="Arial" w:hAnsi="Arial" w:cs="Arial"/>
          <w:color w:val="000000"/>
        </w:rPr>
        <w:t xml:space="preserve"> restring</w:t>
      </w:r>
      <w:r w:rsidR="0014666C" w:rsidRPr="007971C2">
        <w:rPr>
          <w:rFonts w:ascii="Arial" w:hAnsi="Arial" w:cs="Arial"/>
          <w:color w:val="000000"/>
        </w:rPr>
        <w:t>iu</w:t>
      </w:r>
      <w:r w:rsidRPr="007971C2">
        <w:rPr>
          <w:rFonts w:ascii="Arial" w:hAnsi="Arial" w:cs="Arial"/>
          <w:color w:val="000000"/>
        </w:rPr>
        <w:t xml:space="preserve"> </w:t>
      </w:r>
      <w:r w:rsidR="00CD147A" w:rsidRPr="007971C2">
        <w:rPr>
          <w:rFonts w:ascii="Arial" w:hAnsi="Arial" w:cs="Arial"/>
          <w:color w:val="000000"/>
        </w:rPr>
        <w:t>a tendência à</w:t>
      </w:r>
      <w:r w:rsidRPr="007971C2">
        <w:rPr>
          <w:rFonts w:ascii="Arial" w:hAnsi="Arial" w:cs="Arial"/>
          <w:color w:val="000000"/>
        </w:rPr>
        <w:t xml:space="preserve"> elevação </w:t>
      </w:r>
      <w:r w:rsidR="00CD147A" w:rsidRPr="007971C2">
        <w:rPr>
          <w:rFonts w:ascii="Arial" w:hAnsi="Arial" w:cs="Arial"/>
          <w:color w:val="000000"/>
        </w:rPr>
        <w:t xml:space="preserve">da roda dianteira </w:t>
      </w:r>
      <w:r w:rsidRPr="007971C2">
        <w:rPr>
          <w:rFonts w:ascii="Arial" w:hAnsi="Arial" w:cs="Arial"/>
          <w:color w:val="000000"/>
        </w:rPr>
        <w:t>em aceleração</w:t>
      </w:r>
      <w:r w:rsidR="00CD147A" w:rsidRPr="007971C2">
        <w:rPr>
          <w:rFonts w:ascii="Arial" w:hAnsi="Arial" w:cs="Arial"/>
          <w:color w:val="000000"/>
        </w:rPr>
        <w:t xml:space="preserve"> como</w:t>
      </w:r>
      <w:r w:rsidRPr="007971C2">
        <w:rPr>
          <w:rFonts w:ascii="Arial" w:hAnsi="Arial" w:cs="Arial"/>
          <w:color w:val="000000"/>
        </w:rPr>
        <w:t xml:space="preserve"> melhor</w:t>
      </w:r>
      <w:r w:rsidR="00CD147A" w:rsidRPr="007971C2">
        <w:rPr>
          <w:rFonts w:ascii="Arial" w:hAnsi="Arial" w:cs="Arial"/>
          <w:color w:val="000000"/>
        </w:rPr>
        <w:t>ou</w:t>
      </w:r>
      <w:r w:rsidRPr="007971C2">
        <w:rPr>
          <w:rFonts w:ascii="Arial" w:hAnsi="Arial" w:cs="Arial"/>
          <w:color w:val="000000"/>
        </w:rPr>
        <w:t xml:space="preserve"> a estabilidade </w:t>
      </w:r>
      <w:r w:rsidR="00CD147A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</w:t>
      </w:r>
      <w:r w:rsidR="00CD147A" w:rsidRPr="007971C2">
        <w:rPr>
          <w:rFonts w:ascii="Arial" w:hAnsi="Arial" w:cs="Arial"/>
          <w:color w:val="000000"/>
        </w:rPr>
        <w:t>fren</w:t>
      </w:r>
      <w:r w:rsidRPr="007971C2">
        <w:rPr>
          <w:rFonts w:ascii="Arial" w:hAnsi="Arial" w:cs="Arial"/>
          <w:color w:val="000000"/>
        </w:rPr>
        <w:t>agem.</w:t>
      </w:r>
    </w:p>
    <w:p w14:paraId="5A1DBE4A" w14:textId="7526E9E6" w:rsidR="003B1B7C" w:rsidRPr="007971C2" w:rsidRDefault="003B1B7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primeira parte do processo foi </w:t>
      </w:r>
      <w:r w:rsidR="00402F49" w:rsidRPr="007971C2">
        <w:rPr>
          <w:rFonts w:ascii="Arial" w:hAnsi="Arial" w:cs="Arial"/>
          <w:color w:val="000000"/>
        </w:rPr>
        <w:t>reduzir a altura do tanque</w:t>
      </w:r>
      <w:r w:rsidRPr="007971C2">
        <w:rPr>
          <w:rFonts w:ascii="Arial" w:hAnsi="Arial" w:cs="Arial"/>
          <w:color w:val="000000"/>
        </w:rPr>
        <w:t xml:space="preserve"> de combustível em 45 mm (em comparação com </w:t>
      </w:r>
      <w:r w:rsidR="00402F49" w:rsidRPr="007971C2">
        <w:rPr>
          <w:rFonts w:ascii="Arial" w:hAnsi="Arial" w:cs="Arial"/>
          <w:color w:val="000000"/>
        </w:rPr>
        <w:t xml:space="preserve">a </w:t>
      </w:r>
      <w:proofErr w:type="spellStart"/>
      <w:r w:rsidR="00402F49" w:rsidRPr="007971C2">
        <w:rPr>
          <w:rFonts w:ascii="Arial" w:hAnsi="Arial" w:cs="Arial"/>
          <w:color w:val="000000"/>
        </w:rPr>
        <w:t>Fireblade</w:t>
      </w:r>
      <w:proofErr w:type="spellEnd"/>
      <w:r w:rsidRPr="007971C2">
        <w:rPr>
          <w:rFonts w:ascii="Arial" w:hAnsi="Arial" w:cs="Arial"/>
          <w:color w:val="000000"/>
        </w:rPr>
        <w:t xml:space="preserve"> anterior), diminuindo a área frontal com o piloto curvado. </w:t>
      </w:r>
      <w:r w:rsidR="00402F49" w:rsidRPr="007971C2">
        <w:rPr>
          <w:rFonts w:ascii="Arial" w:hAnsi="Arial" w:cs="Arial"/>
          <w:color w:val="000000"/>
        </w:rPr>
        <w:t>O para-brisas c</w:t>
      </w:r>
      <w:r w:rsidRPr="007971C2">
        <w:rPr>
          <w:rFonts w:ascii="Arial" w:hAnsi="Arial" w:cs="Arial"/>
          <w:color w:val="000000"/>
        </w:rPr>
        <w:t>om um ângulo de 35° canaliza suavemente o fluxo de ar da carenagem superior</w:t>
      </w:r>
      <w:r w:rsidR="00402F49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fazendo-o passar sobre o piloto e sobre </w:t>
      </w:r>
      <w:r w:rsidR="00402F49" w:rsidRPr="007971C2">
        <w:rPr>
          <w:rFonts w:ascii="Arial" w:hAnsi="Arial" w:cs="Arial"/>
          <w:color w:val="000000"/>
        </w:rPr>
        <w:t>a rabeta</w:t>
      </w:r>
      <w:r w:rsidRPr="007971C2">
        <w:rPr>
          <w:rFonts w:ascii="Arial" w:hAnsi="Arial" w:cs="Arial"/>
          <w:color w:val="000000"/>
        </w:rPr>
        <w:t xml:space="preserve">, o que, por si só, já representa a menor resistência possível ao arrastamento aerodinâmico. </w:t>
      </w:r>
      <w:r w:rsidR="00402F49" w:rsidRPr="007971C2">
        <w:rPr>
          <w:rFonts w:ascii="Arial" w:hAnsi="Arial" w:cs="Arial"/>
          <w:color w:val="000000"/>
        </w:rPr>
        <w:t>As entradas de ar</w:t>
      </w:r>
      <w:r w:rsidRPr="007971C2">
        <w:rPr>
          <w:rFonts w:ascii="Arial" w:hAnsi="Arial" w:cs="Arial"/>
          <w:color w:val="000000"/>
        </w:rPr>
        <w:t xml:space="preserve"> à esquerda e à direita </w:t>
      </w:r>
      <w:r w:rsidR="00402F49" w:rsidRPr="007971C2">
        <w:rPr>
          <w:rFonts w:ascii="Arial" w:hAnsi="Arial" w:cs="Arial"/>
          <w:color w:val="000000"/>
        </w:rPr>
        <w:t>d</w:t>
      </w:r>
      <w:r w:rsidRPr="007971C2">
        <w:rPr>
          <w:rFonts w:ascii="Arial" w:hAnsi="Arial" w:cs="Arial"/>
          <w:color w:val="000000"/>
        </w:rPr>
        <w:t xml:space="preserve">a parte superior da carenagem </w:t>
      </w:r>
      <w:r w:rsidR="00402F49" w:rsidRPr="007971C2">
        <w:rPr>
          <w:rFonts w:ascii="Arial" w:hAnsi="Arial" w:cs="Arial"/>
          <w:color w:val="000000"/>
        </w:rPr>
        <w:t>visam diminuir a resistência</w:t>
      </w:r>
      <w:r w:rsidRPr="007971C2">
        <w:rPr>
          <w:rFonts w:ascii="Arial" w:hAnsi="Arial" w:cs="Arial"/>
          <w:color w:val="000000"/>
        </w:rPr>
        <w:t xml:space="preserve"> </w:t>
      </w:r>
      <w:r w:rsidR="0014666C" w:rsidRPr="007971C2">
        <w:rPr>
          <w:rFonts w:ascii="Arial" w:hAnsi="Arial" w:cs="Arial"/>
          <w:color w:val="000000"/>
        </w:rPr>
        <w:t>à</w:t>
      </w:r>
      <w:r w:rsidR="00402F49" w:rsidRPr="007971C2">
        <w:rPr>
          <w:rFonts w:ascii="Arial" w:hAnsi="Arial" w:cs="Arial"/>
          <w:color w:val="000000"/>
        </w:rPr>
        <w:t xml:space="preserve"> inclina</w:t>
      </w:r>
      <w:r w:rsidR="0014666C" w:rsidRPr="007971C2">
        <w:rPr>
          <w:rFonts w:ascii="Arial" w:hAnsi="Arial" w:cs="Arial"/>
          <w:color w:val="000000"/>
        </w:rPr>
        <w:t>ção</w:t>
      </w:r>
      <w:r w:rsidR="00402F49" w:rsidRPr="007971C2">
        <w:rPr>
          <w:rFonts w:ascii="Arial" w:hAnsi="Arial" w:cs="Arial"/>
          <w:color w:val="000000"/>
        </w:rPr>
        <w:t xml:space="preserve"> </w:t>
      </w:r>
      <w:r w:rsidR="0014666C" w:rsidRPr="007971C2">
        <w:rPr>
          <w:rFonts w:ascii="Arial" w:hAnsi="Arial" w:cs="Arial"/>
          <w:color w:val="000000"/>
        </w:rPr>
        <w:t>d</w:t>
      </w:r>
      <w:r w:rsidR="00402F49" w:rsidRPr="007971C2">
        <w:rPr>
          <w:rFonts w:ascii="Arial" w:hAnsi="Arial" w:cs="Arial"/>
          <w:color w:val="000000"/>
        </w:rPr>
        <w:t>a moto e nas mudanças de direção</w:t>
      </w:r>
    </w:p>
    <w:p w14:paraId="7962C5A4" w14:textId="31CDAA62" w:rsidR="003B1B7C" w:rsidRPr="007971C2" w:rsidRDefault="00402F49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</w:t>
      </w:r>
      <w:r w:rsidR="003B1B7C" w:rsidRPr="007971C2">
        <w:rPr>
          <w:rFonts w:ascii="Arial" w:hAnsi="Arial" w:cs="Arial"/>
          <w:color w:val="000000"/>
        </w:rPr>
        <w:t xml:space="preserve"> superfície convexa de cada lado do </w:t>
      </w:r>
      <w:r w:rsidRPr="007971C2">
        <w:rPr>
          <w:rFonts w:ascii="Arial" w:hAnsi="Arial" w:cs="Arial"/>
          <w:color w:val="000000"/>
        </w:rPr>
        <w:t>para</w:t>
      </w:r>
      <w:r w:rsidR="003B1B7C" w:rsidRPr="007971C2">
        <w:rPr>
          <w:rFonts w:ascii="Arial" w:hAnsi="Arial" w:cs="Arial"/>
          <w:color w:val="000000"/>
        </w:rPr>
        <w:t xml:space="preserve">-lama dianteiro afasta o fluxo de ar da roda dianteira, direcionando-o suavemente para as laterais da carenagem. O ar para o arrefecimento dos radiadores de líquido e de óleo foi otimizado graças à gestão aerodinâmica da velocidade e da pressão do ar que flui </w:t>
      </w:r>
      <w:r w:rsidRPr="007971C2">
        <w:rPr>
          <w:rFonts w:ascii="Arial" w:hAnsi="Arial" w:cs="Arial"/>
          <w:color w:val="000000"/>
        </w:rPr>
        <w:t xml:space="preserve">no entorno do </w:t>
      </w:r>
      <w:r w:rsidR="003B1B7C" w:rsidRPr="007971C2">
        <w:rPr>
          <w:rFonts w:ascii="Arial" w:hAnsi="Arial" w:cs="Arial"/>
          <w:color w:val="000000"/>
        </w:rPr>
        <w:t>pneu</w:t>
      </w:r>
      <w:r w:rsidRPr="007971C2">
        <w:rPr>
          <w:rFonts w:ascii="Arial" w:hAnsi="Arial" w:cs="Arial"/>
          <w:color w:val="000000"/>
        </w:rPr>
        <w:t xml:space="preserve"> dianteiro</w:t>
      </w:r>
      <w:r w:rsidR="003B1B7C" w:rsidRPr="007971C2">
        <w:rPr>
          <w:rFonts w:ascii="Arial" w:hAnsi="Arial" w:cs="Arial"/>
          <w:color w:val="000000"/>
        </w:rPr>
        <w:t>.</w:t>
      </w:r>
    </w:p>
    <w:p w14:paraId="425E6A6F" w14:textId="4F2A9BA3" w:rsidR="003B1B7C" w:rsidRPr="007971C2" w:rsidRDefault="003B1B7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A carenagem inferior foi alargada até perto do pneu traseiro</w:t>
      </w:r>
      <w:r w:rsidR="00402F49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modelada para canalizar o ar para baixo. Isto tem dois efeitos: com o piso seco, menos ar ating</w:t>
      </w:r>
      <w:r w:rsidR="00402F49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o pneu</w:t>
      </w:r>
      <w:r w:rsidR="00402F49" w:rsidRPr="007971C2">
        <w:rPr>
          <w:rFonts w:ascii="Arial" w:hAnsi="Arial" w:cs="Arial"/>
          <w:color w:val="000000"/>
        </w:rPr>
        <w:t xml:space="preserve"> traseiro</w:t>
      </w:r>
      <w:r w:rsidRPr="007971C2">
        <w:rPr>
          <w:rFonts w:ascii="Arial" w:hAnsi="Arial" w:cs="Arial"/>
          <w:color w:val="000000"/>
        </w:rPr>
        <w:t xml:space="preserve"> o que diminui o arrasto; com o piso molhado, </w:t>
      </w:r>
      <w:r w:rsidR="0014666C" w:rsidRPr="007971C2">
        <w:rPr>
          <w:rFonts w:ascii="Arial" w:hAnsi="Arial" w:cs="Arial"/>
          <w:color w:val="000000"/>
        </w:rPr>
        <w:t>joga</w:t>
      </w:r>
      <w:r w:rsidRPr="007971C2">
        <w:rPr>
          <w:rFonts w:ascii="Arial" w:hAnsi="Arial" w:cs="Arial"/>
          <w:color w:val="000000"/>
        </w:rPr>
        <w:t xml:space="preserve"> menos água </w:t>
      </w:r>
      <w:r w:rsidR="00402F49" w:rsidRPr="007971C2">
        <w:rPr>
          <w:rFonts w:ascii="Arial" w:hAnsi="Arial" w:cs="Arial"/>
          <w:color w:val="000000"/>
        </w:rPr>
        <w:t>n</w:t>
      </w:r>
      <w:r w:rsidRPr="007971C2">
        <w:rPr>
          <w:rFonts w:ascii="Arial" w:hAnsi="Arial" w:cs="Arial"/>
          <w:color w:val="000000"/>
        </w:rPr>
        <w:t xml:space="preserve">o pneu, melhorando a aderência. Para que o ar possa fluir em torno dos pés do condutor com o mínimo de resistência, as laterais do </w:t>
      </w:r>
      <w:r w:rsidR="00402F49" w:rsidRPr="007971C2">
        <w:rPr>
          <w:rFonts w:ascii="Arial" w:hAnsi="Arial" w:cs="Arial"/>
          <w:color w:val="000000"/>
        </w:rPr>
        <w:t>para</w:t>
      </w:r>
      <w:r w:rsidRPr="007971C2">
        <w:rPr>
          <w:rFonts w:ascii="Arial" w:hAnsi="Arial" w:cs="Arial"/>
          <w:color w:val="000000"/>
        </w:rPr>
        <w:t xml:space="preserve">-lama traseiro/proteção da corrente foram cuidadosamente </w:t>
      </w:r>
      <w:r w:rsidR="0014666C" w:rsidRPr="007971C2">
        <w:rPr>
          <w:rFonts w:ascii="Arial" w:hAnsi="Arial" w:cs="Arial"/>
          <w:color w:val="000000"/>
        </w:rPr>
        <w:t>desenhados</w:t>
      </w:r>
      <w:r w:rsidRPr="007971C2">
        <w:rPr>
          <w:rFonts w:ascii="Arial" w:hAnsi="Arial" w:cs="Arial"/>
          <w:color w:val="000000"/>
        </w:rPr>
        <w:t>; o lado superior é cortado para deixar passar o ar que sobe por baixo, de ambos os lados do braço oscilante, diminuindo a elevação traseira.</w:t>
      </w:r>
    </w:p>
    <w:p w14:paraId="287E1366" w14:textId="2E7FFD31" w:rsidR="003B1B7C" w:rsidRPr="007971C2" w:rsidRDefault="003B1B7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resultado de todo este </w:t>
      </w:r>
      <w:r w:rsidR="00402F49" w:rsidRPr="007971C2">
        <w:rPr>
          <w:rFonts w:ascii="Arial" w:hAnsi="Arial" w:cs="Arial"/>
          <w:color w:val="000000"/>
        </w:rPr>
        <w:t>refinado trabalho na aerodinâmica d</w:t>
      </w:r>
      <w:r w:rsidRPr="007971C2">
        <w:rPr>
          <w:rFonts w:ascii="Arial" w:hAnsi="Arial" w:cs="Arial"/>
          <w:color w:val="000000"/>
        </w:rPr>
        <w:t xml:space="preserve">a </w:t>
      </w:r>
      <w:r w:rsidR="00402F49" w:rsidRPr="007971C2">
        <w:rPr>
          <w:rFonts w:ascii="Arial" w:hAnsi="Arial" w:cs="Arial"/>
          <w:color w:val="000000"/>
        </w:rPr>
        <w:t xml:space="preserve">Honda </w:t>
      </w:r>
      <w:r w:rsidRPr="007971C2">
        <w:rPr>
          <w:rFonts w:ascii="Arial" w:hAnsi="Arial" w:cs="Arial"/>
          <w:color w:val="000000"/>
        </w:rPr>
        <w:t>CBR</w:t>
      </w:r>
      <w:r w:rsidR="00402F49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1000RR-R</w:t>
      </w:r>
      <w:r w:rsidR="00402F49" w:rsidRPr="007971C2">
        <w:rPr>
          <w:rFonts w:ascii="Arial" w:hAnsi="Arial" w:cs="Arial"/>
          <w:color w:val="000000"/>
        </w:rPr>
        <w:t xml:space="preserve"> SP</w:t>
      </w:r>
      <w:r w:rsidR="00CC745B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em </w:t>
      </w:r>
      <w:r w:rsidR="00CC745B" w:rsidRPr="007971C2">
        <w:rPr>
          <w:rFonts w:ascii="Arial" w:hAnsi="Arial" w:cs="Arial"/>
          <w:color w:val="000000"/>
        </w:rPr>
        <w:t>configuração de</w:t>
      </w:r>
      <w:r w:rsidRPr="007971C2">
        <w:rPr>
          <w:rFonts w:ascii="Arial" w:hAnsi="Arial" w:cs="Arial"/>
          <w:color w:val="000000"/>
        </w:rPr>
        <w:t xml:space="preserve"> pista, é um coeficiente de arrasto de 0,270, o melhor </w:t>
      </w:r>
      <w:r w:rsidR="00CC745B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sua classe.</w:t>
      </w:r>
      <w:r w:rsidR="0014666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Para gerar </w:t>
      </w:r>
      <w:r w:rsidR="00CC745B" w:rsidRPr="007971C2">
        <w:rPr>
          <w:rFonts w:ascii="Arial" w:hAnsi="Arial" w:cs="Arial"/>
          <w:color w:val="000000"/>
        </w:rPr>
        <w:t>“</w:t>
      </w:r>
      <w:proofErr w:type="spellStart"/>
      <w:r w:rsidR="00CC745B" w:rsidRPr="007971C2">
        <w:rPr>
          <w:rFonts w:ascii="Arial" w:hAnsi="Arial" w:cs="Arial"/>
          <w:i/>
          <w:iCs/>
          <w:color w:val="000000"/>
        </w:rPr>
        <w:t>downforce</w:t>
      </w:r>
      <w:proofErr w:type="spellEnd"/>
      <w:r w:rsidR="00CC745B" w:rsidRPr="007971C2">
        <w:rPr>
          <w:rFonts w:ascii="Arial" w:hAnsi="Arial" w:cs="Arial"/>
          <w:color w:val="000000"/>
        </w:rPr>
        <w:t xml:space="preserve">”, a pressão aerodinâmica que mantem a moto colada ao solo </w:t>
      </w:r>
      <w:r w:rsidRPr="007971C2">
        <w:rPr>
          <w:rFonts w:ascii="Arial" w:hAnsi="Arial" w:cs="Arial"/>
          <w:color w:val="000000"/>
        </w:rPr>
        <w:t xml:space="preserve">em velocidades de pista – e para </w:t>
      </w:r>
      <w:r w:rsidR="00CC745B" w:rsidRPr="007971C2">
        <w:rPr>
          <w:rFonts w:ascii="Arial" w:hAnsi="Arial" w:cs="Arial"/>
          <w:color w:val="000000"/>
        </w:rPr>
        <w:t>reduzir</w:t>
      </w:r>
      <w:r w:rsidRPr="007971C2">
        <w:rPr>
          <w:rFonts w:ascii="Arial" w:hAnsi="Arial" w:cs="Arial"/>
          <w:color w:val="000000"/>
        </w:rPr>
        <w:t xml:space="preserve"> </w:t>
      </w:r>
      <w:r w:rsidR="00CC745B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o </w:t>
      </w:r>
      <w:r w:rsidR="00CC745B" w:rsidRPr="007971C2">
        <w:rPr>
          <w:rFonts w:ascii="Arial" w:hAnsi="Arial" w:cs="Arial"/>
          <w:color w:val="000000"/>
        </w:rPr>
        <w:t>máximo</w:t>
      </w:r>
      <w:r w:rsidRPr="007971C2">
        <w:rPr>
          <w:rFonts w:ascii="Arial" w:hAnsi="Arial" w:cs="Arial"/>
          <w:color w:val="000000"/>
        </w:rPr>
        <w:t xml:space="preserve"> a área frontal – a CBR</w:t>
      </w:r>
      <w:r w:rsidR="00CC745B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1000RR-R</w:t>
      </w:r>
      <w:r w:rsidR="00CC745B" w:rsidRPr="007971C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 xml:space="preserve"> emprega aletas que geram força descendente </w:t>
      </w:r>
      <w:r w:rsidR="00CC745B" w:rsidRPr="007971C2">
        <w:rPr>
          <w:rFonts w:ascii="Arial" w:hAnsi="Arial" w:cs="Arial"/>
          <w:color w:val="000000"/>
        </w:rPr>
        <w:t>semelhante à da</w:t>
      </w:r>
      <w:r w:rsidRPr="007971C2">
        <w:rPr>
          <w:rFonts w:ascii="Arial" w:hAnsi="Arial" w:cs="Arial"/>
          <w:color w:val="000000"/>
        </w:rPr>
        <w:t xml:space="preserve"> RC</w:t>
      </w:r>
      <w:r w:rsidR="00CC745B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 xml:space="preserve">213V de MotoGP de 2018. Isso </w:t>
      </w:r>
      <w:r w:rsidR="00CC745B" w:rsidRPr="007971C2">
        <w:rPr>
          <w:rFonts w:ascii="Arial" w:hAnsi="Arial" w:cs="Arial"/>
          <w:color w:val="000000"/>
        </w:rPr>
        <w:t>se traduz em</w:t>
      </w:r>
      <w:r w:rsidRPr="007971C2">
        <w:rPr>
          <w:rFonts w:ascii="Arial" w:hAnsi="Arial" w:cs="Arial"/>
          <w:color w:val="000000"/>
        </w:rPr>
        <w:t xml:space="preserve"> uma </w:t>
      </w:r>
      <w:r w:rsidR="00CC745B" w:rsidRPr="007971C2">
        <w:rPr>
          <w:rFonts w:ascii="Arial" w:hAnsi="Arial" w:cs="Arial"/>
          <w:color w:val="000000"/>
        </w:rPr>
        <w:t>diminui</w:t>
      </w:r>
      <w:r w:rsidRPr="007971C2">
        <w:rPr>
          <w:rFonts w:ascii="Arial" w:hAnsi="Arial" w:cs="Arial"/>
          <w:color w:val="000000"/>
        </w:rPr>
        <w:t xml:space="preserve">ção do levantamento da roda dianteira em aceleração e maior estabilidade nas </w:t>
      </w:r>
      <w:r w:rsidR="00CC745B" w:rsidRPr="007971C2">
        <w:rPr>
          <w:rFonts w:ascii="Arial" w:hAnsi="Arial" w:cs="Arial"/>
          <w:color w:val="000000"/>
        </w:rPr>
        <w:t>frena</w:t>
      </w:r>
      <w:r w:rsidRPr="007971C2">
        <w:rPr>
          <w:rFonts w:ascii="Arial" w:hAnsi="Arial" w:cs="Arial"/>
          <w:color w:val="000000"/>
        </w:rPr>
        <w:t>gens e nas curvas.</w:t>
      </w:r>
    </w:p>
    <w:p w14:paraId="2B9D1D34" w14:textId="3C93FF1A" w:rsidR="003B1B7C" w:rsidRPr="007971C2" w:rsidRDefault="003B1B7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Há três </w:t>
      </w:r>
      <w:r w:rsidR="00CC745B" w:rsidRPr="007971C2">
        <w:rPr>
          <w:rFonts w:ascii="Arial" w:hAnsi="Arial" w:cs="Arial"/>
          <w:color w:val="000000"/>
        </w:rPr>
        <w:t>aletas</w:t>
      </w:r>
      <w:r w:rsidRPr="007971C2">
        <w:rPr>
          <w:rFonts w:ascii="Arial" w:hAnsi="Arial" w:cs="Arial"/>
          <w:color w:val="000000"/>
        </w:rPr>
        <w:t xml:space="preserve"> dispostas em linha vertical dentro </w:t>
      </w:r>
      <w:r w:rsidR="00CC745B" w:rsidRPr="007971C2">
        <w:rPr>
          <w:rFonts w:ascii="Arial" w:hAnsi="Arial" w:cs="Arial"/>
          <w:color w:val="000000"/>
        </w:rPr>
        <w:t>das laterais da</w:t>
      </w:r>
      <w:r w:rsidRPr="007971C2">
        <w:rPr>
          <w:rFonts w:ascii="Arial" w:hAnsi="Arial" w:cs="Arial"/>
          <w:color w:val="000000"/>
        </w:rPr>
        <w:t xml:space="preserve"> carenage</w:t>
      </w:r>
      <w:r w:rsidR="00CC745B" w:rsidRPr="007971C2">
        <w:rPr>
          <w:rFonts w:ascii="Arial" w:hAnsi="Arial" w:cs="Arial"/>
          <w:color w:val="000000"/>
        </w:rPr>
        <w:t>m</w:t>
      </w:r>
      <w:r w:rsidRPr="007971C2">
        <w:rPr>
          <w:rFonts w:ascii="Arial" w:hAnsi="Arial" w:cs="Arial"/>
          <w:color w:val="000000"/>
        </w:rPr>
        <w:t xml:space="preserve">. Esta disposição (verticalmente profunda e longitudinalmente </w:t>
      </w:r>
      <w:r w:rsidR="00CC745B" w:rsidRPr="007971C2">
        <w:rPr>
          <w:rFonts w:ascii="Arial" w:hAnsi="Arial" w:cs="Arial"/>
          <w:color w:val="000000"/>
        </w:rPr>
        <w:t>curta</w:t>
      </w:r>
      <w:r w:rsidRPr="007971C2">
        <w:rPr>
          <w:rFonts w:ascii="Arial" w:hAnsi="Arial" w:cs="Arial"/>
          <w:color w:val="000000"/>
        </w:rPr>
        <w:t xml:space="preserve">) não tem efeito prejudicial na capacidade de </w:t>
      </w:r>
      <w:r w:rsidR="00CC745B" w:rsidRPr="007971C2">
        <w:rPr>
          <w:rFonts w:ascii="Arial" w:hAnsi="Arial" w:cs="Arial"/>
          <w:color w:val="000000"/>
        </w:rPr>
        <w:t>curvar</w:t>
      </w:r>
      <w:r w:rsidRPr="007971C2">
        <w:rPr>
          <w:rFonts w:ascii="Arial" w:hAnsi="Arial" w:cs="Arial"/>
          <w:color w:val="000000"/>
        </w:rPr>
        <w:t xml:space="preserve"> e </w:t>
      </w:r>
      <w:r w:rsidR="00CC745B" w:rsidRPr="007971C2">
        <w:rPr>
          <w:rFonts w:ascii="Arial" w:hAnsi="Arial" w:cs="Arial"/>
          <w:color w:val="000000"/>
        </w:rPr>
        <w:t>na descida à inclinação</w:t>
      </w:r>
      <w:r w:rsidRPr="007971C2">
        <w:rPr>
          <w:rFonts w:ascii="Arial" w:hAnsi="Arial" w:cs="Arial"/>
          <w:color w:val="000000"/>
        </w:rPr>
        <w:t xml:space="preserve"> </w:t>
      </w:r>
      <w:r w:rsidR="00CC745B" w:rsidRPr="007971C2">
        <w:rPr>
          <w:rFonts w:ascii="Arial" w:hAnsi="Arial" w:cs="Arial"/>
          <w:color w:val="000000"/>
        </w:rPr>
        <w:t>durante a</w:t>
      </w:r>
      <w:r w:rsidRPr="007971C2">
        <w:rPr>
          <w:rFonts w:ascii="Arial" w:hAnsi="Arial" w:cs="Arial"/>
          <w:color w:val="000000"/>
        </w:rPr>
        <w:t xml:space="preserve"> inserção em curva. </w:t>
      </w:r>
      <w:r w:rsidR="00CC745B" w:rsidRPr="007971C2">
        <w:rPr>
          <w:rFonts w:ascii="Arial" w:hAnsi="Arial" w:cs="Arial"/>
          <w:color w:val="000000"/>
        </w:rPr>
        <w:t>A</w:t>
      </w:r>
      <w:r w:rsidRPr="007971C2">
        <w:rPr>
          <w:rFonts w:ascii="Arial" w:hAnsi="Arial" w:cs="Arial"/>
          <w:color w:val="000000"/>
        </w:rPr>
        <w:t xml:space="preserve"> distância consistente entre as pontas das aletas traseira e as paredes internas da carenagem limita a separação do fluxo de ar, produzindo a máxima força descendente.</w:t>
      </w:r>
    </w:p>
    <w:p w14:paraId="601EA39D" w14:textId="429C30A7" w:rsidR="003B1B7C" w:rsidRPr="007971C2" w:rsidRDefault="003B1B7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O ângulo das aletas equilibra as forças descendentes opostas à direita/esquerda </w:t>
      </w:r>
      <w:r w:rsidR="00CC745B" w:rsidRPr="007971C2">
        <w:rPr>
          <w:rFonts w:ascii="Arial" w:hAnsi="Arial" w:cs="Arial"/>
          <w:color w:val="000000"/>
        </w:rPr>
        <w:t>em</w:t>
      </w:r>
      <w:r w:rsidRPr="007971C2">
        <w:rPr>
          <w:rFonts w:ascii="Arial" w:hAnsi="Arial" w:cs="Arial"/>
          <w:color w:val="000000"/>
        </w:rPr>
        <w:t xml:space="preserve"> curva, oferecendo um comportamento mais estável. As velocidades de fluxo por cima e por baixo das aletas diferem para evitar que o ar fique "preso" nas partes laterais das carenagens, afetando a maneabilidade.</w:t>
      </w:r>
    </w:p>
    <w:p w14:paraId="7F1EB4C9" w14:textId="77777777" w:rsidR="004A7A1D" w:rsidRDefault="003B1B7C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>Para um control</w:t>
      </w:r>
      <w:r w:rsidR="00CC745B" w:rsidRPr="007971C2">
        <w:rPr>
          <w:rFonts w:ascii="Arial" w:hAnsi="Arial" w:cs="Arial"/>
          <w:color w:val="000000"/>
        </w:rPr>
        <w:t>e</w:t>
      </w:r>
      <w:r w:rsidRPr="007971C2">
        <w:rPr>
          <w:rFonts w:ascii="Arial" w:hAnsi="Arial" w:cs="Arial"/>
          <w:color w:val="000000"/>
        </w:rPr>
        <w:t xml:space="preserve"> completo e intuitivo dos sistemas da CBR</w:t>
      </w:r>
      <w:r w:rsidR="0014666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1000RR-R</w:t>
      </w:r>
      <w:r w:rsidR="00CC745B" w:rsidRPr="007971C2">
        <w:rPr>
          <w:rFonts w:ascii="Arial" w:hAnsi="Arial" w:cs="Arial"/>
          <w:color w:val="000000"/>
        </w:rPr>
        <w:t xml:space="preserve"> SP</w:t>
      </w:r>
      <w:r w:rsidRPr="007971C2">
        <w:rPr>
          <w:rFonts w:ascii="Arial" w:hAnsi="Arial" w:cs="Arial"/>
          <w:color w:val="000000"/>
        </w:rPr>
        <w:t xml:space="preserve">, o </w:t>
      </w:r>
      <w:r w:rsidR="00CC745B" w:rsidRPr="007971C2">
        <w:rPr>
          <w:rFonts w:ascii="Arial" w:hAnsi="Arial" w:cs="Arial"/>
          <w:color w:val="000000"/>
        </w:rPr>
        <w:t>painel</w:t>
      </w:r>
      <w:r w:rsidRPr="007971C2">
        <w:rPr>
          <w:rFonts w:ascii="Arial" w:hAnsi="Arial" w:cs="Arial"/>
          <w:color w:val="000000"/>
        </w:rPr>
        <w:t xml:space="preserve"> TFT a cores de 5 polegadas é maior e </w:t>
      </w:r>
      <w:r w:rsidR="00CC745B" w:rsidRPr="007971C2">
        <w:rPr>
          <w:rFonts w:ascii="Arial" w:hAnsi="Arial" w:cs="Arial"/>
          <w:color w:val="000000"/>
        </w:rPr>
        <w:t>tem</w:t>
      </w:r>
      <w:r w:rsidRPr="007971C2">
        <w:rPr>
          <w:rFonts w:ascii="Arial" w:hAnsi="Arial" w:cs="Arial"/>
          <w:color w:val="000000"/>
        </w:rPr>
        <w:t xml:space="preserve"> </w:t>
      </w:r>
      <w:r w:rsidR="00CC745B" w:rsidRPr="007971C2">
        <w:rPr>
          <w:rFonts w:ascii="Arial" w:hAnsi="Arial" w:cs="Arial"/>
          <w:color w:val="000000"/>
        </w:rPr>
        <w:t>melhor</w:t>
      </w:r>
      <w:r w:rsidRPr="007971C2">
        <w:rPr>
          <w:rFonts w:ascii="Arial" w:hAnsi="Arial" w:cs="Arial"/>
          <w:color w:val="000000"/>
        </w:rPr>
        <w:t xml:space="preserve"> resolução. </w:t>
      </w:r>
      <w:r w:rsidR="00CC745B" w:rsidRPr="007971C2">
        <w:rPr>
          <w:rFonts w:ascii="Arial" w:hAnsi="Arial" w:cs="Arial"/>
          <w:color w:val="000000"/>
        </w:rPr>
        <w:t>T</w:t>
      </w:r>
      <w:r w:rsidRPr="007971C2">
        <w:rPr>
          <w:rFonts w:ascii="Arial" w:hAnsi="Arial" w:cs="Arial"/>
          <w:color w:val="000000"/>
        </w:rPr>
        <w:t>otalmente personalizável</w:t>
      </w:r>
      <w:r w:rsidR="00CC745B" w:rsidRPr="007971C2">
        <w:rPr>
          <w:rFonts w:ascii="Arial" w:hAnsi="Arial" w:cs="Arial"/>
          <w:color w:val="000000"/>
        </w:rPr>
        <w:t>,</w:t>
      </w:r>
      <w:r w:rsidRPr="007971C2">
        <w:rPr>
          <w:rFonts w:ascii="Arial" w:hAnsi="Arial" w:cs="Arial"/>
          <w:color w:val="000000"/>
        </w:rPr>
        <w:t xml:space="preserve"> apresenta exatamente o que o condutor pretende ver. O punho esquerdo é compacto e abriga um interruptor de quatro </w:t>
      </w:r>
      <w:r w:rsidR="00CC745B" w:rsidRPr="007971C2">
        <w:rPr>
          <w:rFonts w:ascii="Arial" w:hAnsi="Arial" w:cs="Arial"/>
          <w:color w:val="000000"/>
        </w:rPr>
        <w:t>botões</w:t>
      </w:r>
      <w:r w:rsidRPr="007971C2">
        <w:rPr>
          <w:rFonts w:ascii="Arial" w:hAnsi="Arial" w:cs="Arial"/>
          <w:color w:val="000000"/>
        </w:rPr>
        <w:t xml:space="preserve">. Este conjunto tem utilização fácil e rápida; os botões superior/inferior definem os parâmetros do modo de condução e os botões esquerdo/direito alternam as informações no </w:t>
      </w:r>
      <w:r w:rsidR="00CF488A" w:rsidRPr="007971C2">
        <w:rPr>
          <w:rFonts w:ascii="Arial" w:hAnsi="Arial" w:cs="Arial"/>
          <w:color w:val="000000"/>
        </w:rPr>
        <w:t>painel</w:t>
      </w:r>
      <w:r w:rsidRPr="007971C2">
        <w:rPr>
          <w:rFonts w:ascii="Arial" w:hAnsi="Arial" w:cs="Arial"/>
          <w:color w:val="000000"/>
        </w:rPr>
        <w:t>.</w:t>
      </w:r>
    </w:p>
    <w:p w14:paraId="72BB33E0" w14:textId="443D4F79" w:rsidR="003B1B7C" w:rsidRPr="007971C2" w:rsidRDefault="00CF488A" w:rsidP="0015211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lastRenderedPageBreak/>
        <w:t>A</w:t>
      </w:r>
      <w:r w:rsidR="003B1B7C" w:rsidRPr="007971C2">
        <w:rPr>
          <w:rFonts w:ascii="Arial" w:hAnsi="Arial" w:cs="Arial"/>
          <w:color w:val="000000"/>
        </w:rPr>
        <w:t xml:space="preserve"> C</w:t>
      </w:r>
      <w:r w:rsidRPr="007971C2">
        <w:rPr>
          <w:rFonts w:ascii="Arial" w:hAnsi="Arial" w:cs="Arial"/>
          <w:color w:val="000000"/>
        </w:rPr>
        <w:t>BR</w:t>
      </w:r>
      <w:r w:rsidR="0014666C" w:rsidRPr="007971C2">
        <w:rPr>
          <w:rFonts w:ascii="Arial" w:hAnsi="Arial" w:cs="Arial"/>
          <w:color w:val="000000"/>
        </w:rPr>
        <w:t xml:space="preserve"> </w:t>
      </w:r>
      <w:r w:rsidR="003B1B7C" w:rsidRPr="007971C2">
        <w:rPr>
          <w:rFonts w:ascii="Arial" w:hAnsi="Arial" w:cs="Arial"/>
          <w:color w:val="000000"/>
        </w:rPr>
        <w:t xml:space="preserve">1000RR-R </w:t>
      </w:r>
      <w:r w:rsidRPr="007971C2">
        <w:rPr>
          <w:rFonts w:ascii="Arial" w:hAnsi="Arial" w:cs="Arial"/>
          <w:color w:val="000000"/>
        </w:rPr>
        <w:t>vem</w:t>
      </w:r>
      <w:r w:rsidR="003B1B7C" w:rsidRPr="007971C2">
        <w:rPr>
          <w:rFonts w:ascii="Arial" w:hAnsi="Arial" w:cs="Arial"/>
          <w:color w:val="000000"/>
        </w:rPr>
        <w:t xml:space="preserve"> equipada com sistema </w:t>
      </w:r>
      <w:proofErr w:type="spellStart"/>
      <w:r w:rsidR="003B1B7C" w:rsidRPr="007971C2">
        <w:rPr>
          <w:rFonts w:ascii="Arial" w:hAnsi="Arial" w:cs="Arial"/>
          <w:i/>
          <w:iCs/>
          <w:color w:val="000000"/>
        </w:rPr>
        <w:t>Smart</w:t>
      </w:r>
      <w:proofErr w:type="spellEnd"/>
      <w:r w:rsidR="003B1B7C" w:rsidRPr="007971C2">
        <w:rPr>
          <w:rFonts w:ascii="Arial" w:hAnsi="Arial" w:cs="Arial"/>
          <w:i/>
          <w:iCs/>
          <w:color w:val="000000"/>
        </w:rPr>
        <w:t xml:space="preserve"> Key</w:t>
      </w:r>
      <w:r w:rsidRPr="007971C2">
        <w:rPr>
          <w:rFonts w:ascii="Arial" w:hAnsi="Arial" w:cs="Arial"/>
          <w:color w:val="000000"/>
        </w:rPr>
        <w:t>, pelo qual</w:t>
      </w:r>
      <w:r w:rsidR="003B1B7C" w:rsidRPr="007971C2">
        <w:rPr>
          <w:rFonts w:ascii="Arial" w:hAnsi="Arial" w:cs="Arial"/>
          <w:color w:val="000000"/>
        </w:rPr>
        <w:t xml:space="preserve"> ignição e a </w:t>
      </w:r>
      <w:r w:rsidRPr="007971C2">
        <w:rPr>
          <w:rFonts w:ascii="Arial" w:hAnsi="Arial" w:cs="Arial"/>
          <w:color w:val="000000"/>
        </w:rPr>
        <w:t>trava</w:t>
      </w:r>
      <w:r w:rsidR="003B1B7C" w:rsidRPr="007971C2">
        <w:rPr>
          <w:rFonts w:ascii="Arial" w:hAnsi="Arial" w:cs="Arial"/>
          <w:color w:val="000000"/>
        </w:rPr>
        <w:t xml:space="preserve"> da direção funcionam sem necessidade de chave. </w:t>
      </w:r>
      <w:r w:rsidRPr="007971C2">
        <w:rPr>
          <w:rFonts w:ascii="Arial" w:hAnsi="Arial" w:cs="Arial"/>
          <w:color w:val="000000"/>
        </w:rPr>
        <w:t>O</w:t>
      </w:r>
      <w:r w:rsidR="003B1B7C" w:rsidRPr="007971C2">
        <w:rPr>
          <w:rFonts w:ascii="Arial" w:hAnsi="Arial" w:cs="Arial"/>
          <w:color w:val="000000"/>
        </w:rPr>
        <w:t xml:space="preserve"> sistema </w:t>
      </w:r>
      <w:r w:rsidRPr="007971C2">
        <w:rPr>
          <w:rFonts w:ascii="Arial" w:hAnsi="Arial" w:cs="Arial"/>
          <w:color w:val="000000"/>
        </w:rPr>
        <w:t xml:space="preserve">é </w:t>
      </w:r>
      <w:r w:rsidR="003B1B7C" w:rsidRPr="007971C2">
        <w:rPr>
          <w:rFonts w:ascii="Arial" w:hAnsi="Arial" w:cs="Arial"/>
          <w:color w:val="000000"/>
        </w:rPr>
        <w:t xml:space="preserve">muito conveniente no dia-a-dia e permitiu </w:t>
      </w:r>
      <w:r w:rsidRPr="007971C2">
        <w:rPr>
          <w:rFonts w:ascii="Arial" w:hAnsi="Arial" w:cs="Arial"/>
          <w:color w:val="000000"/>
        </w:rPr>
        <w:t xml:space="preserve">equipar a nova </w:t>
      </w:r>
      <w:proofErr w:type="spellStart"/>
      <w:r w:rsidRPr="007971C2">
        <w:rPr>
          <w:rFonts w:ascii="Arial" w:hAnsi="Arial" w:cs="Arial"/>
          <w:color w:val="000000"/>
        </w:rPr>
        <w:t>Fireblade</w:t>
      </w:r>
      <w:proofErr w:type="spellEnd"/>
      <w:r w:rsidR="003B1B7C" w:rsidRPr="007971C2">
        <w:rPr>
          <w:rFonts w:ascii="Arial" w:hAnsi="Arial" w:cs="Arial"/>
          <w:color w:val="000000"/>
        </w:rPr>
        <w:t xml:space="preserve"> </w:t>
      </w:r>
      <w:r w:rsidRPr="007971C2">
        <w:rPr>
          <w:rFonts w:ascii="Arial" w:hAnsi="Arial" w:cs="Arial"/>
          <w:color w:val="000000"/>
        </w:rPr>
        <w:t>com</w:t>
      </w:r>
      <w:r w:rsidR="003B1B7C" w:rsidRPr="007971C2">
        <w:rPr>
          <w:rFonts w:ascii="Arial" w:hAnsi="Arial" w:cs="Arial"/>
          <w:color w:val="000000"/>
        </w:rPr>
        <w:t xml:space="preserve"> uma mesa superior de direção de competição, liberando o espaço necessário para o sistema </w:t>
      </w:r>
      <w:proofErr w:type="spellStart"/>
      <w:r w:rsidR="003B1B7C" w:rsidRPr="007971C2">
        <w:rPr>
          <w:rFonts w:ascii="Arial" w:hAnsi="Arial" w:cs="Arial"/>
          <w:i/>
          <w:iCs/>
          <w:color w:val="000000"/>
        </w:rPr>
        <w:t>ram-air</w:t>
      </w:r>
      <w:proofErr w:type="spellEnd"/>
      <w:r w:rsidR="003B1B7C" w:rsidRPr="007971C2">
        <w:rPr>
          <w:rFonts w:ascii="Arial" w:hAnsi="Arial" w:cs="Arial"/>
          <w:color w:val="000000"/>
        </w:rPr>
        <w:t xml:space="preserve"> de admissão de ar.</w:t>
      </w:r>
    </w:p>
    <w:p w14:paraId="6C3809E7" w14:textId="55FEDC8D" w:rsidR="00F45BFF" w:rsidRPr="007971C2" w:rsidRDefault="003B1B7C" w:rsidP="0015211C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b/>
          <w:bCs/>
          <w:color w:val="000000"/>
        </w:rPr>
        <w:t>4</w:t>
      </w:r>
      <w:r w:rsidR="00F45BFF" w:rsidRPr="007971C2">
        <w:rPr>
          <w:rFonts w:ascii="Arial" w:hAnsi="Arial" w:cs="Arial"/>
          <w:b/>
          <w:bCs/>
          <w:color w:val="000000"/>
        </w:rPr>
        <w:t>. Preço, cores</w:t>
      </w:r>
      <w:r w:rsidR="003B459E" w:rsidRPr="007971C2">
        <w:rPr>
          <w:rFonts w:ascii="Arial" w:hAnsi="Arial" w:cs="Arial"/>
          <w:b/>
          <w:bCs/>
          <w:color w:val="000000"/>
        </w:rPr>
        <w:t>,</w:t>
      </w:r>
      <w:r w:rsidR="00F45BFF" w:rsidRPr="007971C2">
        <w:rPr>
          <w:rFonts w:ascii="Arial" w:hAnsi="Arial" w:cs="Arial"/>
          <w:b/>
          <w:bCs/>
          <w:color w:val="000000"/>
        </w:rPr>
        <w:t xml:space="preserve"> garantia</w:t>
      </w:r>
      <w:r w:rsidR="003B459E" w:rsidRPr="007971C2">
        <w:rPr>
          <w:rFonts w:ascii="Arial" w:hAnsi="Arial" w:cs="Arial"/>
          <w:b/>
          <w:bCs/>
          <w:color w:val="000000"/>
        </w:rPr>
        <w:t xml:space="preserve"> </w:t>
      </w:r>
    </w:p>
    <w:p w14:paraId="5690A631" w14:textId="5453FE77" w:rsidR="005C17B1" w:rsidRPr="007971C2" w:rsidRDefault="00CF488A" w:rsidP="0015211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71C2">
        <w:rPr>
          <w:rFonts w:ascii="Arial" w:hAnsi="Arial" w:cs="Arial"/>
          <w:color w:val="000000"/>
        </w:rPr>
        <w:t xml:space="preserve">A nova Honda CBR 1000RR-R </w:t>
      </w:r>
      <w:proofErr w:type="spellStart"/>
      <w:r w:rsidRPr="007971C2">
        <w:rPr>
          <w:rFonts w:ascii="Arial" w:hAnsi="Arial" w:cs="Arial"/>
          <w:color w:val="000000"/>
        </w:rPr>
        <w:t>Fireblade</w:t>
      </w:r>
      <w:proofErr w:type="spellEnd"/>
      <w:r w:rsidRPr="007971C2">
        <w:rPr>
          <w:rFonts w:ascii="Arial" w:hAnsi="Arial" w:cs="Arial"/>
          <w:color w:val="000000"/>
        </w:rPr>
        <w:t xml:space="preserve"> SP 2022 estará disponível </w:t>
      </w:r>
      <w:r w:rsidR="001647BA">
        <w:rPr>
          <w:rFonts w:ascii="Arial" w:hAnsi="Arial" w:cs="Arial"/>
          <w:color w:val="000000"/>
        </w:rPr>
        <w:t xml:space="preserve">em pré-venda </w:t>
      </w:r>
      <w:r w:rsidRPr="007971C2">
        <w:rPr>
          <w:rFonts w:ascii="Arial" w:hAnsi="Arial" w:cs="Arial"/>
          <w:color w:val="000000"/>
        </w:rPr>
        <w:t xml:space="preserve">na rede de concessionárias Honda Dream a partir de </w:t>
      </w:r>
      <w:r w:rsidR="001647BA">
        <w:rPr>
          <w:rFonts w:ascii="Arial" w:hAnsi="Arial" w:cs="Arial"/>
          <w:color w:val="000000"/>
        </w:rPr>
        <w:t xml:space="preserve">13 de </w:t>
      </w:r>
      <w:r w:rsidRPr="007971C2">
        <w:rPr>
          <w:rFonts w:ascii="Arial" w:hAnsi="Arial" w:cs="Arial"/>
          <w:color w:val="000000"/>
        </w:rPr>
        <w:t xml:space="preserve">setembro de 2021. </w:t>
      </w:r>
      <w:r w:rsidR="001647BA">
        <w:rPr>
          <w:rFonts w:ascii="Arial" w:hAnsi="Arial" w:cs="Arial"/>
          <w:color w:val="000000"/>
        </w:rPr>
        <w:t xml:space="preserve">A previsão de chegada dos modelos é </w:t>
      </w:r>
      <w:r w:rsidR="000B6BBF">
        <w:rPr>
          <w:rFonts w:ascii="Arial" w:hAnsi="Arial" w:cs="Arial"/>
          <w:color w:val="000000"/>
        </w:rPr>
        <w:t xml:space="preserve">em </w:t>
      </w:r>
      <w:r w:rsidR="001647BA">
        <w:rPr>
          <w:rFonts w:ascii="Arial" w:hAnsi="Arial" w:cs="Arial"/>
          <w:color w:val="000000"/>
        </w:rPr>
        <w:t>outubro. S</w:t>
      </w:r>
      <w:r w:rsidRPr="007971C2">
        <w:rPr>
          <w:rFonts w:ascii="Arial" w:hAnsi="Arial" w:cs="Arial"/>
          <w:color w:val="000000"/>
        </w:rPr>
        <w:t>erão</w:t>
      </w:r>
      <w:r w:rsidR="001647BA">
        <w:rPr>
          <w:rFonts w:ascii="Arial" w:hAnsi="Arial" w:cs="Arial"/>
          <w:color w:val="000000"/>
        </w:rPr>
        <w:t xml:space="preserve"> duas opções </w:t>
      </w:r>
      <w:r w:rsidRPr="007971C2">
        <w:rPr>
          <w:rFonts w:ascii="Arial" w:hAnsi="Arial" w:cs="Arial"/>
          <w:color w:val="000000"/>
        </w:rPr>
        <w:t xml:space="preserve">de cores: </w:t>
      </w:r>
      <w:r w:rsidR="0083310E">
        <w:rPr>
          <w:rFonts w:ascii="Arial" w:hAnsi="Arial" w:cs="Arial"/>
          <w:color w:val="000000"/>
        </w:rPr>
        <w:t>Vermelho e Preto Perolizado</w:t>
      </w:r>
      <w:r w:rsidRPr="007971C2">
        <w:rPr>
          <w:rFonts w:ascii="Arial" w:hAnsi="Arial" w:cs="Arial"/>
          <w:color w:val="000000"/>
        </w:rPr>
        <w:t>.</w:t>
      </w:r>
    </w:p>
    <w:p w14:paraId="23B59B43" w14:textId="77777777" w:rsidR="00CF488A" w:rsidRPr="007971C2" w:rsidRDefault="00CF488A" w:rsidP="0015211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5305E9" w14:textId="0B3D8E8F" w:rsidR="003B459E" w:rsidRPr="007971C2" w:rsidRDefault="004E6DB3" w:rsidP="0015211C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7971C2">
        <w:rPr>
          <w:rFonts w:ascii="Arial" w:hAnsi="Arial" w:cs="Arial"/>
          <w:color w:val="000000"/>
        </w:rPr>
        <w:t>O preço sugerido</w:t>
      </w:r>
      <w:r w:rsidR="00CF488A" w:rsidRPr="007971C2">
        <w:rPr>
          <w:rFonts w:ascii="Arial" w:hAnsi="Arial" w:cs="Arial"/>
          <w:color w:val="000000"/>
        </w:rPr>
        <w:t xml:space="preserve"> é de </w:t>
      </w:r>
      <w:r w:rsidR="00CF488A" w:rsidRPr="007971C2">
        <w:rPr>
          <w:rFonts w:ascii="Arial" w:hAnsi="Arial" w:cs="Arial"/>
          <w:b/>
          <w:bCs/>
          <w:color w:val="000000"/>
        </w:rPr>
        <w:t xml:space="preserve">R$ </w:t>
      </w:r>
      <w:r w:rsidR="007A0B18">
        <w:rPr>
          <w:rFonts w:ascii="Arial" w:hAnsi="Arial" w:cs="Arial"/>
          <w:b/>
          <w:bCs/>
          <w:color w:val="000000"/>
        </w:rPr>
        <w:t>159.</w:t>
      </w:r>
      <w:r w:rsidR="00DC4323">
        <w:rPr>
          <w:rFonts w:ascii="Arial" w:hAnsi="Arial" w:cs="Arial"/>
          <w:b/>
          <w:bCs/>
          <w:color w:val="000000"/>
        </w:rPr>
        <w:t>0</w:t>
      </w:r>
      <w:bookmarkStart w:id="0" w:name="_GoBack"/>
      <w:bookmarkEnd w:id="0"/>
      <w:r w:rsidR="007A0B18">
        <w:rPr>
          <w:rFonts w:ascii="Arial" w:hAnsi="Arial" w:cs="Arial"/>
          <w:b/>
          <w:bCs/>
          <w:color w:val="000000"/>
        </w:rPr>
        <w:t>00,00</w:t>
      </w:r>
      <w:r w:rsidR="00CF488A" w:rsidRPr="007971C2">
        <w:rPr>
          <w:rFonts w:ascii="Arial" w:hAnsi="Arial" w:cs="Arial"/>
          <w:color w:val="000000"/>
        </w:rPr>
        <w:t xml:space="preserve"> e</w:t>
      </w:r>
      <w:r w:rsidR="00CF488A" w:rsidRPr="007971C2">
        <w:rPr>
          <w:rFonts w:ascii="Arial" w:hAnsi="Arial" w:cs="Arial"/>
          <w:color w:val="000001"/>
          <w:shd w:val="clear" w:color="auto" w:fill="FFFFFF"/>
          <w:lang w:eastAsia="en-US"/>
        </w:rPr>
        <w:t xml:space="preserve"> têm como base o Distrito Federal, e não inclui despesas com frete ou seguro.</w:t>
      </w:r>
      <w:r w:rsidR="00CF488A" w:rsidRPr="007971C2">
        <w:rPr>
          <w:rFonts w:ascii="Arial" w:hAnsi="Arial" w:cs="Arial"/>
          <w:lang w:eastAsia="en-US"/>
        </w:rPr>
        <w:t xml:space="preserve"> </w:t>
      </w:r>
      <w:r w:rsidR="006E734B" w:rsidRPr="007971C2">
        <w:rPr>
          <w:rFonts w:ascii="Arial" w:hAnsi="Arial" w:cs="Arial"/>
          <w:color w:val="000000"/>
        </w:rPr>
        <w:t>A g</w:t>
      </w:r>
      <w:r w:rsidR="003B459E" w:rsidRPr="007971C2">
        <w:rPr>
          <w:rFonts w:ascii="Arial" w:hAnsi="Arial" w:cs="Arial"/>
          <w:color w:val="000000"/>
        </w:rPr>
        <w:t>arantia</w:t>
      </w:r>
      <w:r w:rsidR="006E734B" w:rsidRPr="007971C2">
        <w:rPr>
          <w:rFonts w:ascii="Arial" w:hAnsi="Arial" w:cs="Arial"/>
          <w:color w:val="000000"/>
        </w:rPr>
        <w:t xml:space="preserve"> é de</w:t>
      </w:r>
      <w:r w:rsidR="003B459E" w:rsidRPr="007971C2">
        <w:rPr>
          <w:rFonts w:ascii="Arial" w:hAnsi="Arial" w:cs="Arial"/>
          <w:color w:val="000000"/>
        </w:rPr>
        <w:t xml:space="preserve"> três anos</w:t>
      </w:r>
      <w:r w:rsidR="006E734B" w:rsidRPr="007971C2">
        <w:rPr>
          <w:rFonts w:ascii="Arial" w:hAnsi="Arial" w:cs="Arial"/>
          <w:color w:val="000000"/>
        </w:rPr>
        <w:t>,</w:t>
      </w:r>
      <w:r w:rsidR="003B459E" w:rsidRPr="007971C2">
        <w:rPr>
          <w:rFonts w:ascii="Arial" w:hAnsi="Arial" w:cs="Arial"/>
          <w:color w:val="000000"/>
        </w:rPr>
        <w:t xml:space="preserve"> sem limite de quilometragem.</w:t>
      </w:r>
    </w:p>
    <w:p w14:paraId="382A8746" w14:textId="6F1DB50F" w:rsidR="003E155C" w:rsidRPr="007971C2" w:rsidRDefault="003E155C" w:rsidP="00381A14">
      <w:pPr>
        <w:spacing w:after="0" w:line="240" w:lineRule="auto"/>
        <w:rPr>
          <w:rFonts w:ascii="Arial" w:hAnsi="Arial" w:cs="Arial"/>
          <w:color w:val="000000"/>
          <w:lang w:eastAsia="en-US"/>
        </w:rPr>
      </w:pPr>
    </w:p>
    <w:sectPr w:rsidR="003E155C" w:rsidRPr="007971C2" w:rsidSect="00037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750A" w14:textId="77777777" w:rsidR="002B1D8C" w:rsidRDefault="002B1D8C" w:rsidP="006D5486">
      <w:pPr>
        <w:spacing w:after="0" w:line="240" w:lineRule="auto"/>
      </w:pPr>
      <w:r>
        <w:separator/>
      </w:r>
    </w:p>
  </w:endnote>
  <w:endnote w:type="continuationSeparator" w:id="0">
    <w:p w14:paraId="4E09A845" w14:textId="77777777" w:rsidR="002B1D8C" w:rsidRDefault="002B1D8C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5B64" w14:textId="77777777" w:rsidR="003B1B7C" w:rsidRDefault="003B1B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5728" w14:textId="77777777" w:rsidR="003B1B7C" w:rsidRDefault="003B1B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E362" w14:textId="77777777" w:rsidR="003B1B7C" w:rsidRDefault="003B1B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88FC" w14:textId="77777777" w:rsidR="002B1D8C" w:rsidRDefault="002B1D8C" w:rsidP="006D5486">
      <w:pPr>
        <w:spacing w:after="0" w:line="240" w:lineRule="auto"/>
      </w:pPr>
      <w:r>
        <w:separator/>
      </w:r>
    </w:p>
  </w:footnote>
  <w:footnote w:type="continuationSeparator" w:id="0">
    <w:p w14:paraId="1FBD8A49" w14:textId="77777777" w:rsidR="002B1D8C" w:rsidRDefault="002B1D8C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4332" w14:textId="77777777" w:rsidR="003B1B7C" w:rsidRDefault="003B1B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3B1B7C" w:rsidRDefault="003B1B7C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347B" w14:textId="77777777" w:rsidR="003B1B7C" w:rsidRDefault="003B1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B47"/>
    <w:multiLevelType w:val="hybridMultilevel"/>
    <w:tmpl w:val="ABD21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89B"/>
    <w:multiLevelType w:val="hybridMultilevel"/>
    <w:tmpl w:val="A510D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5539C"/>
    <w:multiLevelType w:val="hybridMultilevel"/>
    <w:tmpl w:val="A568F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2FFA"/>
    <w:multiLevelType w:val="multilevel"/>
    <w:tmpl w:val="979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D1996"/>
    <w:multiLevelType w:val="hybridMultilevel"/>
    <w:tmpl w:val="76843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7D18"/>
    <w:multiLevelType w:val="multilevel"/>
    <w:tmpl w:val="C07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106250"/>
    <w:multiLevelType w:val="hybridMultilevel"/>
    <w:tmpl w:val="DD14E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4C51A0"/>
    <w:multiLevelType w:val="multilevel"/>
    <w:tmpl w:val="61A2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D55F35"/>
    <w:multiLevelType w:val="multilevel"/>
    <w:tmpl w:val="7B8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D87F3D"/>
    <w:multiLevelType w:val="hybridMultilevel"/>
    <w:tmpl w:val="57E69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208BF"/>
    <w:multiLevelType w:val="multilevel"/>
    <w:tmpl w:val="8A7676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60DC9"/>
    <w:multiLevelType w:val="multilevel"/>
    <w:tmpl w:val="F5229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4A1032"/>
    <w:multiLevelType w:val="multilevel"/>
    <w:tmpl w:val="1E3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23"/>
  </w:num>
  <w:num w:numId="10">
    <w:abstractNumId w:val="24"/>
  </w:num>
  <w:num w:numId="11">
    <w:abstractNumId w:val="2"/>
  </w:num>
  <w:num w:numId="12">
    <w:abstractNumId w:val="4"/>
  </w:num>
  <w:num w:numId="13">
    <w:abstractNumId w:val="11"/>
  </w:num>
  <w:num w:numId="14">
    <w:abstractNumId w:val="17"/>
  </w:num>
  <w:num w:numId="15">
    <w:abstractNumId w:val="25"/>
  </w:num>
  <w:num w:numId="16">
    <w:abstractNumId w:val="7"/>
  </w:num>
  <w:num w:numId="17">
    <w:abstractNumId w:val="22"/>
  </w:num>
  <w:num w:numId="18">
    <w:abstractNumId w:val="18"/>
  </w:num>
  <w:num w:numId="19">
    <w:abstractNumId w:val="16"/>
  </w:num>
  <w:num w:numId="20">
    <w:abstractNumId w:val="20"/>
  </w:num>
  <w:num w:numId="21">
    <w:abstractNumId w:val="12"/>
  </w:num>
  <w:num w:numId="22">
    <w:abstractNumId w:val="0"/>
  </w:num>
  <w:num w:numId="23">
    <w:abstractNumId w:val="3"/>
  </w:num>
  <w:num w:numId="24">
    <w:abstractNumId w:val="19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2C5F"/>
    <w:rsid w:val="00004BCB"/>
    <w:rsid w:val="00007672"/>
    <w:rsid w:val="000102DB"/>
    <w:rsid w:val="0001191D"/>
    <w:rsid w:val="00011E56"/>
    <w:rsid w:val="0001231E"/>
    <w:rsid w:val="00013C91"/>
    <w:rsid w:val="00013FA9"/>
    <w:rsid w:val="000163DC"/>
    <w:rsid w:val="00017B3D"/>
    <w:rsid w:val="0002310C"/>
    <w:rsid w:val="000246B0"/>
    <w:rsid w:val="0002642A"/>
    <w:rsid w:val="00037D6B"/>
    <w:rsid w:val="00037E2E"/>
    <w:rsid w:val="00037F07"/>
    <w:rsid w:val="00041107"/>
    <w:rsid w:val="00041E13"/>
    <w:rsid w:val="00041F2B"/>
    <w:rsid w:val="00045F67"/>
    <w:rsid w:val="0004609B"/>
    <w:rsid w:val="000465C7"/>
    <w:rsid w:val="00047E22"/>
    <w:rsid w:val="00051786"/>
    <w:rsid w:val="00051C14"/>
    <w:rsid w:val="000530CC"/>
    <w:rsid w:val="0005358F"/>
    <w:rsid w:val="0005556F"/>
    <w:rsid w:val="0005606B"/>
    <w:rsid w:val="00056D92"/>
    <w:rsid w:val="00064B9F"/>
    <w:rsid w:val="000658E8"/>
    <w:rsid w:val="00065C80"/>
    <w:rsid w:val="00066BB8"/>
    <w:rsid w:val="00067A5C"/>
    <w:rsid w:val="00070E77"/>
    <w:rsid w:val="00071C35"/>
    <w:rsid w:val="00072051"/>
    <w:rsid w:val="000720CA"/>
    <w:rsid w:val="00073B16"/>
    <w:rsid w:val="000740B1"/>
    <w:rsid w:val="00075C0C"/>
    <w:rsid w:val="00076F04"/>
    <w:rsid w:val="000840D6"/>
    <w:rsid w:val="000857E0"/>
    <w:rsid w:val="00085E7B"/>
    <w:rsid w:val="0008624B"/>
    <w:rsid w:val="00086721"/>
    <w:rsid w:val="00086E31"/>
    <w:rsid w:val="00091458"/>
    <w:rsid w:val="00093043"/>
    <w:rsid w:val="00094A1A"/>
    <w:rsid w:val="000956DD"/>
    <w:rsid w:val="00096CD8"/>
    <w:rsid w:val="000A0BAD"/>
    <w:rsid w:val="000A1F53"/>
    <w:rsid w:val="000A23E1"/>
    <w:rsid w:val="000A3A19"/>
    <w:rsid w:val="000A5B46"/>
    <w:rsid w:val="000A7F0C"/>
    <w:rsid w:val="000A7FF3"/>
    <w:rsid w:val="000B38D2"/>
    <w:rsid w:val="000B3E80"/>
    <w:rsid w:val="000B4B2E"/>
    <w:rsid w:val="000B6BBF"/>
    <w:rsid w:val="000C05F2"/>
    <w:rsid w:val="000C2320"/>
    <w:rsid w:val="000C2581"/>
    <w:rsid w:val="000C2AA2"/>
    <w:rsid w:val="000C38EB"/>
    <w:rsid w:val="000C3EB2"/>
    <w:rsid w:val="000C5BCF"/>
    <w:rsid w:val="000C6837"/>
    <w:rsid w:val="000C785B"/>
    <w:rsid w:val="000D0155"/>
    <w:rsid w:val="000D15E5"/>
    <w:rsid w:val="000D1F34"/>
    <w:rsid w:val="000D3C99"/>
    <w:rsid w:val="000D449B"/>
    <w:rsid w:val="000E01C2"/>
    <w:rsid w:val="000E0522"/>
    <w:rsid w:val="000E20AF"/>
    <w:rsid w:val="000E4FB3"/>
    <w:rsid w:val="000E52DF"/>
    <w:rsid w:val="000E62EA"/>
    <w:rsid w:val="000E763A"/>
    <w:rsid w:val="000F00D0"/>
    <w:rsid w:val="000F073B"/>
    <w:rsid w:val="000F21D7"/>
    <w:rsid w:val="000F2801"/>
    <w:rsid w:val="000F3344"/>
    <w:rsid w:val="000F4A9C"/>
    <w:rsid w:val="00101E59"/>
    <w:rsid w:val="001054FC"/>
    <w:rsid w:val="00107DC3"/>
    <w:rsid w:val="00110248"/>
    <w:rsid w:val="001116EC"/>
    <w:rsid w:val="001117AA"/>
    <w:rsid w:val="001120DC"/>
    <w:rsid w:val="0011311B"/>
    <w:rsid w:val="001140FB"/>
    <w:rsid w:val="001149A4"/>
    <w:rsid w:val="00114FA4"/>
    <w:rsid w:val="0011576B"/>
    <w:rsid w:val="0012152C"/>
    <w:rsid w:val="0012334B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5C9B"/>
    <w:rsid w:val="00145E1B"/>
    <w:rsid w:val="0014632D"/>
    <w:rsid w:val="0014641A"/>
    <w:rsid w:val="00146557"/>
    <w:rsid w:val="0014666C"/>
    <w:rsid w:val="001470BB"/>
    <w:rsid w:val="00147B3E"/>
    <w:rsid w:val="00147DEB"/>
    <w:rsid w:val="001507AF"/>
    <w:rsid w:val="0015098D"/>
    <w:rsid w:val="0015211C"/>
    <w:rsid w:val="001534B7"/>
    <w:rsid w:val="0015444C"/>
    <w:rsid w:val="00155C75"/>
    <w:rsid w:val="00156B6D"/>
    <w:rsid w:val="0015732F"/>
    <w:rsid w:val="0015790F"/>
    <w:rsid w:val="00157A14"/>
    <w:rsid w:val="00160343"/>
    <w:rsid w:val="00161058"/>
    <w:rsid w:val="001624F8"/>
    <w:rsid w:val="001630F8"/>
    <w:rsid w:val="00164111"/>
    <w:rsid w:val="001647BA"/>
    <w:rsid w:val="00170E05"/>
    <w:rsid w:val="001710B7"/>
    <w:rsid w:val="001712CC"/>
    <w:rsid w:val="00172042"/>
    <w:rsid w:val="00172D4F"/>
    <w:rsid w:val="00175105"/>
    <w:rsid w:val="00176136"/>
    <w:rsid w:val="0018050A"/>
    <w:rsid w:val="00181AD4"/>
    <w:rsid w:val="00181D91"/>
    <w:rsid w:val="001820A8"/>
    <w:rsid w:val="00184700"/>
    <w:rsid w:val="0018531E"/>
    <w:rsid w:val="001855AE"/>
    <w:rsid w:val="00185FDD"/>
    <w:rsid w:val="001867C3"/>
    <w:rsid w:val="001872E5"/>
    <w:rsid w:val="001911D3"/>
    <w:rsid w:val="00192A54"/>
    <w:rsid w:val="00192F0D"/>
    <w:rsid w:val="00194FCB"/>
    <w:rsid w:val="0019587E"/>
    <w:rsid w:val="001966B4"/>
    <w:rsid w:val="0019744D"/>
    <w:rsid w:val="00197847"/>
    <w:rsid w:val="001A015B"/>
    <w:rsid w:val="001A0DF0"/>
    <w:rsid w:val="001A2FB3"/>
    <w:rsid w:val="001A3D89"/>
    <w:rsid w:val="001A401A"/>
    <w:rsid w:val="001A4466"/>
    <w:rsid w:val="001A6E60"/>
    <w:rsid w:val="001A7490"/>
    <w:rsid w:val="001A7F43"/>
    <w:rsid w:val="001B06DF"/>
    <w:rsid w:val="001B0BE1"/>
    <w:rsid w:val="001B14F1"/>
    <w:rsid w:val="001B2FEB"/>
    <w:rsid w:val="001B37DE"/>
    <w:rsid w:val="001B46E4"/>
    <w:rsid w:val="001B616A"/>
    <w:rsid w:val="001B68DE"/>
    <w:rsid w:val="001B7C15"/>
    <w:rsid w:val="001C2EC3"/>
    <w:rsid w:val="001C45ED"/>
    <w:rsid w:val="001C4DDE"/>
    <w:rsid w:val="001C6609"/>
    <w:rsid w:val="001C67EA"/>
    <w:rsid w:val="001C6A8C"/>
    <w:rsid w:val="001C6EDE"/>
    <w:rsid w:val="001C78C3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190C"/>
    <w:rsid w:val="001E2768"/>
    <w:rsid w:val="001E4D16"/>
    <w:rsid w:val="001E6124"/>
    <w:rsid w:val="001E6352"/>
    <w:rsid w:val="001E6A0F"/>
    <w:rsid w:val="001E6D17"/>
    <w:rsid w:val="001F082E"/>
    <w:rsid w:val="001F160E"/>
    <w:rsid w:val="001F55D2"/>
    <w:rsid w:val="001F7DDB"/>
    <w:rsid w:val="00202446"/>
    <w:rsid w:val="00202A71"/>
    <w:rsid w:val="00203A6B"/>
    <w:rsid w:val="002062AE"/>
    <w:rsid w:val="00207C6D"/>
    <w:rsid w:val="00210A6A"/>
    <w:rsid w:val="00211C13"/>
    <w:rsid w:val="00212724"/>
    <w:rsid w:val="00214060"/>
    <w:rsid w:val="0021531B"/>
    <w:rsid w:val="002201A2"/>
    <w:rsid w:val="0022152B"/>
    <w:rsid w:val="002221AE"/>
    <w:rsid w:val="00222517"/>
    <w:rsid w:val="0022260D"/>
    <w:rsid w:val="00227CE7"/>
    <w:rsid w:val="00230CBA"/>
    <w:rsid w:val="0023212A"/>
    <w:rsid w:val="002337F9"/>
    <w:rsid w:val="00234323"/>
    <w:rsid w:val="00234DA6"/>
    <w:rsid w:val="0023697E"/>
    <w:rsid w:val="00236F21"/>
    <w:rsid w:val="002414FE"/>
    <w:rsid w:val="00242F74"/>
    <w:rsid w:val="00243C4E"/>
    <w:rsid w:val="00244044"/>
    <w:rsid w:val="002444FA"/>
    <w:rsid w:val="0024628B"/>
    <w:rsid w:val="00246C6D"/>
    <w:rsid w:val="002477C5"/>
    <w:rsid w:val="00251D42"/>
    <w:rsid w:val="002529BF"/>
    <w:rsid w:val="00254E5D"/>
    <w:rsid w:val="0025520D"/>
    <w:rsid w:val="00260CF7"/>
    <w:rsid w:val="00261083"/>
    <w:rsid w:val="00261A47"/>
    <w:rsid w:val="00262361"/>
    <w:rsid w:val="00263B1E"/>
    <w:rsid w:val="00265263"/>
    <w:rsid w:val="00265F00"/>
    <w:rsid w:val="002661EC"/>
    <w:rsid w:val="00266995"/>
    <w:rsid w:val="00266D17"/>
    <w:rsid w:val="00267FD5"/>
    <w:rsid w:val="00270603"/>
    <w:rsid w:val="0027516B"/>
    <w:rsid w:val="00277FE9"/>
    <w:rsid w:val="00282EC2"/>
    <w:rsid w:val="00283062"/>
    <w:rsid w:val="00283E8E"/>
    <w:rsid w:val="002861F5"/>
    <w:rsid w:val="00286E13"/>
    <w:rsid w:val="002873E7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798"/>
    <w:rsid w:val="002A3A5D"/>
    <w:rsid w:val="002A4658"/>
    <w:rsid w:val="002A4C67"/>
    <w:rsid w:val="002A4F9A"/>
    <w:rsid w:val="002A5F25"/>
    <w:rsid w:val="002A6129"/>
    <w:rsid w:val="002B13CF"/>
    <w:rsid w:val="002B1D8C"/>
    <w:rsid w:val="002B4134"/>
    <w:rsid w:val="002B438E"/>
    <w:rsid w:val="002B5160"/>
    <w:rsid w:val="002B69FD"/>
    <w:rsid w:val="002B6EAA"/>
    <w:rsid w:val="002B754B"/>
    <w:rsid w:val="002C4131"/>
    <w:rsid w:val="002D0241"/>
    <w:rsid w:val="002D0E52"/>
    <w:rsid w:val="002D1954"/>
    <w:rsid w:val="002D1D99"/>
    <w:rsid w:val="002D269E"/>
    <w:rsid w:val="002D4639"/>
    <w:rsid w:val="002D5A9F"/>
    <w:rsid w:val="002D6E02"/>
    <w:rsid w:val="002D7286"/>
    <w:rsid w:val="002D79EC"/>
    <w:rsid w:val="002E0F72"/>
    <w:rsid w:val="002E239F"/>
    <w:rsid w:val="002E401C"/>
    <w:rsid w:val="002E4170"/>
    <w:rsid w:val="002E53D0"/>
    <w:rsid w:val="002E601C"/>
    <w:rsid w:val="002F0A2D"/>
    <w:rsid w:val="002F0B6E"/>
    <w:rsid w:val="002F1358"/>
    <w:rsid w:val="002F3B7B"/>
    <w:rsid w:val="002F6301"/>
    <w:rsid w:val="003021CC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30A28"/>
    <w:rsid w:val="00331441"/>
    <w:rsid w:val="0033166D"/>
    <w:rsid w:val="0033264F"/>
    <w:rsid w:val="00332A82"/>
    <w:rsid w:val="00333567"/>
    <w:rsid w:val="00341A3F"/>
    <w:rsid w:val="00341D4B"/>
    <w:rsid w:val="003456DF"/>
    <w:rsid w:val="00345967"/>
    <w:rsid w:val="00350A51"/>
    <w:rsid w:val="00351BA1"/>
    <w:rsid w:val="00351F70"/>
    <w:rsid w:val="00352902"/>
    <w:rsid w:val="00355CA2"/>
    <w:rsid w:val="00356E6B"/>
    <w:rsid w:val="0035777E"/>
    <w:rsid w:val="003613C1"/>
    <w:rsid w:val="00362307"/>
    <w:rsid w:val="0036397A"/>
    <w:rsid w:val="00366204"/>
    <w:rsid w:val="00366308"/>
    <w:rsid w:val="00367C1F"/>
    <w:rsid w:val="00370614"/>
    <w:rsid w:val="003708D9"/>
    <w:rsid w:val="00373A0B"/>
    <w:rsid w:val="00373EFD"/>
    <w:rsid w:val="00373F2F"/>
    <w:rsid w:val="003758EA"/>
    <w:rsid w:val="003762C1"/>
    <w:rsid w:val="00376AFD"/>
    <w:rsid w:val="00381A14"/>
    <w:rsid w:val="0038574B"/>
    <w:rsid w:val="003861E9"/>
    <w:rsid w:val="00386230"/>
    <w:rsid w:val="00386AB1"/>
    <w:rsid w:val="003921A5"/>
    <w:rsid w:val="003929DE"/>
    <w:rsid w:val="0039350C"/>
    <w:rsid w:val="0039430E"/>
    <w:rsid w:val="00396A5F"/>
    <w:rsid w:val="00397D3D"/>
    <w:rsid w:val="003A28F4"/>
    <w:rsid w:val="003A3025"/>
    <w:rsid w:val="003A35DF"/>
    <w:rsid w:val="003A3636"/>
    <w:rsid w:val="003A4692"/>
    <w:rsid w:val="003A4F89"/>
    <w:rsid w:val="003A501D"/>
    <w:rsid w:val="003B0889"/>
    <w:rsid w:val="003B1B7C"/>
    <w:rsid w:val="003B2C7C"/>
    <w:rsid w:val="003B30F2"/>
    <w:rsid w:val="003B352D"/>
    <w:rsid w:val="003B459E"/>
    <w:rsid w:val="003B70C1"/>
    <w:rsid w:val="003B7296"/>
    <w:rsid w:val="003B7459"/>
    <w:rsid w:val="003C01E0"/>
    <w:rsid w:val="003C52D0"/>
    <w:rsid w:val="003C58C6"/>
    <w:rsid w:val="003C62ED"/>
    <w:rsid w:val="003C6F57"/>
    <w:rsid w:val="003C7EA3"/>
    <w:rsid w:val="003D0220"/>
    <w:rsid w:val="003D20A0"/>
    <w:rsid w:val="003D2D06"/>
    <w:rsid w:val="003D3273"/>
    <w:rsid w:val="003D3D7A"/>
    <w:rsid w:val="003D43B1"/>
    <w:rsid w:val="003D4EE1"/>
    <w:rsid w:val="003E0372"/>
    <w:rsid w:val="003E1011"/>
    <w:rsid w:val="003E155C"/>
    <w:rsid w:val="003E1B2C"/>
    <w:rsid w:val="003E3BE9"/>
    <w:rsid w:val="003E3D79"/>
    <w:rsid w:val="003E42EC"/>
    <w:rsid w:val="003E528B"/>
    <w:rsid w:val="003E53BD"/>
    <w:rsid w:val="003E55A2"/>
    <w:rsid w:val="003E75B1"/>
    <w:rsid w:val="003E7890"/>
    <w:rsid w:val="003F02B5"/>
    <w:rsid w:val="003F0B61"/>
    <w:rsid w:val="003F13F6"/>
    <w:rsid w:val="003F41B3"/>
    <w:rsid w:val="003F4B66"/>
    <w:rsid w:val="003F4C83"/>
    <w:rsid w:val="003F4EAA"/>
    <w:rsid w:val="003F5553"/>
    <w:rsid w:val="003F6DDF"/>
    <w:rsid w:val="00402F49"/>
    <w:rsid w:val="00403ED3"/>
    <w:rsid w:val="0040409E"/>
    <w:rsid w:val="00404271"/>
    <w:rsid w:val="00406669"/>
    <w:rsid w:val="00407892"/>
    <w:rsid w:val="0041134F"/>
    <w:rsid w:val="00411F96"/>
    <w:rsid w:val="00412042"/>
    <w:rsid w:val="004122E1"/>
    <w:rsid w:val="00412634"/>
    <w:rsid w:val="004136D2"/>
    <w:rsid w:val="004157EB"/>
    <w:rsid w:val="00416333"/>
    <w:rsid w:val="00416AC2"/>
    <w:rsid w:val="00416C42"/>
    <w:rsid w:val="00420DD0"/>
    <w:rsid w:val="00423876"/>
    <w:rsid w:val="00423EAC"/>
    <w:rsid w:val="00424139"/>
    <w:rsid w:val="004259B9"/>
    <w:rsid w:val="004260CC"/>
    <w:rsid w:val="00426550"/>
    <w:rsid w:val="00427D84"/>
    <w:rsid w:val="004305BE"/>
    <w:rsid w:val="00431BCE"/>
    <w:rsid w:val="00433B12"/>
    <w:rsid w:val="00433EF4"/>
    <w:rsid w:val="00434581"/>
    <w:rsid w:val="00435007"/>
    <w:rsid w:val="0044172F"/>
    <w:rsid w:val="00441D8A"/>
    <w:rsid w:val="004452CA"/>
    <w:rsid w:val="00450D24"/>
    <w:rsid w:val="004556A2"/>
    <w:rsid w:val="0045668E"/>
    <w:rsid w:val="00461C24"/>
    <w:rsid w:val="0046203E"/>
    <w:rsid w:val="0046223D"/>
    <w:rsid w:val="004627FB"/>
    <w:rsid w:val="00463100"/>
    <w:rsid w:val="00463DA3"/>
    <w:rsid w:val="004664D3"/>
    <w:rsid w:val="004670B4"/>
    <w:rsid w:val="004675F0"/>
    <w:rsid w:val="00467652"/>
    <w:rsid w:val="00470D16"/>
    <w:rsid w:val="00471D08"/>
    <w:rsid w:val="004726B7"/>
    <w:rsid w:val="00472D99"/>
    <w:rsid w:val="00476460"/>
    <w:rsid w:val="00480859"/>
    <w:rsid w:val="00482DB8"/>
    <w:rsid w:val="00484344"/>
    <w:rsid w:val="004849FD"/>
    <w:rsid w:val="00486568"/>
    <w:rsid w:val="0048661C"/>
    <w:rsid w:val="00491C5B"/>
    <w:rsid w:val="004924AD"/>
    <w:rsid w:val="0049276A"/>
    <w:rsid w:val="00493EF2"/>
    <w:rsid w:val="00494E00"/>
    <w:rsid w:val="004957B8"/>
    <w:rsid w:val="00496D6C"/>
    <w:rsid w:val="00497814"/>
    <w:rsid w:val="004A0A54"/>
    <w:rsid w:val="004A0EC0"/>
    <w:rsid w:val="004A1159"/>
    <w:rsid w:val="004A1334"/>
    <w:rsid w:val="004A28EA"/>
    <w:rsid w:val="004A47F2"/>
    <w:rsid w:val="004A4ACC"/>
    <w:rsid w:val="004A67CB"/>
    <w:rsid w:val="004A7A1D"/>
    <w:rsid w:val="004B04DE"/>
    <w:rsid w:val="004B0E9E"/>
    <w:rsid w:val="004B29EA"/>
    <w:rsid w:val="004B46F6"/>
    <w:rsid w:val="004B59D7"/>
    <w:rsid w:val="004B6BC1"/>
    <w:rsid w:val="004B6D01"/>
    <w:rsid w:val="004B7F4B"/>
    <w:rsid w:val="004C01D1"/>
    <w:rsid w:val="004C1035"/>
    <w:rsid w:val="004C3CB2"/>
    <w:rsid w:val="004C44F7"/>
    <w:rsid w:val="004C456C"/>
    <w:rsid w:val="004C48A1"/>
    <w:rsid w:val="004C4A16"/>
    <w:rsid w:val="004C4B21"/>
    <w:rsid w:val="004C4D61"/>
    <w:rsid w:val="004C4D7C"/>
    <w:rsid w:val="004C7A94"/>
    <w:rsid w:val="004D004D"/>
    <w:rsid w:val="004D10B2"/>
    <w:rsid w:val="004D2079"/>
    <w:rsid w:val="004D3443"/>
    <w:rsid w:val="004D35BB"/>
    <w:rsid w:val="004D415B"/>
    <w:rsid w:val="004D5C1E"/>
    <w:rsid w:val="004D6BAF"/>
    <w:rsid w:val="004D7004"/>
    <w:rsid w:val="004D7A2D"/>
    <w:rsid w:val="004E23D3"/>
    <w:rsid w:val="004E2483"/>
    <w:rsid w:val="004E4D9C"/>
    <w:rsid w:val="004E5E9F"/>
    <w:rsid w:val="004E6AE3"/>
    <w:rsid w:val="004E6DB3"/>
    <w:rsid w:val="004E7A6D"/>
    <w:rsid w:val="004E7BB4"/>
    <w:rsid w:val="004F0F24"/>
    <w:rsid w:val="004F23F3"/>
    <w:rsid w:val="004F2493"/>
    <w:rsid w:val="004F358A"/>
    <w:rsid w:val="004F3FE6"/>
    <w:rsid w:val="004F4D0C"/>
    <w:rsid w:val="004F727E"/>
    <w:rsid w:val="005010A4"/>
    <w:rsid w:val="005027FC"/>
    <w:rsid w:val="00505039"/>
    <w:rsid w:val="005056AB"/>
    <w:rsid w:val="005100CD"/>
    <w:rsid w:val="005108C1"/>
    <w:rsid w:val="005143B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4DE4"/>
    <w:rsid w:val="0053753E"/>
    <w:rsid w:val="0054025D"/>
    <w:rsid w:val="00540908"/>
    <w:rsid w:val="00540B4A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3FDB"/>
    <w:rsid w:val="0055489C"/>
    <w:rsid w:val="0055753F"/>
    <w:rsid w:val="00560133"/>
    <w:rsid w:val="00560D6B"/>
    <w:rsid w:val="00561611"/>
    <w:rsid w:val="005628BE"/>
    <w:rsid w:val="00562DDA"/>
    <w:rsid w:val="00563297"/>
    <w:rsid w:val="00563FBD"/>
    <w:rsid w:val="005659E4"/>
    <w:rsid w:val="00566F5C"/>
    <w:rsid w:val="005732E7"/>
    <w:rsid w:val="00574FC9"/>
    <w:rsid w:val="005767D9"/>
    <w:rsid w:val="00577B02"/>
    <w:rsid w:val="00580EF0"/>
    <w:rsid w:val="00581F03"/>
    <w:rsid w:val="005822E5"/>
    <w:rsid w:val="00582B02"/>
    <w:rsid w:val="00585D40"/>
    <w:rsid w:val="0059007B"/>
    <w:rsid w:val="00590A4F"/>
    <w:rsid w:val="00590BA8"/>
    <w:rsid w:val="00590C69"/>
    <w:rsid w:val="00591D66"/>
    <w:rsid w:val="00593ABF"/>
    <w:rsid w:val="005A0780"/>
    <w:rsid w:val="005A1678"/>
    <w:rsid w:val="005A3743"/>
    <w:rsid w:val="005A4F72"/>
    <w:rsid w:val="005A5B24"/>
    <w:rsid w:val="005A5DF7"/>
    <w:rsid w:val="005A5EC7"/>
    <w:rsid w:val="005A690C"/>
    <w:rsid w:val="005B05F0"/>
    <w:rsid w:val="005B0F00"/>
    <w:rsid w:val="005B4A84"/>
    <w:rsid w:val="005B4EF7"/>
    <w:rsid w:val="005B51D1"/>
    <w:rsid w:val="005B5664"/>
    <w:rsid w:val="005B5DCE"/>
    <w:rsid w:val="005B69A1"/>
    <w:rsid w:val="005C098E"/>
    <w:rsid w:val="005C17B1"/>
    <w:rsid w:val="005C2EF4"/>
    <w:rsid w:val="005C361F"/>
    <w:rsid w:val="005C37F1"/>
    <w:rsid w:val="005C3B4F"/>
    <w:rsid w:val="005C4947"/>
    <w:rsid w:val="005C526F"/>
    <w:rsid w:val="005D04F5"/>
    <w:rsid w:val="005D0858"/>
    <w:rsid w:val="005D3F0C"/>
    <w:rsid w:val="005D42A8"/>
    <w:rsid w:val="005D73DD"/>
    <w:rsid w:val="005D7AD6"/>
    <w:rsid w:val="005E1C59"/>
    <w:rsid w:val="005E1CAC"/>
    <w:rsid w:val="005E202B"/>
    <w:rsid w:val="005E3D1D"/>
    <w:rsid w:val="005E4499"/>
    <w:rsid w:val="005E751A"/>
    <w:rsid w:val="005F0558"/>
    <w:rsid w:val="005F181E"/>
    <w:rsid w:val="005F18F2"/>
    <w:rsid w:val="005F1A94"/>
    <w:rsid w:val="005F4B39"/>
    <w:rsid w:val="005F52FB"/>
    <w:rsid w:val="005F7AF7"/>
    <w:rsid w:val="00602C93"/>
    <w:rsid w:val="00604272"/>
    <w:rsid w:val="00604F2A"/>
    <w:rsid w:val="006052EF"/>
    <w:rsid w:val="00605ABA"/>
    <w:rsid w:val="00606321"/>
    <w:rsid w:val="006068EF"/>
    <w:rsid w:val="00607C6C"/>
    <w:rsid w:val="0061000A"/>
    <w:rsid w:val="00610ED3"/>
    <w:rsid w:val="006205D2"/>
    <w:rsid w:val="006216C8"/>
    <w:rsid w:val="0062194B"/>
    <w:rsid w:val="00621CCC"/>
    <w:rsid w:val="00622FD4"/>
    <w:rsid w:val="00625717"/>
    <w:rsid w:val="00625B10"/>
    <w:rsid w:val="006268F2"/>
    <w:rsid w:val="0062792F"/>
    <w:rsid w:val="006310E3"/>
    <w:rsid w:val="00631EB3"/>
    <w:rsid w:val="00633000"/>
    <w:rsid w:val="00634BD3"/>
    <w:rsid w:val="0063555E"/>
    <w:rsid w:val="00641794"/>
    <w:rsid w:val="00642282"/>
    <w:rsid w:val="0064249D"/>
    <w:rsid w:val="00642929"/>
    <w:rsid w:val="00642F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4A0"/>
    <w:rsid w:val="00657A0A"/>
    <w:rsid w:val="00657DFE"/>
    <w:rsid w:val="00660A41"/>
    <w:rsid w:val="0066104C"/>
    <w:rsid w:val="00663149"/>
    <w:rsid w:val="0066528A"/>
    <w:rsid w:val="00666569"/>
    <w:rsid w:val="00670125"/>
    <w:rsid w:val="006701A8"/>
    <w:rsid w:val="00671109"/>
    <w:rsid w:val="00672BDF"/>
    <w:rsid w:val="00674A67"/>
    <w:rsid w:val="00676C38"/>
    <w:rsid w:val="00680043"/>
    <w:rsid w:val="00681BBD"/>
    <w:rsid w:val="006834BE"/>
    <w:rsid w:val="006911A3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3F6E"/>
    <w:rsid w:val="006A5901"/>
    <w:rsid w:val="006A67EC"/>
    <w:rsid w:val="006A7946"/>
    <w:rsid w:val="006A7A18"/>
    <w:rsid w:val="006A7F6E"/>
    <w:rsid w:val="006B0737"/>
    <w:rsid w:val="006B19C6"/>
    <w:rsid w:val="006B54C4"/>
    <w:rsid w:val="006B6410"/>
    <w:rsid w:val="006C07D6"/>
    <w:rsid w:val="006C10F8"/>
    <w:rsid w:val="006C2F8A"/>
    <w:rsid w:val="006C3EBD"/>
    <w:rsid w:val="006C4E93"/>
    <w:rsid w:val="006C6E5E"/>
    <w:rsid w:val="006C6EB5"/>
    <w:rsid w:val="006C7672"/>
    <w:rsid w:val="006D12B4"/>
    <w:rsid w:val="006D2CEC"/>
    <w:rsid w:val="006D324E"/>
    <w:rsid w:val="006D45F2"/>
    <w:rsid w:val="006D5486"/>
    <w:rsid w:val="006D54E8"/>
    <w:rsid w:val="006D56AC"/>
    <w:rsid w:val="006D5F3C"/>
    <w:rsid w:val="006D604F"/>
    <w:rsid w:val="006D621A"/>
    <w:rsid w:val="006D6547"/>
    <w:rsid w:val="006E06E8"/>
    <w:rsid w:val="006E1610"/>
    <w:rsid w:val="006E2218"/>
    <w:rsid w:val="006E27AB"/>
    <w:rsid w:val="006E3487"/>
    <w:rsid w:val="006E4690"/>
    <w:rsid w:val="006E496A"/>
    <w:rsid w:val="006E6181"/>
    <w:rsid w:val="006E734B"/>
    <w:rsid w:val="006E75DE"/>
    <w:rsid w:val="006F2C1D"/>
    <w:rsid w:val="006F3660"/>
    <w:rsid w:val="006F395C"/>
    <w:rsid w:val="006F74E3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0EEA"/>
    <w:rsid w:val="00711243"/>
    <w:rsid w:val="00711FC4"/>
    <w:rsid w:val="007121EA"/>
    <w:rsid w:val="0071282C"/>
    <w:rsid w:val="007169F8"/>
    <w:rsid w:val="0071797D"/>
    <w:rsid w:val="00717C55"/>
    <w:rsid w:val="00723B66"/>
    <w:rsid w:val="00723F26"/>
    <w:rsid w:val="00724094"/>
    <w:rsid w:val="00724BA3"/>
    <w:rsid w:val="00724BB4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15EF"/>
    <w:rsid w:val="00742E21"/>
    <w:rsid w:val="00745EC8"/>
    <w:rsid w:val="0074699F"/>
    <w:rsid w:val="00750CAD"/>
    <w:rsid w:val="00753DD4"/>
    <w:rsid w:val="0075682A"/>
    <w:rsid w:val="00757DFE"/>
    <w:rsid w:val="0076023A"/>
    <w:rsid w:val="00763121"/>
    <w:rsid w:val="007633EB"/>
    <w:rsid w:val="007644DC"/>
    <w:rsid w:val="00764FE6"/>
    <w:rsid w:val="00765136"/>
    <w:rsid w:val="007658B3"/>
    <w:rsid w:val="0077058B"/>
    <w:rsid w:val="00771C65"/>
    <w:rsid w:val="00771DE8"/>
    <w:rsid w:val="00772E02"/>
    <w:rsid w:val="00774314"/>
    <w:rsid w:val="00775235"/>
    <w:rsid w:val="00776353"/>
    <w:rsid w:val="00776A29"/>
    <w:rsid w:val="007772CB"/>
    <w:rsid w:val="00780A0F"/>
    <w:rsid w:val="00780C73"/>
    <w:rsid w:val="00781144"/>
    <w:rsid w:val="007846B3"/>
    <w:rsid w:val="007870A1"/>
    <w:rsid w:val="0079084E"/>
    <w:rsid w:val="00791312"/>
    <w:rsid w:val="00791685"/>
    <w:rsid w:val="007944F7"/>
    <w:rsid w:val="00794682"/>
    <w:rsid w:val="007971C2"/>
    <w:rsid w:val="0079746C"/>
    <w:rsid w:val="007A0B18"/>
    <w:rsid w:val="007A1DC3"/>
    <w:rsid w:val="007A1FA0"/>
    <w:rsid w:val="007A264D"/>
    <w:rsid w:val="007A42D8"/>
    <w:rsid w:val="007A4464"/>
    <w:rsid w:val="007A46A5"/>
    <w:rsid w:val="007A48C4"/>
    <w:rsid w:val="007A6259"/>
    <w:rsid w:val="007A65CD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33"/>
    <w:rsid w:val="007B60EF"/>
    <w:rsid w:val="007B6CB0"/>
    <w:rsid w:val="007B7E23"/>
    <w:rsid w:val="007C1E3D"/>
    <w:rsid w:val="007C3F5F"/>
    <w:rsid w:val="007C667A"/>
    <w:rsid w:val="007C6BD1"/>
    <w:rsid w:val="007C6F2E"/>
    <w:rsid w:val="007D0859"/>
    <w:rsid w:val="007D0B31"/>
    <w:rsid w:val="007D24B3"/>
    <w:rsid w:val="007D42C2"/>
    <w:rsid w:val="007D5BFD"/>
    <w:rsid w:val="007D6C3A"/>
    <w:rsid w:val="007D6F88"/>
    <w:rsid w:val="007D78DF"/>
    <w:rsid w:val="007E172F"/>
    <w:rsid w:val="007E296C"/>
    <w:rsid w:val="007E35E0"/>
    <w:rsid w:val="007E3EC8"/>
    <w:rsid w:val="007E4591"/>
    <w:rsid w:val="007E51A4"/>
    <w:rsid w:val="007F00D1"/>
    <w:rsid w:val="007F220D"/>
    <w:rsid w:val="007F36FF"/>
    <w:rsid w:val="007F6F35"/>
    <w:rsid w:val="007F7B4E"/>
    <w:rsid w:val="00800035"/>
    <w:rsid w:val="00802D92"/>
    <w:rsid w:val="00802E7E"/>
    <w:rsid w:val="00805659"/>
    <w:rsid w:val="00807575"/>
    <w:rsid w:val="00811D73"/>
    <w:rsid w:val="0081413D"/>
    <w:rsid w:val="00815D8F"/>
    <w:rsid w:val="0081762F"/>
    <w:rsid w:val="00817E2C"/>
    <w:rsid w:val="008202CE"/>
    <w:rsid w:val="00822501"/>
    <w:rsid w:val="0082554F"/>
    <w:rsid w:val="008258AF"/>
    <w:rsid w:val="00825EB1"/>
    <w:rsid w:val="0082628E"/>
    <w:rsid w:val="0083072C"/>
    <w:rsid w:val="00831319"/>
    <w:rsid w:val="00831B98"/>
    <w:rsid w:val="0083310E"/>
    <w:rsid w:val="00834221"/>
    <w:rsid w:val="008347E3"/>
    <w:rsid w:val="00840046"/>
    <w:rsid w:val="008402F6"/>
    <w:rsid w:val="00840CDA"/>
    <w:rsid w:val="0084211C"/>
    <w:rsid w:val="00842206"/>
    <w:rsid w:val="00842249"/>
    <w:rsid w:val="0084311E"/>
    <w:rsid w:val="00844931"/>
    <w:rsid w:val="0084543A"/>
    <w:rsid w:val="00845AFA"/>
    <w:rsid w:val="00845FB4"/>
    <w:rsid w:val="008469DF"/>
    <w:rsid w:val="00846B25"/>
    <w:rsid w:val="008476E6"/>
    <w:rsid w:val="008532D1"/>
    <w:rsid w:val="00854BD9"/>
    <w:rsid w:val="008552E6"/>
    <w:rsid w:val="00855AF1"/>
    <w:rsid w:val="00857C5C"/>
    <w:rsid w:val="00861FE3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441F"/>
    <w:rsid w:val="00895F3A"/>
    <w:rsid w:val="008964C9"/>
    <w:rsid w:val="008A05C6"/>
    <w:rsid w:val="008A07DD"/>
    <w:rsid w:val="008A1BA3"/>
    <w:rsid w:val="008A34D2"/>
    <w:rsid w:val="008A40A1"/>
    <w:rsid w:val="008A4F18"/>
    <w:rsid w:val="008A5894"/>
    <w:rsid w:val="008A682E"/>
    <w:rsid w:val="008A7186"/>
    <w:rsid w:val="008B025E"/>
    <w:rsid w:val="008B1EAB"/>
    <w:rsid w:val="008B241E"/>
    <w:rsid w:val="008B5027"/>
    <w:rsid w:val="008B5347"/>
    <w:rsid w:val="008B56B7"/>
    <w:rsid w:val="008B5BC7"/>
    <w:rsid w:val="008C10C4"/>
    <w:rsid w:val="008C29F0"/>
    <w:rsid w:val="008C334E"/>
    <w:rsid w:val="008C3907"/>
    <w:rsid w:val="008C4474"/>
    <w:rsid w:val="008D0648"/>
    <w:rsid w:val="008D1015"/>
    <w:rsid w:val="008D2231"/>
    <w:rsid w:val="008E0010"/>
    <w:rsid w:val="008E0D67"/>
    <w:rsid w:val="008E4349"/>
    <w:rsid w:val="008E4364"/>
    <w:rsid w:val="008E4F69"/>
    <w:rsid w:val="008E60E1"/>
    <w:rsid w:val="008E6ED0"/>
    <w:rsid w:val="008F0253"/>
    <w:rsid w:val="008F090A"/>
    <w:rsid w:val="008F23A0"/>
    <w:rsid w:val="008F289E"/>
    <w:rsid w:val="008F4B75"/>
    <w:rsid w:val="008F4E2E"/>
    <w:rsid w:val="008F4FD7"/>
    <w:rsid w:val="008F5638"/>
    <w:rsid w:val="008F66C2"/>
    <w:rsid w:val="008F6842"/>
    <w:rsid w:val="008F6F79"/>
    <w:rsid w:val="008F7458"/>
    <w:rsid w:val="009011D9"/>
    <w:rsid w:val="00901EDE"/>
    <w:rsid w:val="00903EB9"/>
    <w:rsid w:val="00904CBC"/>
    <w:rsid w:val="00905906"/>
    <w:rsid w:val="0091081E"/>
    <w:rsid w:val="00910E80"/>
    <w:rsid w:val="00911323"/>
    <w:rsid w:val="00912EC2"/>
    <w:rsid w:val="00913767"/>
    <w:rsid w:val="00913B86"/>
    <w:rsid w:val="00913C08"/>
    <w:rsid w:val="0091420D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5D72"/>
    <w:rsid w:val="00926041"/>
    <w:rsid w:val="00927CC0"/>
    <w:rsid w:val="00930C1B"/>
    <w:rsid w:val="00931DB0"/>
    <w:rsid w:val="00935DE0"/>
    <w:rsid w:val="009404D7"/>
    <w:rsid w:val="00940845"/>
    <w:rsid w:val="0094171A"/>
    <w:rsid w:val="00942579"/>
    <w:rsid w:val="0094352F"/>
    <w:rsid w:val="009445CC"/>
    <w:rsid w:val="00944D58"/>
    <w:rsid w:val="00945FD7"/>
    <w:rsid w:val="0094644C"/>
    <w:rsid w:val="0094698D"/>
    <w:rsid w:val="00951F68"/>
    <w:rsid w:val="00953136"/>
    <w:rsid w:val="00953B45"/>
    <w:rsid w:val="009540CC"/>
    <w:rsid w:val="0095494C"/>
    <w:rsid w:val="0095515B"/>
    <w:rsid w:val="00955E05"/>
    <w:rsid w:val="00957E0E"/>
    <w:rsid w:val="00960D7E"/>
    <w:rsid w:val="009614AB"/>
    <w:rsid w:val="0096202B"/>
    <w:rsid w:val="009627F5"/>
    <w:rsid w:val="00963344"/>
    <w:rsid w:val="00963F4E"/>
    <w:rsid w:val="009642D7"/>
    <w:rsid w:val="0096472D"/>
    <w:rsid w:val="00965CE4"/>
    <w:rsid w:val="0096623C"/>
    <w:rsid w:val="00970410"/>
    <w:rsid w:val="0097411F"/>
    <w:rsid w:val="0097470E"/>
    <w:rsid w:val="009748CE"/>
    <w:rsid w:val="00976902"/>
    <w:rsid w:val="0097740A"/>
    <w:rsid w:val="009803D1"/>
    <w:rsid w:val="00981D61"/>
    <w:rsid w:val="00982591"/>
    <w:rsid w:val="00984114"/>
    <w:rsid w:val="00987CA4"/>
    <w:rsid w:val="009902E6"/>
    <w:rsid w:val="00990E1A"/>
    <w:rsid w:val="00994D05"/>
    <w:rsid w:val="00995718"/>
    <w:rsid w:val="009960C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874"/>
    <w:rsid w:val="009B2D96"/>
    <w:rsid w:val="009B3561"/>
    <w:rsid w:val="009B3C87"/>
    <w:rsid w:val="009B3E42"/>
    <w:rsid w:val="009B460B"/>
    <w:rsid w:val="009B7E35"/>
    <w:rsid w:val="009C0CFC"/>
    <w:rsid w:val="009C37B5"/>
    <w:rsid w:val="009C521E"/>
    <w:rsid w:val="009C52D7"/>
    <w:rsid w:val="009C652C"/>
    <w:rsid w:val="009C6852"/>
    <w:rsid w:val="009C6FE8"/>
    <w:rsid w:val="009C76B9"/>
    <w:rsid w:val="009C7B83"/>
    <w:rsid w:val="009D1A16"/>
    <w:rsid w:val="009D727C"/>
    <w:rsid w:val="009E121C"/>
    <w:rsid w:val="009E159B"/>
    <w:rsid w:val="009E1E01"/>
    <w:rsid w:val="009E345E"/>
    <w:rsid w:val="009E41BD"/>
    <w:rsid w:val="009E4B32"/>
    <w:rsid w:val="009E784C"/>
    <w:rsid w:val="009E7AC5"/>
    <w:rsid w:val="009F0184"/>
    <w:rsid w:val="009F1FAB"/>
    <w:rsid w:val="009F2F92"/>
    <w:rsid w:val="009F37F4"/>
    <w:rsid w:val="009F46B2"/>
    <w:rsid w:val="009F49D7"/>
    <w:rsid w:val="009F6928"/>
    <w:rsid w:val="00A01E95"/>
    <w:rsid w:val="00A07948"/>
    <w:rsid w:val="00A11691"/>
    <w:rsid w:val="00A1462A"/>
    <w:rsid w:val="00A154E5"/>
    <w:rsid w:val="00A157B6"/>
    <w:rsid w:val="00A24247"/>
    <w:rsid w:val="00A253CF"/>
    <w:rsid w:val="00A25FB1"/>
    <w:rsid w:val="00A3002B"/>
    <w:rsid w:val="00A30149"/>
    <w:rsid w:val="00A304AC"/>
    <w:rsid w:val="00A31E28"/>
    <w:rsid w:val="00A32C0B"/>
    <w:rsid w:val="00A331B4"/>
    <w:rsid w:val="00A33417"/>
    <w:rsid w:val="00A34A3D"/>
    <w:rsid w:val="00A35635"/>
    <w:rsid w:val="00A36EF1"/>
    <w:rsid w:val="00A406F2"/>
    <w:rsid w:val="00A40EA9"/>
    <w:rsid w:val="00A40EB1"/>
    <w:rsid w:val="00A4192F"/>
    <w:rsid w:val="00A44358"/>
    <w:rsid w:val="00A4479C"/>
    <w:rsid w:val="00A45560"/>
    <w:rsid w:val="00A479DF"/>
    <w:rsid w:val="00A47AB2"/>
    <w:rsid w:val="00A51B5A"/>
    <w:rsid w:val="00A51E96"/>
    <w:rsid w:val="00A52E98"/>
    <w:rsid w:val="00A53AFE"/>
    <w:rsid w:val="00A54426"/>
    <w:rsid w:val="00A5656B"/>
    <w:rsid w:val="00A56726"/>
    <w:rsid w:val="00A61326"/>
    <w:rsid w:val="00A613AF"/>
    <w:rsid w:val="00A62154"/>
    <w:rsid w:val="00A6231C"/>
    <w:rsid w:val="00A62D7E"/>
    <w:rsid w:val="00A63485"/>
    <w:rsid w:val="00A645C5"/>
    <w:rsid w:val="00A646DB"/>
    <w:rsid w:val="00A65AC2"/>
    <w:rsid w:val="00A6698A"/>
    <w:rsid w:val="00A718F9"/>
    <w:rsid w:val="00A73EE9"/>
    <w:rsid w:val="00A75FBC"/>
    <w:rsid w:val="00A7792F"/>
    <w:rsid w:val="00A81309"/>
    <w:rsid w:val="00A82189"/>
    <w:rsid w:val="00A82F30"/>
    <w:rsid w:val="00A86FDD"/>
    <w:rsid w:val="00A87E9E"/>
    <w:rsid w:val="00A87FCB"/>
    <w:rsid w:val="00A9029B"/>
    <w:rsid w:val="00A90C72"/>
    <w:rsid w:val="00A94671"/>
    <w:rsid w:val="00A94823"/>
    <w:rsid w:val="00A96375"/>
    <w:rsid w:val="00A96FF6"/>
    <w:rsid w:val="00A971E5"/>
    <w:rsid w:val="00AA1BC8"/>
    <w:rsid w:val="00AA40FE"/>
    <w:rsid w:val="00AA5F9F"/>
    <w:rsid w:val="00AB1845"/>
    <w:rsid w:val="00AB4CF7"/>
    <w:rsid w:val="00AC024D"/>
    <w:rsid w:val="00AC0251"/>
    <w:rsid w:val="00AC6734"/>
    <w:rsid w:val="00AC7A9A"/>
    <w:rsid w:val="00AD3919"/>
    <w:rsid w:val="00AE108C"/>
    <w:rsid w:val="00AE1816"/>
    <w:rsid w:val="00AE25D6"/>
    <w:rsid w:val="00AE3588"/>
    <w:rsid w:val="00AE573D"/>
    <w:rsid w:val="00AE7109"/>
    <w:rsid w:val="00AE7F43"/>
    <w:rsid w:val="00AF15EF"/>
    <w:rsid w:val="00AF3E88"/>
    <w:rsid w:val="00AF7A34"/>
    <w:rsid w:val="00B00717"/>
    <w:rsid w:val="00B02C79"/>
    <w:rsid w:val="00B0411A"/>
    <w:rsid w:val="00B0473B"/>
    <w:rsid w:val="00B06A1D"/>
    <w:rsid w:val="00B06EBD"/>
    <w:rsid w:val="00B07425"/>
    <w:rsid w:val="00B0785F"/>
    <w:rsid w:val="00B10A8C"/>
    <w:rsid w:val="00B122E8"/>
    <w:rsid w:val="00B124CE"/>
    <w:rsid w:val="00B12FC6"/>
    <w:rsid w:val="00B1670D"/>
    <w:rsid w:val="00B172D8"/>
    <w:rsid w:val="00B177A9"/>
    <w:rsid w:val="00B178C3"/>
    <w:rsid w:val="00B21548"/>
    <w:rsid w:val="00B21568"/>
    <w:rsid w:val="00B2378A"/>
    <w:rsid w:val="00B23DA0"/>
    <w:rsid w:val="00B257C6"/>
    <w:rsid w:val="00B26404"/>
    <w:rsid w:val="00B303B1"/>
    <w:rsid w:val="00B31172"/>
    <w:rsid w:val="00B316A8"/>
    <w:rsid w:val="00B3288A"/>
    <w:rsid w:val="00B33071"/>
    <w:rsid w:val="00B3317F"/>
    <w:rsid w:val="00B34CB5"/>
    <w:rsid w:val="00B4229B"/>
    <w:rsid w:val="00B454A0"/>
    <w:rsid w:val="00B46344"/>
    <w:rsid w:val="00B4636E"/>
    <w:rsid w:val="00B50CB8"/>
    <w:rsid w:val="00B53616"/>
    <w:rsid w:val="00B55552"/>
    <w:rsid w:val="00B568D7"/>
    <w:rsid w:val="00B571CB"/>
    <w:rsid w:val="00B57A24"/>
    <w:rsid w:val="00B61D69"/>
    <w:rsid w:val="00B63C11"/>
    <w:rsid w:val="00B641DF"/>
    <w:rsid w:val="00B65E39"/>
    <w:rsid w:val="00B671C7"/>
    <w:rsid w:val="00B671DF"/>
    <w:rsid w:val="00B701ED"/>
    <w:rsid w:val="00B71205"/>
    <w:rsid w:val="00B71219"/>
    <w:rsid w:val="00B721AA"/>
    <w:rsid w:val="00B74B0C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112"/>
    <w:rsid w:val="00B85BED"/>
    <w:rsid w:val="00B85E98"/>
    <w:rsid w:val="00B875BA"/>
    <w:rsid w:val="00B90143"/>
    <w:rsid w:val="00B92390"/>
    <w:rsid w:val="00B92955"/>
    <w:rsid w:val="00B9356F"/>
    <w:rsid w:val="00B93D60"/>
    <w:rsid w:val="00B96DD6"/>
    <w:rsid w:val="00B97681"/>
    <w:rsid w:val="00BA049C"/>
    <w:rsid w:val="00BA4FB6"/>
    <w:rsid w:val="00BA66F7"/>
    <w:rsid w:val="00BA6D5E"/>
    <w:rsid w:val="00BA74F2"/>
    <w:rsid w:val="00BB2FE4"/>
    <w:rsid w:val="00BB3426"/>
    <w:rsid w:val="00BB369C"/>
    <w:rsid w:val="00BB3F11"/>
    <w:rsid w:val="00BB4D8E"/>
    <w:rsid w:val="00BB5BAD"/>
    <w:rsid w:val="00BB68F6"/>
    <w:rsid w:val="00BC0EA2"/>
    <w:rsid w:val="00BC3671"/>
    <w:rsid w:val="00BC3F96"/>
    <w:rsid w:val="00BC5BD4"/>
    <w:rsid w:val="00BC6558"/>
    <w:rsid w:val="00BD0129"/>
    <w:rsid w:val="00BD043D"/>
    <w:rsid w:val="00BD0DAE"/>
    <w:rsid w:val="00BD1E01"/>
    <w:rsid w:val="00BD1E7B"/>
    <w:rsid w:val="00BD20DD"/>
    <w:rsid w:val="00BD2BBA"/>
    <w:rsid w:val="00BD3024"/>
    <w:rsid w:val="00BD39B8"/>
    <w:rsid w:val="00BD417A"/>
    <w:rsid w:val="00BD4F2D"/>
    <w:rsid w:val="00BD5D23"/>
    <w:rsid w:val="00BD6C1E"/>
    <w:rsid w:val="00BD7690"/>
    <w:rsid w:val="00BE0BDE"/>
    <w:rsid w:val="00BE0CFE"/>
    <w:rsid w:val="00BE0F44"/>
    <w:rsid w:val="00BE1A23"/>
    <w:rsid w:val="00BE284B"/>
    <w:rsid w:val="00BE2B54"/>
    <w:rsid w:val="00BE2DE5"/>
    <w:rsid w:val="00BE39C0"/>
    <w:rsid w:val="00BE4BAE"/>
    <w:rsid w:val="00BE6D03"/>
    <w:rsid w:val="00BE729B"/>
    <w:rsid w:val="00BE7532"/>
    <w:rsid w:val="00BF0FD3"/>
    <w:rsid w:val="00BF22DC"/>
    <w:rsid w:val="00BF3F41"/>
    <w:rsid w:val="00BF67AC"/>
    <w:rsid w:val="00BF67C8"/>
    <w:rsid w:val="00C03344"/>
    <w:rsid w:val="00C03A23"/>
    <w:rsid w:val="00C03C71"/>
    <w:rsid w:val="00C03DA7"/>
    <w:rsid w:val="00C04B57"/>
    <w:rsid w:val="00C07036"/>
    <w:rsid w:val="00C13F65"/>
    <w:rsid w:val="00C1406A"/>
    <w:rsid w:val="00C144D8"/>
    <w:rsid w:val="00C14CC1"/>
    <w:rsid w:val="00C15A68"/>
    <w:rsid w:val="00C15B10"/>
    <w:rsid w:val="00C165AC"/>
    <w:rsid w:val="00C17D3F"/>
    <w:rsid w:val="00C20365"/>
    <w:rsid w:val="00C20731"/>
    <w:rsid w:val="00C20B40"/>
    <w:rsid w:val="00C20EA8"/>
    <w:rsid w:val="00C22C46"/>
    <w:rsid w:val="00C23B51"/>
    <w:rsid w:val="00C23C62"/>
    <w:rsid w:val="00C23D05"/>
    <w:rsid w:val="00C25B0E"/>
    <w:rsid w:val="00C3069C"/>
    <w:rsid w:val="00C31359"/>
    <w:rsid w:val="00C31D80"/>
    <w:rsid w:val="00C31F93"/>
    <w:rsid w:val="00C35073"/>
    <w:rsid w:val="00C357FF"/>
    <w:rsid w:val="00C35806"/>
    <w:rsid w:val="00C36C6E"/>
    <w:rsid w:val="00C40EC4"/>
    <w:rsid w:val="00C43A8D"/>
    <w:rsid w:val="00C44336"/>
    <w:rsid w:val="00C4579F"/>
    <w:rsid w:val="00C45D04"/>
    <w:rsid w:val="00C503F1"/>
    <w:rsid w:val="00C506E4"/>
    <w:rsid w:val="00C50A76"/>
    <w:rsid w:val="00C51482"/>
    <w:rsid w:val="00C5310B"/>
    <w:rsid w:val="00C62E05"/>
    <w:rsid w:val="00C64907"/>
    <w:rsid w:val="00C657E0"/>
    <w:rsid w:val="00C666DA"/>
    <w:rsid w:val="00C679E3"/>
    <w:rsid w:val="00C70716"/>
    <w:rsid w:val="00C7086F"/>
    <w:rsid w:val="00C71248"/>
    <w:rsid w:val="00C714B1"/>
    <w:rsid w:val="00C72600"/>
    <w:rsid w:val="00C7274D"/>
    <w:rsid w:val="00C73312"/>
    <w:rsid w:val="00C75595"/>
    <w:rsid w:val="00C76DBA"/>
    <w:rsid w:val="00C775E2"/>
    <w:rsid w:val="00C77744"/>
    <w:rsid w:val="00C800B9"/>
    <w:rsid w:val="00C81D8C"/>
    <w:rsid w:val="00C8340A"/>
    <w:rsid w:val="00C838F4"/>
    <w:rsid w:val="00C8423D"/>
    <w:rsid w:val="00C842EA"/>
    <w:rsid w:val="00C84D6F"/>
    <w:rsid w:val="00C85B64"/>
    <w:rsid w:val="00C87F1A"/>
    <w:rsid w:val="00C9098D"/>
    <w:rsid w:val="00C912EA"/>
    <w:rsid w:val="00C92B5D"/>
    <w:rsid w:val="00C92F19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461C"/>
    <w:rsid w:val="00CB7ECD"/>
    <w:rsid w:val="00CC0086"/>
    <w:rsid w:val="00CC0723"/>
    <w:rsid w:val="00CC1FDE"/>
    <w:rsid w:val="00CC3191"/>
    <w:rsid w:val="00CC4906"/>
    <w:rsid w:val="00CC658A"/>
    <w:rsid w:val="00CC710F"/>
    <w:rsid w:val="00CC7150"/>
    <w:rsid w:val="00CC745B"/>
    <w:rsid w:val="00CD1162"/>
    <w:rsid w:val="00CD147A"/>
    <w:rsid w:val="00CD3669"/>
    <w:rsid w:val="00CD634E"/>
    <w:rsid w:val="00CD68EE"/>
    <w:rsid w:val="00CD7E01"/>
    <w:rsid w:val="00CE0D7D"/>
    <w:rsid w:val="00CE166F"/>
    <w:rsid w:val="00CE1C09"/>
    <w:rsid w:val="00CE1C39"/>
    <w:rsid w:val="00CE1FD1"/>
    <w:rsid w:val="00CE231C"/>
    <w:rsid w:val="00CE2690"/>
    <w:rsid w:val="00CE5095"/>
    <w:rsid w:val="00CF347B"/>
    <w:rsid w:val="00CF4375"/>
    <w:rsid w:val="00CF488A"/>
    <w:rsid w:val="00CF7502"/>
    <w:rsid w:val="00CF7AF2"/>
    <w:rsid w:val="00D01EF2"/>
    <w:rsid w:val="00D026E2"/>
    <w:rsid w:val="00D02925"/>
    <w:rsid w:val="00D03D73"/>
    <w:rsid w:val="00D04874"/>
    <w:rsid w:val="00D04D11"/>
    <w:rsid w:val="00D05F17"/>
    <w:rsid w:val="00D07C66"/>
    <w:rsid w:val="00D10160"/>
    <w:rsid w:val="00D10987"/>
    <w:rsid w:val="00D11775"/>
    <w:rsid w:val="00D12BE6"/>
    <w:rsid w:val="00D12EB8"/>
    <w:rsid w:val="00D14CAB"/>
    <w:rsid w:val="00D1677C"/>
    <w:rsid w:val="00D16CFB"/>
    <w:rsid w:val="00D2051D"/>
    <w:rsid w:val="00D2157B"/>
    <w:rsid w:val="00D22C81"/>
    <w:rsid w:val="00D24B52"/>
    <w:rsid w:val="00D26403"/>
    <w:rsid w:val="00D3099B"/>
    <w:rsid w:val="00D313E2"/>
    <w:rsid w:val="00D315DE"/>
    <w:rsid w:val="00D323CF"/>
    <w:rsid w:val="00D344CE"/>
    <w:rsid w:val="00D347A8"/>
    <w:rsid w:val="00D36B96"/>
    <w:rsid w:val="00D37EEF"/>
    <w:rsid w:val="00D41A32"/>
    <w:rsid w:val="00D44C7F"/>
    <w:rsid w:val="00D46DDF"/>
    <w:rsid w:val="00D46DF9"/>
    <w:rsid w:val="00D47204"/>
    <w:rsid w:val="00D47A50"/>
    <w:rsid w:val="00D5090D"/>
    <w:rsid w:val="00D50992"/>
    <w:rsid w:val="00D54B8D"/>
    <w:rsid w:val="00D54CDE"/>
    <w:rsid w:val="00D57086"/>
    <w:rsid w:val="00D57A94"/>
    <w:rsid w:val="00D60302"/>
    <w:rsid w:val="00D60F3C"/>
    <w:rsid w:val="00D61E42"/>
    <w:rsid w:val="00D62BFB"/>
    <w:rsid w:val="00D64D96"/>
    <w:rsid w:val="00D66858"/>
    <w:rsid w:val="00D72221"/>
    <w:rsid w:val="00D72645"/>
    <w:rsid w:val="00D74B7D"/>
    <w:rsid w:val="00D755A4"/>
    <w:rsid w:val="00D765CF"/>
    <w:rsid w:val="00D76B85"/>
    <w:rsid w:val="00D800C2"/>
    <w:rsid w:val="00D82F8D"/>
    <w:rsid w:val="00D87413"/>
    <w:rsid w:val="00D90650"/>
    <w:rsid w:val="00D907ED"/>
    <w:rsid w:val="00D90D1E"/>
    <w:rsid w:val="00D91E56"/>
    <w:rsid w:val="00D92865"/>
    <w:rsid w:val="00D92F20"/>
    <w:rsid w:val="00D934BA"/>
    <w:rsid w:val="00D9391D"/>
    <w:rsid w:val="00D94ADC"/>
    <w:rsid w:val="00D95854"/>
    <w:rsid w:val="00D95E09"/>
    <w:rsid w:val="00DA1B70"/>
    <w:rsid w:val="00DA2457"/>
    <w:rsid w:val="00DA2931"/>
    <w:rsid w:val="00DA2C37"/>
    <w:rsid w:val="00DA346C"/>
    <w:rsid w:val="00DA545D"/>
    <w:rsid w:val="00DA691D"/>
    <w:rsid w:val="00DA7207"/>
    <w:rsid w:val="00DB1894"/>
    <w:rsid w:val="00DB1A0F"/>
    <w:rsid w:val="00DB2DB7"/>
    <w:rsid w:val="00DC4323"/>
    <w:rsid w:val="00DC48D5"/>
    <w:rsid w:val="00DC5BF2"/>
    <w:rsid w:val="00DD1E11"/>
    <w:rsid w:val="00DD3D64"/>
    <w:rsid w:val="00DD4FAF"/>
    <w:rsid w:val="00DD71F7"/>
    <w:rsid w:val="00DE142D"/>
    <w:rsid w:val="00DE3B7E"/>
    <w:rsid w:val="00DF13B3"/>
    <w:rsid w:val="00DF173D"/>
    <w:rsid w:val="00DF2745"/>
    <w:rsid w:val="00DF365C"/>
    <w:rsid w:val="00DF5757"/>
    <w:rsid w:val="00DF5C25"/>
    <w:rsid w:val="00DF6CA3"/>
    <w:rsid w:val="00DF6DC3"/>
    <w:rsid w:val="00DF7161"/>
    <w:rsid w:val="00DF7F43"/>
    <w:rsid w:val="00E00E16"/>
    <w:rsid w:val="00E01021"/>
    <w:rsid w:val="00E01364"/>
    <w:rsid w:val="00E013F9"/>
    <w:rsid w:val="00E03236"/>
    <w:rsid w:val="00E03EA1"/>
    <w:rsid w:val="00E056CA"/>
    <w:rsid w:val="00E0572B"/>
    <w:rsid w:val="00E05E06"/>
    <w:rsid w:val="00E06412"/>
    <w:rsid w:val="00E075C2"/>
    <w:rsid w:val="00E10F92"/>
    <w:rsid w:val="00E11732"/>
    <w:rsid w:val="00E1264B"/>
    <w:rsid w:val="00E14282"/>
    <w:rsid w:val="00E1566B"/>
    <w:rsid w:val="00E16CA9"/>
    <w:rsid w:val="00E242B3"/>
    <w:rsid w:val="00E26897"/>
    <w:rsid w:val="00E26DCF"/>
    <w:rsid w:val="00E26E45"/>
    <w:rsid w:val="00E2747B"/>
    <w:rsid w:val="00E27636"/>
    <w:rsid w:val="00E279A5"/>
    <w:rsid w:val="00E27E82"/>
    <w:rsid w:val="00E32E58"/>
    <w:rsid w:val="00E405D1"/>
    <w:rsid w:val="00E416E9"/>
    <w:rsid w:val="00E43683"/>
    <w:rsid w:val="00E44E3A"/>
    <w:rsid w:val="00E45E17"/>
    <w:rsid w:val="00E469F2"/>
    <w:rsid w:val="00E46E87"/>
    <w:rsid w:val="00E47B33"/>
    <w:rsid w:val="00E47CD1"/>
    <w:rsid w:val="00E47FA0"/>
    <w:rsid w:val="00E50873"/>
    <w:rsid w:val="00E52B99"/>
    <w:rsid w:val="00E54BD8"/>
    <w:rsid w:val="00E557FD"/>
    <w:rsid w:val="00E55B99"/>
    <w:rsid w:val="00E55DA7"/>
    <w:rsid w:val="00E61855"/>
    <w:rsid w:val="00E63379"/>
    <w:rsid w:val="00E63584"/>
    <w:rsid w:val="00E64169"/>
    <w:rsid w:val="00E64596"/>
    <w:rsid w:val="00E65A1D"/>
    <w:rsid w:val="00E665FE"/>
    <w:rsid w:val="00E67513"/>
    <w:rsid w:val="00E70118"/>
    <w:rsid w:val="00E74F03"/>
    <w:rsid w:val="00E75079"/>
    <w:rsid w:val="00E82DCC"/>
    <w:rsid w:val="00E849D6"/>
    <w:rsid w:val="00E8560E"/>
    <w:rsid w:val="00E859CC"/>
    <w:rsid w:val="00E9086C"/>
    <w:rsid w:val="00E908DA"/>
    <w:rsid w:val="00E92206"/>
    <w:rsid w:val="00E922B3"/>
    <w:rsid w:val="00E92792"/>
    <w:rsid w:val="00E92FCB"/>
    <w:rsid w:val="00E93E74"/>
    <w:rsid w:val="00E94E3F"/>
    <w:rsid w:val="00E965B9"/>
    <w:rsid w:val="00E974A6"/>
    <w:rsid w:val="00E97DF1"/>
    <w:rsid w:val="00EA1215"/>
    <w:rsid w:val="00EA2A26"/>
    <w:rsid w:val="00EA32BC"/>
    <w:rsid w:val="00EA3C47"/>
    <w:rsid w:val="00EA4AA9"/>
    <w:rsid w:val="00EA5DD2"/>
    <w:rsid w:val="00EB1007"/>
    <w:rsid w:val="00EB1D85"/>
    <w:rsid w:val="00EB3DD4"/>
    <w:rsid w:val="00EB4F11"/>
    <w:rsid w:val="00EB50E5"/>
    <w:rsid w:val="00EB5AEE"/>
    <w:rsid w:val="00EC02EA"/>
    <w:rsid w:val="00EC0BDF"/>
    <w:rsid w:val="00EC3332"/>
    <w:rsid w:val="00EC4668"/>
    <w:rsid w:val="00ED0E0C"/>
    <w:rsid w:val="00ED1B21"/>
    <w:rsid w:val="00ED2A0E"/>
    <w:rsid w:val="00ED3085"/>
    <w:rsid w:val="00ED326C"/>
    <w:rsid w:val="00ED3B11"/>
    <w:rsid w:val="00ED7624"/>
    <w:rsid w:val="00ED769C"/>
    <w:rsid w:val="00EE0A87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11B"/>
    <w:rsid w:val="00F01494"/>
    <w:rsid w:val="00F02ABE"/>
    <w:rsid w:val="00F07C17"/>
    <w:rsid w:val="00F10928"/>
    <w:rsid w:val="00F11EAF"/>
    <w:rsid w:val="00F1216D"/>
    <w:rsid w:val="00F16E7B"/>
    <w:rsid w:val="00F17793"/>
    <w:rsid w:val="00F20551"/>
    <w:rsid w:val="00F20EFA"/>
    <w:rsid w:val="00F217D5"/>
    <w:rsid w:val="00F223C8"/>
    <w:rsid w:val="00F2542C"/>
    <w:rsid w:val="00F2547E"/>
    <w:rsid w:val="00F25A04"/>
    <w:rsid w:val="00F25E23"/>
    <w:rsid w:val="00F27459"/>
    <w:rsid w:val="00F311CD"/>
    <w:rsid w:val="00F32603"/>
    <w:rsid w:val="00F326DF"/>
    <w:rsid w:val="00F3396B"/>
    <w:rsid w:val="00F344A5"/>
    <w:rsid w:val="00F347FE"/>
    <w:rsid w:val="00F35F46"/>
    <w:rsid w:val="00F36196"/>
    <w:rsid w:val="00F37C31"/>
    <w:rsid w:val="00F4095F"/>
    <w:rsid w:val="00F437B8"/>
    <w:rsid w:val="00F449CC"/>
    <w:rsid w:val="00F45BFF"/>
    <w:rsid w:val="00F465EE"/>
    <w:rsid w:val="00F47210"/>
    <w:rsid w:val="00F47C8F"/>
    <w:rsid w:val="00F51809"/>
    <w:rsid w:val="00F51981"/>
    <w:rsid w:val="00F51AD1"/>
    <w:rsid w:val="00F52006"/>
    <w:rsid w:val="00F523E9"/>
    <w:rsid w:val="00F52C55"/>
    <w:rsid w:val="00F532CF"/>
    <w:rsid w:val="00F544CE"/>
    <w:rsid w:val="00F55304"/>
    <w:rsid w:val="00F56395"/>
    <w:rsid w:val="00F57985"/>
    <w:rsid w:val="00F608CE"/>
    <w:rsid w:val="00F6124D"/>
    <w:rsid w:val="00F61C20"/>
    <w:rsid w:val="00F62D34"/>
    <w:rsid w:val="00F6314A"/>
    <w:rsid w:val="00F66B91"/>
    <w:rsid w:val="00F67D19"/>
    <w:rsid w:val="00F67F8B"/>
    <w:rsid w:val="00F719FF"/>
    <w:rsid w:val="00F72FBD"/>
    <w:rsid w:val="00F7445E"/>
    <w:rsid w:val="00F74771"/>
    <w:rsid w:val="00F75256"/>
    <w:rsid w:val="00F756D5"/>
    <w:rsid w:val="00F7619D"/>
    <w:rsid w:val="00F76E0C"/>
    <w:rsid w:val="00F77762"/>
    <w:rsid w:val="00F80CF9"/>
    <w:rsid w:val="00F81C8C"/>
    <w:rsid w:val="00F8288D"/>
    <w:rsid w:val="00F84DB9"/>
    <w:rsid w:val="00F8511D"/>
    <w:rsid w:val="00F86695"/>
    <w:rsid w:val="00F87482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42F9"/>
    <w:rsid w:val="00FA44F2"/>
    <w:rsid w:val="00FB1057"/>
    <w:rsid w:val="00FB2145"/>
    <w:rsid w:val="00FB32F9"/>
    <w:rsid w:val="00FB3CE4"/>
    <w:rsid w:val="00FB4143"/>
    <w:rsid w:val="00FB4302"/>
    <w:rsid w:val="00FB5348"/>
    <w:rsid w:val="00FB59DC"/>
    <w:rsid w:val="00FB62E2"/>
    <w:rsid w:val="00FC5270"/>
    <w:rsid w:val="00FC557D"/>
    <w:rsid w:val="00FC6010"/>
    <w:rsid w:val="00FC7190"/>
    <w:rsid w:val="00FC7909"/>
    <w:rsid w:val="00FC799C"/>
    <w:rsid w:val="00FD0295"/>
    <w:rsid w:val="00FD1CD7"/>
    <w:rsid w:val="00FD259D"/>
    <w:rsid w:val="00FD2995"/>
    <w:rsid w:val="00FD4597"/>
    <w:rsid w:val="00FD724C"/>
    <w:rsid w:val="00FD7B92"/>
    <w:rsid w:val="00FE021A"/>
    <w:rsid w:val="00FE157A"/>
    <w:rsid w:val="00FE6638"/>
    <w:rsid w:val="00FF058E"/>
    <w:rsid w:val="00FF1661"/>
    <w:rsid w:val="00FF3A7E"/>
    <w:rsid w:val="00FF50A0"/>
    <w:rsid w:val="00FF5710"/>
    <w:rsid w:val="00FF74CE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F66562"/>
  <w15:docId w15:val="{EBF9BD2D-9C1F-BF48-A43B-F66BF2C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E259F586D374DB837A51B1CA14A46" ma:contentTypeVersion="10" ma:contentTypeDescription="新しいドキュメントを作成します。" ma:contentTypeScope="" ma:versionID="57b46e46a08bf26ed3e0f4d71e025643">
  <xsd:schema xmlns:xsd="http://www.w3.org/2001/XMLSchema" xmlns:xs="http://www.w3.org/2001/XMLSchema" xmlns:p="http://schemas.microsoft.com/office/2006/metadata/properties" xmlns:ns3="8a436872-eadb-4866-b599-82de0a9600a8" targetNamespace="http://schemas.microsoft.com/office/2006/metadata/properties" ma:root="true" ma:fieldsID="34280103cf4ff6c42a46410e27c54739" ns3:_="">
    <xsd:import namespace="8a436872-eadb-4866-b599-82de0a960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36872-eadb-4866-b599-82de0a960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CD43-7706-4EB5-88D8-6BD212E7534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8a436872-eadb-4866-b599-82de0a9600a8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9F93C8-0B06-467F-AA8A-36BDCE529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36872-eadb-4866-b599-82de0a960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EE9BC-C9B5-4625-8936-E20C7C419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F4C5C-DE81-4591-8520-34FB445B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4260</Words>
  <Characters>23008</Characters>
  <Application>Microsoft Office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27214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2021-09-10T19:42:00Z</dcterms:created>
  <dcterms:modified xsi:type="dcterms:W3CDTF">2021-09-10T19:42:00Z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0x010100C83E259F586D374DB837A51B1CA14A46</vt:lpwstr>
  </property>
</Properties>
</file>