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CBF2" w14:textId="76E45182" w:rsidR="00F05E64" w:rsidRDefault="0008613E" w:rsidP="00171BB2">
      <w:pPr>
        <w:jc w:val="center"/>
        <w:rPr>
          <w:b/>
          <w:sz w:val="24"/>
        </w:rPr>
      </w:pPr>
      <w:r w:rsidRPr="0008613E">
        <w:rPr>
          <w:b/>
          <w:sz w:val="24"/>
        </w:rPr>
        <w:t xml:space="preserve">Cooperação entre Honda e </w:t>
      </w:r>
      <w:proofErr w:type="spellStart"/>
      <w:r w:rsidRPr="0008613E">
        <w:rPr>
          <w:b/>
          <w:sz w:val="24"/>
        </w:rPr>
        <w:t>Red</w:t>
      </w:r>
      <w:proofErr w:type="spellEnd"/>
      <w:r w:rsidRPr="0008613E">
        <w:rPr>
          <w:b/>
          <w:sz w:val="24"/>
        </w:rPr>
        <w:t xml:space="preserve"> Bull </w:t>
      </w:r>
      <w:proofErr w:type="spellStart"/>
      <w:r w:rsidRPr="0008613E">
        <w:rPr>
          <w:b/>
          <w:sz w:val="24"/>
        </w:rPr>
        <w:t>Group</w:t>
      </w:r>
      <w:proofErr w:type="spellEnd"/>
      <w:r w:rsidRPr="0008613E">
        <w:rPr>
          <w:b/>
          <w:sz w:val="24"/>
        </w:rPr>
        <w:t xml:space="preserve"> a partir de 2022</w:t>
      </w:r>
    </w:p>
    <w:p w14:paraId="3017E821" w14:textId="77777777" w:rsidR="00397F8F" w:rsidRPr="0008613E" w:rsidRDefault="00397F8F" w:rsidP="00171BB2">
      <w:pPr>
        <w:jc w:val="center"/>
        <w:rPr>
          <w:b/>
          <w:sz w:val="24"/>
        </w:rPr>
      </w:pPr>
    </w:p>
    <w:p w14:paraId="3731F1A9" w14:textId="202C261E" w:rsidR="0008613E" w:rsidRDefault="0008613E" w:rsidP="00171BB2">
      <w:pPr>
        <w:jc w:val="both"/>
      </w:pPr>
      <w:r w:rsidRPr="0008613E">
        <w:rPr>
          <w:b/>
        </w:rPr>
        <w:t>0</w:t>
      </w:r>
      <w:r w:rsidR="002346A6">
        <w:rPr>
          <w:b/>
        </w:rPr>
        <w:t>8</w:t>
      </w:r>
      <w:r w:rsidRPr="0008613E">
        <w:rPr>
          <w:b/>
        </w:rPr>
        <w:t xml:space="preserve"> de outubro de 2021</w:t>
      </w:r>
      <w:r>
        <w:t xml:space="preserve"> - </w:t>
      </w:r>
      <w:r w:rsidRPr="0008613E">
        <w:t xml:space="preserve">A Honda e o </w:t>
      </w:r>
      <w:proofErr w:type="spellStart"/>
      <w:r w:rsidRPr="0008613E">
        <w:t>Red</w:t>
      </w:r>
      <w:proofErr w:type="spellEnd"/>
      <w:r w:rsidRPr="0008613E">
        <w:t xml:space="preserve"> Bull </w:t>
      </w:r>
      <w:proofErr w:type="spellStart"/>
      <w:r w:rsidRPr="0008613E">
        <w:t>Group</w:t>
      </w:r>
      <w:proofErr w:type="spellEnd"/>
      <w:r w:rsidRPr="0008613E">
        <w:t xml:space="preserve"> </w:t>
      </w:r>
      <w:r w:rsidR="00082625">
        <w:t>estabeleceram</w:t>
      </w:r>
      <w:r w:rsidRPr="0008613E">
        <w:t xml:space="preserve"> um programa de cooperação focado em atividades do automobilismo, incluindo a Fórmula 1, </w:t>
      </w:r>
      <w:r w:rsidR="009C4E1E">
        <w:t xml:space="preserve">no </w:t>
      </w:r>
      <w:r w:rsidRPr="0008613E">
        <w:t>desenvolvimento de jovens pilotos e outr</w:t>
      </w:r>
      <w:r>
        <w:t>os formatos do esporte a motor</w:t>
      </w:r>
      <w:r w:rsidRPr="0008613E">
        <w:t>, bem como iniciativas de marketing e branding.</w:t>
      </w:r>
    </w:p>
    <w:p w14:paraId="1210A5B5" w14:textId="2D67A666" w:rsidR="0008613E" w:rsidRDefault="0008613E" w:rsidP="00171BB2">
      <w:pPr>
        <w:jc w:val="both"/>
      </w:pPr>
      <w:r w:rsidRPr="0008613E">
        <w:t xml:space="preserve">Conforme anunciado em 2 de outubro de 2020, a Honda concluirá seu projeto de Fórmula 1 como fornecedora de unidades de energia no final da temporada de 2021. </w:t>
      </w:r>
      <w:r w:rsidR="009C4E1E">
        <w:t>A empresa</w:t>
      </w:r>
      <w:r w:rsidRPr="0008613E">
        <w:t xml:space="preserve"> fará uso de toda a experiência, recursos humanos e </w:t>
      </w:r>
      <w:r w:rsidR="00146646">
        <w:t>conhecimento</w:t>
      </w:r>
      <w:r w:rsidRPr="0008613E">
        <w:t xml:space="preserve"> técnico que adquiriu nos últimos sete anos da era híbrida para </w:t>
      </w:r>
      <w:r w:rsidR="00EF2B41">
        <w:t>colaborar com a</w:t>
      </w:r>
      <w:r w:rsidRPr="0008613E">
        <w:t xml:space="preserve"> meta de alcançar a neutralidade de carbono em toda a </w:t>
      </w:r>
      <w:r w:rsidR="00112280">
        <w:t>companhia</w:t>
      </w:r>
      <w:r w:rsidRPr="0008613E">
        <w:t>.</w:t>
      </w:r>
    </w:p>
    <w:p w14:paraId="23B1C4E8" w14:textId="77777777" w:rsidR="0008613E" w:rsidRDefault="0008613E" w:rsidP="00171BB2">
      <w:pPr>
        <w:jc w:val="both"/>
      </w:pPr>
      <w:r w:rsidRPr="0008613E">
        <w:t xml:space="preserve">O automobilismo sempre fez parte do DNA da Honda e a empresa continuará a se esforçar para ser a melhor em todas as categorias </w:t>
      </w:r>
      <w:r w:rsidR="00363D3B">
        <w:t>das quais participar</w:t>
      </w:r>
      <w:r w:rsidRPr="0008613E">
        <w:t>, ao mesmo tempo em que promove os valores e a emoção do esporte.</w:t>
      </w:r>
    </w:p>
    <w:p w14:paraId="75DBBBF0" w14:textId="0FF9DED5" w:rsidR="0008613E" w:rsidRDefault="0008613E" w:rsidP="00171BB2">
      <w:pPr>
        <w:jc w:val="both"/>
      </w:pPr>
      <w:r w:rsidRPr="0008613E">
        <w:t xml:space="preserve">No caso específico da </w:t>
      </w:r>
      <w:r w:rsidRPr="0084181C">
        <w:t>Honda Fórmula 1</w:t>
      </w:r>
      <w:r w:rsidR="0084181C" w:rsidRPr="0084181C">
        <w:t xml:space="preserve"> </w:t>
      </w:r>
      <w:r w:rsidRPr="0084181C">
        <w:t>PU</w:t>
      </w:r>
      <w:r w:rsidR="00397F8F" w:rsidRPr="00397F8F">
        <w:rPr>
          <w:vertAlign w:val="superscript"/>
        </w:rPr>
        <w:t>*1</w:t>
      </w:r>
      <w:r w:rsidRPr="0084181C">
        <w:t xml:space="preserve">, a </w:t>
      </w:r>
      <w:proofErr w:type="spellStart"/>
      <w:r w:rsidRPr="0084181C">
        <w:t>Red</w:t>
      </w:r>
      <w:proofErr w:type="spellEnd"/>
      <w:r w:rsidRPr="0084181C">
        <w:t xml:space="preserve"> Bull </w:t>
      </w:r>
      <w:proofErr w:type="spellStart"/>
      <w:r w:rsidRPr="0084181C">
        <w:t>Powertrains</w:t>
      </w:r>
      <w:proofErr w:type="spellEnd"/>
      <w:r w:rsidRPr="0084181C">
        <w:t xml:space="preserve"> terá o direito de usar </w:t>
      </w:r>
      <w:r w:rsidR="0084181C" w:rsidRPr="0084181C">
        <w:t xml:space="preserve">a </w:t>
      </w:r>
      <w:r w:rsidR="0084181C">
        <w:t xml:space="preserve">propriedade intelectual da </w:t>
      </w:r>
      <w:r w:rsidRPr="0008613E">
        <w:t>Honda</w:t>
      </w:r>
      <w:r w:rsidRPr="00784386">
        <w:t xml:space="preserve"> </w:t>
      </w:r>
      <w:r w:rsidR="00955583">
        <w:t>a partir d</w:t>
      </w:r>
      <w:r w:rsidRPr="0008613E">
        <w:t xml:space="preserve">e 2022, como suporte para seus programas de F1 com as equipes </w:t>
      </w:r>
      <w:proofErr w:type="spellStart"/>
      <w:r w:rsidRPr="0008613E">
        <w:t>Red</w:t>
      </w:r>
      <w:proofErr w:type="spellEnd"/>
      <w:r w:rsidRPr="0008613E">
        <w:t xml:space="preserve"> Bull Racing e </w:t>
      </w:r>
      <w:proofErr w:type="spellStart"/>
      <w:r w:rsidRPr="0008613E">
        <w:t>Scuderia</w:t>
      </w:r>
      <w:proofErr w:type="spellEnd"/>
      <w:r w:rsidRPr="0008613E">
        <w:t xml:space="preserve"> </w:t>
      </w:r>
      <w:proofErr w:type="spellStart"/>
      <w:r w:rsidRPr="0008613E">
        <w:t>AlphaTauri</w:t>
      </w:r>
      <w:proofErr w:type="spellEnd"/>
      <w:r w:rsidRPr="0008613E">
        <w:t xml:space="preserve">. Isso se deve ao pedido feito pela </w:t>
      </w:r>
      <w:proofErr w:type="spellStart"/>
      <w:r w:rsidRPr="0008613E">
        <w:t>Red</w:t>
      </w:r>
      <w:proofErr w:type="spellEnd"/>
      <w:r w:rsidRPr="0008613E">
        <w:t xml:space="preserve"> Bull após o anúncio de que </w:t>
      </w:r>
      <w:r w:rsidR="00F94330">
        <w:t>a Honda está</w:t>
      </w:r>
      <w:r w:rsidRPr="0008613E">
        <w:t xml:space="preserve"> deixando o esporte.</w:t>
      </w:r>
    </w:p>
    <w:p w14:paraId="09C5E738" w14:textId="77777777" w:rsidR="0008613E" w:rsidRPr="00955583" w:rsidRDefault="0008613E" w:rsidP="00171BB2">
      <w:pPr>
        <w:jc w:val="both"/>
        <w:rPr>
          <w:b/>
        </w:rPr>
      </w:pPr>
      <w:r w:rsidRPr="00955583">
        <w:rPr>
          <w:b/>
        </w:rPr>
        <w:t>Os três pontos principais do acordo entre as duas empresas são:</w:t>
      </w:r>
    </w:p>
    <w:p w14:paraId="0843FABB" w14:textId="4ABA64F5" w:rsidR="0008613E" w:rsidRDefault="0008613E" w:rsidP="00171BB2">
      <w:pPr>
        <w:jc w:val="both"/>
      </w:pPr>
      <w:r>
        <w:t xml:space="preserve">1) A </w:t>
      </w:r>
      <w:proofErr w:type="spellStart"/>
      <w:r>
        <w:t>Red</w:t>
      </w:r>
      <w:proofErr w:type="spellEnd"/>
      <w:r>
        <w:t xml:space="preserve"> Bull </w:t>
      </w:r>
      <w:proofErr w:type="spellStart"/>
      <w:r>
        <w:t>Powertrains</w:t>
      </w:r>
      <w:proofErr w:type="spellEnd"/>
      <w:r>
        <w:t xml:space="preserve"> tem o direito de usar </w:t>
      </w:r>
      <w:r w:rsidR="003B5078">
        <w:t>a propriedade intelectual</w:t>
      </w:r>
      <w:r>
        <w:t xml:space="preserve"> da Honda relacionad</w:t>
      </w:r>
      <w:r w:rsidR="003B5078">
        <w:t>a</w:t>
      </w:r>
      <w:r>
        <w:t xml:space="preserve"> </w:t>
      </w:r>
      <w:r w:rsidR="003B5078">
        <w:t>ao conjunto motriz</w:t>
      </w:r>
      <w:r>
        <w:t>.</w:t>
      </w:r>
    </w:p>
    <w:p w14:paraId="32F691EE" w14:textId="4E14E3DE" w:rsidR="0008613E" w:rsidRDefault="0008613E" w:rsidP="00171BB2">
      <w:pPr>
        <w:jc w:val="both"/>
      </w:pPr>
      <w:r>
        <w:t xml:space="preserve">2) A Honda apoiará a </w:t>
      </w:r>
      <w:proofErr w:type="spellStart"/>
      <w:r>
        <w:t>Red</w:t>
      </w:r>
      <w:proofErr w:type="spellEnd"/>
      <w:r>
        <w:t xml:space="preserve"> Bull </w:t>
      </w:r>
      <w:proofErr w:type="spellStart"/>
      <w:r>
        <w:t>Powertrains</w:t>
      </w:r>
      <w:proofErr w:type="spellEnd"/>
      <w:r>
        <w:t xml:space="preserve"> na construção </w:t>
      </w:r>
      <w:r w:rsidR="0084181C">
        <w:t xml:space="preserve">do conjunto motriz </w:t>
      </w:r>
      <w:r w:rsidR="00955583">
        <w:t>para</w:t>
      </w:r>
      <w:r>
        <w:t xml:space="preserve"> 2022 e também fornecerá suporte de operação em pista e corrida</w:t>
      </w:r>
      <w:r w:rsidR="00955583">
        <w:t>,</w:t>
      </w:r>
      <w:r>
        <w:t xml:space="preserve"> do Japão</w:t>
      </w:r>
      <w:r w:rsidR="00955583">
        <w:t>,</w:t>
      </w:r>
      <w:r>
        <w:t xml:space="preserve"> durante a temporada de 2022</w:t>
      </w:r>
      <w:r w:rsidR="00955583">
        <w:t>. E,</w:t>
      </w:r>
      <w:r>
        <w:t xml:space="preserve"> a partir de 2023, a </w:t>
      </w:r>
      <w:proofErr w:type="spellStart"/>
      <w:r>
        <w:t>Red</w:t>
      </w:r>
      <w:proofErr w:type="spellEnd"/>
      <w:r>
        <w:t xml:space="preserve"> Bull </w:t>
      </w:r>
      <w:proofErr w:type="spellStart"/>
      <w:r>
        <w:t>Powertrains</w:t>
      </w:r>
      <w:proofErr w:type="spellEnd"/>
      <w:r>
        <w:t xml:space="preserve"> assumirá a responsabilidade por toda a fabricação e manutenção da </w:t>
      </w:r>
      <w:proofErr w:type="spellStart"/>
      <w:r>
        <w:t>Red</w:t>
      </w:r>
      <w:proofErr w:type="spellEnd"/>
      <w:r>
        <w:t xml:space="preserve"> Bull Racing e da </w:t>
      </w:r>
      <w:proofErr w:type="spellStart"/>
      <w:r>
        <w:t>Scuderia</w:t>
      </w:r>
      <w:proofErr w:type="spellEnd"/>
      <w:r>
        <w:t xml:space="preserve"> </w:t>
      </w:r>
      <w:proofErr w:type="spellStart"/>
      <w:r>
        <w:t>AlphaTauri</w:t>
      </w:r>
      <w:proofErr w:type="spellEnd"/>
      <w:r>
        <w:t xml:space="preserve"> motores.</w:t>
      </w:r>
    </w:p>
    <w:p w14:paraId="38492191" w14:textId="77777777" w:rsidR="0008613E" w:rsidRDefault="0008613E" w:rsidP="00171BB2">
      <w:pPr>
        <w:jc w:val="both"/>
      </w:pPr>
      <w:r>
        <w:t xml:space="preserve">3) Os funcionários da Honda Racing </w:t>
      </w:r>
      <w:proofErr w:type="spellStart"/>
      <w:r>
        <w:t>Development</w:t>
      </w:r>
      <w:proofErr w:type="spellEnd"/>
      <w:r>
        <w:t xml:space="preserve"> UK (Milton Keynes) se tornarão funcionários da </w:t>
      </w:r>
      <w:proofErr w:type="spellStart"/>
      <w:r>
        <w:t>Red</w:t>
      </w:r>
      <w:proofErr w:type="spellEnd"/>
      <w:r>
        <w:t xml:space="preserve"> Bull </w:t>
      </w:r>
      <w:proofErr w:type="spellStart"/>
      <w:r>
        <w:t>Powertrains</w:t>
      </w:r>
      <w:proofErr w:type="spellEnd"/>
      <w:r>
        <w:t>.</w:t>
      </w:r>
    </w:p>
    <w:p w14:paraId="689983CD" w14:textId="77777777" w:rsidR="00E305C0" w:rsidRDefault="00E305C0" w:rsidP="00171BB2">
      <w:pPr>
        <w:jc w:val="both"/>
      </w:pPr>
      <w:r w:rsidRPr="00E305C0">
        <w:t xml:space="preserve">Além disso, a </w:t>
      </w:r>
      <w:proofErr w:type="spellStart"/>
      <w:r w:rsidRPr="00E305C0">
        <w:t>Red</w:t>
      </w:r>
      <w:proofErr w:type="spellEnd"/>
      <w:r w:rsidRPr="00E305C0">
        <w:t xml:space="preserve"> Bull e a Honda continuarão a trabalhar juntas em seus respectivos programas de jovens pilotos, a </w:t>
      </w:r>
      <w:proofErr w:type="spellStart"/>
      <w:r w:rsidRPr="00E305C0">
        <w:t>Red</w:t>
      </w:r>
      <w:proofErr w:type="spellEnd"/>
      <w:r w:rsidRPr="00E305C0">
        <w:t xml:space="preserve"> Bull Junior Team e o Honda Formula Dream Project, para promover ainda mais o crescimento do automobilismo no Japão, com o objetivo final de atrair mais pilotos japoneses </w:t>
      </w:r>
      <w:r>
        <w:t>para o</w:t>
      </w:r>
      <w:r w:rsidRPr="00E305C0">
        <w:t xml:space="preserve"> automobilismo mundial de primeira linha, como aconteceu com Yuki Tsunoda na Fórmula 1.</w:t>
      </w:r>
    </w:p>
    <w:p w14:paraId="64623E4A" w14:textId="7B930EE7" w:rsidR="00E305C0" w:rsidRDefault="00E305C0" w:rsidP="00171BB2">
      <w:pPr>
        <w:jc w:val="both"/>
      </w:pPr>
      <w:r w:rsidRPr="00E305C0">
        <w:t>Haverá também cooperação adicional entre as duas empresas</w:t>
      </w:r>
      <w:r>
        <w:t>,</w:t>
      </w:r>
      <w:r w:rsidRPr="00E305C0">
        <w:t xml:space="preserve"> que lidam com várias formas de automobilismo</w:t>
      </w:r>
      <w:r w:rsidR="005F7CEC">
        <w:t xml:space="preserve">, além de </w:t>
      </w:r>
      <w:r w:rsidRPr="00E305C0">
        <w:t xml:space="preserve">esportes e atividades de marketing. </w:t>
      </w:r>
      <w:r w:rsidR="00436978">
        <w:t>O</w:t>
      </w:r>
      <w:r w:rsidRPr="00E305C0">
        <w:t xml:space="preserve"> objetivo desse aspecto específico do projeto é promover a </w:t>
      </w:r>
      <w:r w:rsidR="005D3B6C">
        <w:t xml:space="preserve">vasta </w:t>
      </w:r>
      <w:r w:rsidRPr="00E305C0">
        <w:t>gama de produtos de mobilidade da Honda para um público mais amplo.</w:t>
      </w:r>
    </w:p>
    <w:p w14:paraId="27FC8F86" w14:textId="3F939691" w:rsidR="00E305C0" w:rsidRDefault="00E305C0" w:rsidP="00171BB2">
      <w:pPr>
        <w:jc w:val="both"/>
      </w:pPr>
      <w:r w:rsidRPr="00D843FA">
        <w:t xml:space="preserve">Em uma mudança operacional, todas essas atividades do automobilismo de quatro rodas passarão agora a atuar sob o guarda-chuva da HRC (Honda Racing Corporation), a empresa que dirige com tanto sucesso as atividades de motociclismo da Honda há muitos anos. </w:t>
      </w:r>
      <w:r w:rsidR="00C171D9" w:rsidRPr="00D843FA">
        <w:t>O objetivo é</w:t>
      </w:r>
      <w:r w:rsidRPr="00D843FA">
        <w:t xml:space="preserve"> fortalecer a operação e </w:t>
      </w:r>
      <w:r w:rsidRPr="00E305C0">
        <w:t>a marca do automobilismo da Honda, tornando-a mais eficiente</w:t>
      </w:r>
      <w:r w:rsidR="001E1468">
        <w:t xml:space="preserve"> ao integrar </w:t>
      </w:r>
      <w:r w:rsidRPr="00E305C0">
        <w:t xml:space="preserve">as tecnologias e experiências </w:t>
      </w:r>
      <w:r w:rsidR="001E1468">
        <w:t>conquistadas a partir das</w:t>
      </w:r>
      <w:r w:rsidRPr="00E305C0">
        <w:t xml:space="preserve"> atividades do automobilismo </w:t>
      </w:r>
      <w:r w:rsidRPr="00E305C0">
        <w:lastRenderedPageBreak/>
        <w:t>n</w:t>
      </w:r>
      <w:r w:rsidR="001E1468">
        <w:t>o</w:t>
      </w:r>
      <w:r w:rsidRPr="00E305C0">
        <w:t xml:space="preserve">s </w:t>
      </w:r>
      <w:r w:rsidR="001E1468">
        <w:t xml:space="preserve">negócios em </w:t>
      </w:r>
      <w:r w:rsidRPr="00E305C0">
        <w:t xml:space="preserve">quatro rodas e motocicletas. Especificamente, o HRC apoiará a atividade de Fórmula 1 do </w:t>
      </w:r>
      <w:proofErr w:type="spellStart"/>
      <w:r w:rsidRPr="00E305C0">
        <w:t>Red</w:t>
      </w:r>
      <w:proofErr w:type="spellEnd"/>
      <w:r w:rsidRPr="00E305C0">
        <w:t xml:space="preserve"> Bull </w:t>
      </w:r>
      <w:proofErr w:type="spellStart"/>
      <w:r w:rsidRPr="00E305C0">
        <w:t>Group</w:t>
      </w:r>
      <w:proofErr w:type="spellEnd"/>
      <w:r w:rsidRPr="00E305C0">
        <w:t xml:space="preserve"> em 2022, assumindo o controle de todos os pontos mencionados acima.</w:t>
      </w:r>
    </w:p>
    <w:p w14:paraId="1F1ADE13" w14:textId="2A49BF22" w:rsidR="001E6C44" w:rsidRDefault="001E6C44" w:rsidP="00171BB2">
      <w:pPr>
        <w:jc w:val="both"/>
      </w:pPr>
      <w:r w:rsidRPr="001E6C44">
        <w:t xml:space="preserve">O objetivo da Honda é continuar </w:t>
      </w:r>
      <w:r w:rsidR="00095992">
        <w:t>proporcionando a</w:t>
      </w:r>
      <w:r w:rsidRPr="001E6C44">
        <w:t xml:space="preserve"> seus clientes </w:t>
      </w:r>
      <w:r w:rsidR="00095992">
        <w:t>a realização de</w:t>
      </w:r>
      <w:r w:rsidRPr="001E6C44">
        <w:t xml:space="preserve"> sonhos </w:t>
      </w:r>
      <w:r w:rsidR="00095992">
        <w:t xml:space="preserve">no </w:t>
      </w:r>
      <w:r w:rsidRPr="001E6C44">
        <w:t>automobilismo</w:t>
      </w:r>
      <w:r w:rsidR="00095992">
        <w:t>,</w:t>
      </w:r>
      <w:r w:rsidRPr="001E6C44">
        <w:t xml:space="preserve"> </w:t>
      </w:r>
      <w:r>
        <w:t>por meio dos</w:t>
      </w:r>
      <w:r w:rsidRPr="001E6C44">
        <w:t xml:space="preserve"> esforços </w:t>
      </w:r>
      <w:r>
        <w:t>do</w:t>
      </w:r>
      <w:r w:rsidRPr="001E6C44">
        <w:t xml:space="preserve"> Team Honda, ou seja, os pilotos, engenheiros e mecânicos envolvidos em tantos campeonatos diferentes ao redor do mundo.</w:t>
      </w:r>
    </w:p>
    <w:p w14:paraId="64C642EF" w14:textId="77777777" w:rsidR="004A62A7" w:rsidRDefault="004A62A7" w:rsidP="00171BB2">
      <w:pPr>
        <w:jc w:val="both"/>
      </w:pPr>
      <w:r>
        <w:rPr>
          <w:rFonts w:ascii="Arial" w:hAnsi="Arial" w:cs="Arial"/>
        </w:rPr>
        <w:t>■</w:t>
      </w:r>
      <w:r>
        <w:t xml:space="preserve"> Christian Horner, CEO e chefe de equipe da </w:t>
      </w:r>
      <w:proofErr w:type="spellStart"/>
      <w:r>
        <w:t>Red</w:t>
      </w:r>
      <w:proofErr w:type="spellEnd"/>
      <w:r>
        <w:t xml:space="preserve"> Bull Racing Honda</w:t>
      </w:r>
    </w:p>
    <w:p w14:paraId="2502C855" w14:textId="016CBFE7" w:rsidR="004A62A7" w:rsidRDefault="004A62A7" w:rsidP="00171BB2">
      <w:pPr>
        <w:jc w:val="both"/>
      </w:pPr>
      <w:r>
        <w:t xml:space="preserve">“A colaboração da </w:t>
      </w:r>
      <w:proofErr w:type="spellStart"/>
      <w:r>
        <w:t>Red</w:t>
      </w:r>
      <w:proofErr w:type="spellEnd"/>
      <w:r>
        <w:t xml:space="preserve"> Bull com a Honda tem sido um enorme sucesso e, embora nosso relacionamento na Fórmula 1 esteja mudando, nenhum de nós deseja que seja o fim da história. Estamos muito satisfeitos que nosso ambicioso e empolgante projeto </w:t>
      </w:r>
      <w:proofErr w:type="spellStart"/>
      <w:r>
        <w:t>Red</w:t>
      </w:r>
      <w:proofErr w:type="spellEnd"/>
      <w:r>
        <w:t xml:space="preserve"> Bull </w:t>
      </w:r>
      <w:proofErr w:type="spellStart"/>
      <w:r>
        <w:t>Powertrains</w:t>
      </w:r>
      <w:proofErr w:type="spellEnd"/>
      <w:r>
        <w:t xml:space="preserve"> será fortemente apoiado pela Honda, técnica e operacionalmente, em 2022 e isso ajudará a garantir que a transição da </w:t>
      </w:r>
      <w:proofErr w:type="spellStart"/>
      <w:r>
        <w:t>Red</w:t>
      </w:r>
      <w:proofErr w:type="spellEnd"/>
      <w:r>
        <w:t xml:space="preserve"> Bull para o status de fabricante de chassis e unidade de força seja perfeita. Igualmente empolgante é a notícia de que nossa colaboração com a Honda se estenderá a uma variedade de atividades do automobilismo, desde o desenvolvimento de pilotos a outras disciplinas de corrida e até mesmo em todo o mundo esportivo. Este trecho da viagem de Fórmula 1 da Honda está chegando ao fim, mas juntos estamos embarcando em uma nova e fascinante jornada.”</w:t>
      </w:r>
    </w:p>
    <w:p w14:paraId="76CC21DE" w14:textId="77777777" w:rsidR="00094321" w:rsidRDefault="00094321" w:rsidP="00171BB2">
      <w:pPr>
        <w:jc w:val="both"/>
      </w:pPr>
      <w:r>
        <w:rPr>
          <w:rFonts w:ascii="Arial" w:hAnsi="Arial" w:cs="Arial"/>
        </w:rPr>
        <w:t>■</w:t>
      </w:r>
      <w:r>
        <w:t xml:space="preserve"> </w:t>
      </w:r>
      <w:proofErr w:type="spellStart"/>
      <w:r>
        <w:t>Koji</w:t>
      </w:r>
      <w:proofErr w:type="spellEnd"/>
      <w:r>
        <w:t xml:space="preserve"> Watanabe, Diretor de Opera</w:t>
      </w:r>
      <w:r>
        <w:rPr>
          <w:rFonts w:ascii="Calibri" w:hAnsi="Calibri" w:cs="Calibri"/>
        </w:rPr>
        <w:t>çõ</w:t>
      </w:r>
      <w:r>
        <w:t>es de Marca e Comunica</w:t>
      </w:r>
      <w:r>
        <w:rPr>
          <w:rFonts w:ascii="Calibri" w:hAnsi="Calibri" w:cs="Calibri"/>
        </w:rPr>
        <w:t>çã</w:t>
      </w:r>
      <w:r>
        <w:t xml:space="preserve">o, Honda Motor Co., </w:t>
      </w:r>
      <w:proofErr w:type="spellStart"/>
      <w:r>
        <w:t>Ltd</w:t>
      </w:r>
      <w:proofErr w:type="spellEnd"/>
      <w:r>
        <w:t>.</w:t>
      </w:r>
    </w:p>
    <w:p w14:paraId="103C3C4F" w14:textId="5EEA396E" w:rsidR="00094321" w:rsidRDefault="00094321" w:rsidP="00171BB2">
      <w:pPr>
        <w:jc w:val="both"/>
      </w:pPr>
      <w:r>
        <w:t xml:space="preserve">“Estou feliz por termos chegado a um acordo com o </w:t>
      </w:r>
      <w:proofErr w:type="spellStart"/>
      <w:r>
        <w:t>Red</w:t>
      </w:r>
      <w:proofErr w:type="spellEnd"/>
      <w:r>
        <w:t xml:space="preserve"> Bull </w:t>
      </w:r>
      <w:proofErr w:type="spellStart"/>
      <w:r>
        <w:t>Group</w:t>
      </w:r>
      <w:proofErr w:type="spellEnd"/>
      <w:r>
        <w:t xml:space="preserve"> cobrindo todos os detalhes dos direitos de propriedade intelectual da F1 Power Unit e, desta forma, a Honda ainda pode contribuir para o mundo do automobilismo. Agora estamos trabalhando duro para fortalecer a estrutura da HRC, para garantir que nossos fãs possam continuar a desfrutar do papel da Honda em todos os tipos de esportes motorizados.”</w:t>
      </w:r>
    </w:p>
    <w:p w14:paraId="5AAA14C4" w14:textId="23B9FF62" w:rsidR="0084181C" w:rsidRDefault="0084181C" w:rsidP="0084181C">
      <w:pPr>
        <w:jc w:val="both"/>
      </w:pPr>
      <w:bookmarkStart w:id="0" w:name="_GoBack"/>
      <w:bookmarkEnd w:id="0"/>
    </w:p>
    <w:p w14:paraId="318715AA" w14:textId="79834A07" w:rsidR="00F801E6" w:rsidRPr="00F801E6" w:rsidRDefault="00F801E6" w:rsidP="0084181C">
      <w:pPr>
        <w:jc w:val="both"/>
        <w:rPr>
          <w:sz w:val="20"/>
          <w:u w:val="single"/>
        </w:rPr>
      </w:pPr>
      <w:r w:rsidRPr="00F801E6">
        <w:rPr>
          <w:sz w:val="20"/>
          <w:u w:val="single"/>
        </w:rPr>
        <w:t>Nota de rodapé:</w:t>
      </w:r>
    </w:p>
    <w:p w14:paraId="25EA0114" w14:textId="0A18E193" w:rsidR="0084181C" w:rsidRPr="00F801E6" w:rsidRDefault="0084181C" w:rsidP="0084181C">
      <w:pPr>
        <w:jc w:val="both"/>
        <w:rPr>
          <w:sz w:val="20"/>
        </w:rPr>
      </w:pPr>
      <w:r w:rsidRPr="00F801E6">
        <w:rPr>
          <w:sz w:val="20"/>
        </w:rPr>
        <w:t>1* Conjunto Motriz</w:t>
      </w:r>
    </w:p>
    <w:sectPr w:rsidR="0084181C" w:rsidRPr="00F80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2E2C"/>
    <w:multiLevelType w:val="hybridMultilevel"/>
    <w:tmpl w:val="9B547D02"/>
    <w:lvl w:ilvl="0" w:tplc="2DCE87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3E"/>
    <w:rsid w:val="000264EC"/>
    <w:rsid w:val="00082625"/>
    <w:rsid w:val="0008613E"/>
    <w:rsid w:val="00094321"/>
    <w:rsid w:val="00095992"/>
    <w:rsid w:val="00112280"/>
    <w:rsid w:val="00146646"/>
    <w:rsid w:val="00171BB2"/>
    <w:rsid w:val="001E1468"/>
    <w:rsid w:val="001E1F18"/>
    <w:rsid w:val="001E6C44"/>
    <w:rsid w:val="002346A6"/>
    <w:rsid w:val="003279F3"/>
    <w:rsid w:val="00335141"/>
    <w:rsid w:val="00342EE4"/>
    <w:rsid w:val="00363D3B"/>
    <w:rsid w:val="00397F8F"/>
    <w:rsid w:val="003B5078"/>
    <w:rsid w:val="00436978"/>
    <w:rsid w:val="00461A33"/>
    <w:rsid w:val="004A62A7"/>
    <w:rsid w:val="004F01B1"/>
    <w:rsid w:val="0059340C"/>
    <w:rsid w:val="005D3B6C"/>
    <w:rsid w:val="005F7CEC"/>
    <w:rsid w:val="00784386"/>
    <w:rsid w:val="00796F4D"/>
    <w:rsid w:val="008008A5"/>
    <w:rsid w:val="0084181C"/>
    <w:rsid w:val="008624D4"/>
    <w:rsid w:val="008C417C"/>
    <w:rsid w:val="00955583"/>
    <w:rsid w:val="009C4E1E"/>
    <w:rsid w:val="00C171D9"/>
    <w:rsid w:val="00C93A51"/>
    <w:rsid w:val="00CA276F"/>
    <w:rsid w:val="00D843FA"/>
    <w:rsid w:val="00D84DD8"/>
    <w:rsid w:val="00E10ACC"/>
    <w:rsid w:val="00E305C0"/>
    <w:rsid w:val="00EF2B41"/>
    <w:rsid w:val="00F05E64"/>
    <w:rsid w:val="00F801E6"/>
    <w:rsid w:val="00F94330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4E03"/>
  <w15:chartTrackingRefBased/>
  <w15:docId w15:val="{4149AAB8-B03B-479D-9FC1-BF2CA472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943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3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43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3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433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4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59CB4-D90E-42E2-9C78-55BE79F905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F8280F-7C91-4661-9D98-F57362D66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35B4F-F019-475E-B47F-F5665BAF5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7</cp:revision>
  <dcterms:created xsi:type="dcterms:W3CDTF">2021-10-08T13:36:00Z</dcterms:created>
  <dcterms:modified xsi:type="dcterms:W3CDTF">2021-10-08T13:58:00Z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