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CE" w:rsidRPr="004C4F6F" w:rsidRDefault="00AF4FCE" w:rsidP="00AF4FC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8"/>
        </w:rPr>
      </w:pPr>
      <w:r w:rsidRPr="004C4F6F">
        <w:rPr>
          <w:rFonts w:asciiTheme="minorHAnsi" w:hAnsiTheme="minorHAnsi" w:cstheme="minorHAnsi"/>
          <w:b/>
          <w:bCs/>
          <w:color w:val="auto"/>
          <w:sz w:val="28"/>
        </w:rPr>
        <w:t>HondaJet é a aeronave mais entregue em sua categoria pelo quarto ano consecutivo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> 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b/>
          <w:bCs/>
          <w:color w:val="auto"/>
        </w:rPr>
        <w:t xml:space="preserve">GREENSBORO, N.C. – 25 de fevereiro de 2021 </w:t>
      </w:r>
      <w:r w:rsidRPr="00221537">
        <w:rPr>
          <w:rFonts w:asciiTheme="minorHAnsi" w:hAnsiTheme="minorHAnsi" w:cstheme="minorHAnsi"/>
          <w:color w:val="auto"/>
        </w:rPr>
        <w:t xml:space="preserve">– A Honda </w:t>
      </w:r>
      <w:proofErr w:type="spellStart"/>
      <w:r w:rsidRPr="00221537">
        <w:rPr>
          <w:rFonts w:asciiTheme="minorHAnsi" w:hAnsiTheme="minorHAnsi" w:cstheme="minorHAnsi"/>
          <w:color w:val="auto"/>
        </w:rPr>
        <w:t>Aircraft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Company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anunciou que o HondaJet foi a aeronave mais entregue da sua categoria no ano de 2020, pelo quarto ano consecutivo, de acordo com informações da </w:t>
      </w:r>
      <w:r w:rsidRPr="00221537">
        <w:rPr>
          <w:rFonts w:asciiTheme="minorHAnsi" w:hAnsiTheme="minorHAnsi" w:cstheme="minorHAnsi"/>
          <w:color w:val="auto"/>
          <w:lang w:val="en-US"/>
        </w:rPr>
        <w:t xml:space="preserve">General Aviation Manufacturers Association (GAMA). </w:t>
      </w:r>
      <w:r w:rsidRPr="00221537">
        <w:rPr>
          <w:rFonts w:asciiTheme="minorHAnsi" w:hAnsiTheme="minorHAnsi" w:cstheme="minorHAnsi"/>
          <w:color w:val="auto"/>
        </w:rPr>
        <w:t>Ao longo do último ano foram entregues 31 aeronaves ao redor do mundo.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 xml:space="preserve">“Embora a pandemia da COVID-19 tenha contribuído com um declínio nas entregas de jatos executivos, se comparado com os anos anteriores, temos percebido um aumento na preferência por meios de transporte mais seguros e sustentáveis”, afirmou o presidente e CEO da Honda </w:t>
      </w:r>
      <w:proofErr w:type="spellStart"/>
      <w:r w:rsidRPr="00221537">
        <w:rPr>
          <w:rFonts w:asciiTheme="minorHAnsi" w:hAnsiTheme="minorHAnsi" w:cstheme="minorHAnsi"/>
          <w:color w:val="auto"/>
        </w:rPr>
        <w:t>Aircraft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Company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221537">
        <w:rPr>
          <w:rFonts w:asciiTheme="minorHAnsi" w:hAnsiTheme="minorHAnsi" w:cstheme="minorHAnsi"/>
          <w:color w:val="auto"/>
        </w:rPr>
        <w:t>Michimasa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Fujino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. “As entregas do HondaJet se recuperaram rapidamente para os níveis </w:t>
      </w:r>
      <w:proofErr w:type="spellStart"/>
      <w:r w:rsidRPr="00221537">
        <w:rPr>
          <w:rFonts w:asciiTheme="minorHAnsi" w:hAnsiTheme="minorHAnsi" w:cstheme="minorHAnsi"/>
          <w:color w:val="auto"/>
        </w:rPr>
        <w:t>pré</w:t>
      </w:r>
      <w:proofErr w:type="spellEnd"/>
      <w:r w:rsidRPr="00221537">
        <w:rPr>
          <w:rFonts w:asciiTheme="minorHAnsi" w:hAnsiTheme="minorHAnsi" w:cstheme="minorHAnsi"/>
          <w:color w:val="auto"/>
        </w:rPr>
        <w:t>-COVID no fim de 2020, fato que mostrou que clientes em todo o mundo continuam escolhendo o HondaJet, incluindo os novos proprietários de jatos executivos, que perceberam os benefícios de viajar em uma aeronave privada. Acreditamos que o HondaJet continuará contribuindo para a recuperação do mercado global da aviação executiva”.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 xml:space="preserve">A Honda </w:t>
      </w:r>
      <w:proofErr w:type="spellStart"/>
      <w:r w:rsidRPr="00221537">
        <w:rPr>
          <w:rFonts w:asciiTheme="minorHAnsi" w:hAnsiTheme="minorHAnsi" w:cstheme="minorHAnsi"/>
          <w:color w:val="auto"/>
        </w:rPr>
        <w:t>Aircraft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Company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também anunciou que a </w:t>
      </w:r>
      <w:proofErr w:type="spellStart"/>
      <w:r w:rsidRPr="00221537">
        <w:rPr>
          <w:rFonts w:asciiTheme="minorHAnsi" w:hAnsiTheme="minorHAnsi" w:cstheme="minorHAnsi"/>
          <w:color w:val="auto"/>
        </w:rPr>
        <w:t>HondaJet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Japan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iniciou serviços de fretamento do HondaJet, seguindo a Lei de Aviação Japonesa semelhante à operação FAR Part 135, tornando a aeronave ainda mais acessível aos viajantes japoneses.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 xml:space="preserve">Em 2020, a Honda </w:t>
      </w:r>
      <w:proofErr w:type="spellStart"/>
      <w:r w:rsidRPr="00221537">
        <w:rPr>
          <w:rFonts w:asciiTheme="minorHAnsi" w:hAnsiTheme="minorHAnsi" w:cstheme="minorHAnsi"/>
          <w:color w:val="auto"/>
        </w:rPr>
        <w:t>Aircraft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Company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expandiu sua presença global e conquistou certificações de tipo no Paquistão e na Rússia. A Honda </w:t>
      </w:r>
      <w:proofErr w:type="spellStart"/>
      <w:r w:rsidRPr="00221537">
        <w:rPr>
          <w:rFonts w:asciiTheme="minorHAnsi" w:hAnsiTheme="minorHAnsi" w:cstheme="minorHAnsi"/>
          <w:color w:val="auto"/>
        </w:rPr>
        <w:t>Aircraft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Company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oferece atualmente pontos de revenda e oficinas locais de serviços na América do Norte, Europa, América Latina, Sudeste Asiático, China, Oriente Médio, Índia, Japão e Rússia. A frota do HondaJet continua a crescer - atualmente, mais de 170 aeronaves são operadas em todo o mundo, com mais de 68.000 horas de voo. O jato continua demonstrando sua liderança de mercado em confiabilidade de despacho.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 xml:space="preserve">Para dar suporte à frota global do </w:t>
      </w:r>
      <w:proofErr w:type="spellStart"/>
      <w:r w:rsidRPr="00221537">
        <w:rPr>
          <w:rFonts w:asciiTheme="minorHAnsi" w:hAnsiTheme="minorHAnsi" w:cstheme="minorHAnsi"/>
          <w:color w:val="auto"/>
        </w:rPr>
        <w:t>HondaJet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, a Honda </w:t>
      </w:r>
      <w:proofErr w:type="spellStart"/>
      <w:r w:rsidRPr="00221537">
        <w:rPr>
          <w:rFonts w:asciiTheme="minorHAnsi" w:hAnsiTheme="minorHAnsi" w:cstheme="minorHAnsi"/>
          <w:color w:val="auto"/>
        </w:rPr>
        <w:t>Aircraft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Company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continua a fortalecer sua rede de suporte e serviços. Em 2020, a empresa adicionou um novo centro de serviços e de treinamento no Reino Unido. A Honda </w:t>
      </w:r>
      <w:proofErr w:type="spellStart"/>
      <w:r w:rsidRPr="00221537">
        <w:rPr>
          <w:rFonts w:asciiTheme="minorHAnsi" w:hAnsiTheme="minorHAnsi" w:cstheme="minorHAnsi"/>
          <w:color w:val="auto"/>
        </w:rPr>
        <w:t>Aircraft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Company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se compromete a fornecer níveis incomparáveis de serviço e suporte a todos os clientes.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F4FCE" w:rsidRPr="00221537" w:rsidRDefault="00AF4FCE" w:rsidP="00AF4FCE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221537">
        <w:rPr>
          <w:rFonts w:asciiTheme="minorHAnsi" w:hAnsiTheme="minorHAnsi" w:cstheme="minorHAnsi"/>
          <w:b/>
          <w:color w:val="auto"/>
        </w:rPr>
        <w:t>Representante no Brasil</w:t>
      </w:r>
    </w:p>
    <w:p w:rsidR="00AF4FCE" w:rsidRPr="00221537" w:rsidRDefault="00AF4FCE" w:rsidP="00AF4FC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1537">
        <w:rPr>
          <w:rFonts w:asciiTheme="minorHAnsi" w:hAnsiTheme="minorHAnsi" w:cstheme="minorHAnsi"/>
          <w:sz w:val="24"/>
          <w:szCs w:val="24"/>
        </w:rPr>
        <w:t xml:space="preserve">No Brasil, a Líder Aviação é a representante exclusiva da Honda </w:t>
      </w:r>
      <w:proofErr w:type="spellStart"/>
      <w:r w:rsidRPr="00221537">
        <w:rPr>
          <w:rFonts w:asciiTheme="minorHAnsi" w:hAnsiTheme="minorHAnsi" w:cstheme="minorHAnsi"/>
          <w:sz w:val="24"/>
          <w:szCs w:val="24"/>
        </w:rPr>
        <w:t>Aircraft</w:t>
      </w:r>
      <w:proofErr w:type="spellEnd"/>
      <w:r w:rsidRPr="002215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1537">
        <w:rPr>
          <w:rFonts w:asciiTheme="minorHAnsi" w:hAnsiTheme="minorHAnsi" w:cstheme="minorHAnsi"/>
          <w:sz w:val="24"/>
          <w:szCs w:val="24"/>
        </w:rPr>
        <w:t>Company</w:t>
      </w:r>
      <w:proofErr w:type="spellEnd"/>
      <w:r w:rsidRPr="00221537">
        <w:rPr>
          <w:rFonts w:asciiTheme="minorHAnsi" w:hAnsiTheme="minorHAnsi" w:cstheme="minorHAnsi"/>
          <w:sz w:val="24"/>
          <w:szCs w:val="24"/>
        </w:rPr>
        <w:t xml:space="preserve"> e Centro de Serviços Autorizado para serviços de manutenção.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b/>
          <w:bCs/>
          <w:color w:val="auto"/>
        </w:rPr>
        <w:t xml:space="preserve">Sobre o HondaJet Elite 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> 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>O HondaJet Elite é o jato mais rápido, com maior alcance e que voa a maior altitude na sua categoria. A aeronave incorpora muitas das inovações tecnológicas da Honda Aircraft, como a configuração única de motores sobre asas (ou Over-The-</w:t>
      </w:r>
      <w:proofErr w:type="spellStart"/>
      <w:r w:rsidRPr="00221537">
        <w:rPr>
          <w:rFonts w:asciiTheme="minorHAnsi" w:hAnsiTheme="minorHAnsi" w:cstheme="minorHAnsi"/>
          <w:color w:val="auto"/>
        </w:rPr>
        <w:t>Wing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Engine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21537">
        <w:rPr>
          <w:rFonts w:asciiTheme="minorHAnsi" w:hAnsiTheme="minorHAnsi" w:cstheme="minorHAnsi"/>
          <w:color w:val="auto"/>
        </w:rPr>
        <w:t>Mount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ou OTWEM), o fluxo laminar natural (NLF) no nariz e nas asas e a fuselagem de materiais compósitos. A aeronave é equipada com motores da GE Honda Aero HF120. 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 xml:space="preserve">Todos esses avanços contribuem para o desempenho superior da aeronave, a eficiência ímpar e espaço maximizado da fuselagem, além de conforto, com o maior espaço interno de cabine da categoria. 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 xml:space="preserve">A cabine do HondaJet Elite inclui uma área de serviço completa, um lavatório privado com cinto de segurança opcional e um equipamento de som exclusivo da </w:t>
      </w:r>
      <w:proofErr w:type="spellStart"/>
      <w:r w:rsidRPr="00221537">
        <w:rPr>
          <w:rFonts w:asciiTheme="minorHAnsi" w:hAnsiTheme="minorHAnsi" w:cstheme="minorHAnsi"/>
          <w:color w:val="auto"/>
        </w:rPr>
        <w:t>Bongiovi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. A aeronave se tornou referência internacional em termos de segurança devido à sua tecnologia de interface homem-máquina, com a cabine de pilotos projetada ergonomicamente e com o </w:t>
      </w:r>
      <w:proofErr w:type="spellStart"/>
      <w:r w:rsidRPr="00221537">
        <w:rPr>
          <w:rFonts w:asciiTheme="minorHAnsi" w:hAnsiTheme="minorHAnsi" w:cstheme="minorHAnsi"/>
          <w:color w:val="auto"/>
        </w:rPr>
        <w:t>avi</w:t>
      </w:r>
      <w:r w:rsidRPr="00221537">
        <w:rPr>
          <w:rFonts w:asciiTheme="minorHAnsi" w:hAnsiTheme="minorHAnsi" w:cstheme="minorHAnsi"/>
          <w:iCs/>
          <w:color w:val="auto"/>
        </w:rPr>
        <w:t>ô</w:t>
      </w:r>
      <w:r w:rsidRPr="00221537">
        <w:rPr>
          <w:rFonts w:asciiTheme="minorHAnsi" w:hAnsiTheme="minorHAnsi" w:cstheme="minorHAnsi"/>
          <w:color w:val="auto"/>
        </w:rPr>
        <w:t>nico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personalizado da </w:t>
      </w:r>
      <w:proofErr w:type="spellStart"/>
      <w:r w:rsidRPr="00221537">
        <w:rPr>
          <w:rFonts w:asciiTheme="minorHAnsi" w:hAnsiTheme="minorHAnsi" w:cstheme="minorHAnsi"/>
          <w:color w:val="auto"/>
        </w:rPr>
        <w:t>Garmin</w:t>
      </w:r>
      <w:proofErr w:type="spellEnd"/>
      <w:r w:rsidRPr="00221537">
        <w:rPr>
          <w:rFonts w:asciiTheme="minorHAnsi" w:hAnsiTheme="minorHAnsi" w:cstheme="minorHAnsi"/>
          <w:color w:val="auto"/>
        </w:rPr>
        <w:t>® G3000</w:t>
      </w:r>
      <w:r w:rsidRPr="00221537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> 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 xml:space="preserve">A Honda Aircraft se mantém dedicada em melhorar a vida das pessoas por meio da mobilidade pessoal, dentro de uma sociedade sustentável. O HondaJet Elite possui eficiência de consumo de combustível e emite menos gases de efeito estufa em comparação a outros jatos executivos com dois motores e de tamanho semelhante. Certificado para operações single </w:t>
      </w:r>
      <w:proofErr w:type="spellStart"/>
      <w:r w:rsidRPr="00221537">
        <w:rPr>
          <w:rFonts w:asciiTheme="minorHAnsi" w:hAnsiTheme="minorHAnsi" w:cstheme="minorHAnsi"/>
          <w:color w:val="auto"/>
        </w:rPr>
        <w:t>pilot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, o </w:t>
      </w:r>
      <w:proofErr w:type="spellStart"/>
      <w:r w:rsidRPr="00221537">
        <w:rPr>
          <w:rFonts w:asciiTheme="minorHAnsi" w:hAnsiTheme="minorHAnsi" w:cstheme="minorHAnsi"/>
          <w:color w:val="auto"/>
        </w:rPr>
        <w:t>HondaJet</w:t>
      </w:r>
      <w:proofErr w:type="spellEnd"/>
      <w:r w:rsidRPr="00221537">
        <w:rPr>
          <w:rFonts w:asciiTheme="minorHAnsi" w:hAnsiTheme="minorHAnsi" w:cstheme="minorHAnsi"/>
          <w:color w:val="auto"/>
        </w:rPr>
        <w:t xml:space="preserve"> Elite faz jus à reputação da marca em desempenho, eficiência, qualidade e valor agregado superior. </w:t>
      </w:r>
    </w:p>
    <w:p w:rsidR="00AF4FCE" w:rsidRPr="00221537" w:rsidRDefault="00AF4FCE" w:rsidP="00AF4F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21537">
        <w:rPr>
          <w:rFonts w:asciiTheme="minorHAnsi" w:hAnsiTheme="minorHAnsi" w:cstheme="minorHAnsi"/>
          <w:color w:val="auto"/>
        </w:rPr>
        <w:t> </w:t>
      </w:r>
    </w:p>
    <w:p w:rsidR="00AF4FCE" w:rsidRPr="00221537" w:rsidRDefault="00AF4FCE" w:rsidP="00AF4FCE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1537">
        <w:rPr>
          <w:rFonts w:asciiTheme="minorHAnsi" w:hAnsiTheme="minorHAnsi" w:cstheme="minorHAnsi"/>
          <w:b/>
          <w:sz w:val="24"/>
          <w:szCs w:val="24"/>
        </w:rPr>
        <w:t xml:space="preserve">Sobre a Honda </w:t>
      </w:r>
      <w:proofErr w:type="spellStart"/>
      <w:r w:rsidRPr="00221537">
        <w:rPr>
          <w:rFonts w:asciiTheme="minorHAnsi" w:hAnsiTheme="minorHAnsi" w:cstheme="minorHAnsi"/>
          <w:b/>
          <w:sz w:val="24"/>
          <w:szCs w:val="24"/>
        </w:rPr>
        <w:t>Aircraft</w:t>
      </w:r>
      <w:proofErr w:type="spellEnd"/>
      <w:r w:rsidRPr="0022153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1537">
        <w:rPr>
          <w:rFonts w:asciiTheme="minorHAnsi" w:hAnsiTheme="minorHAnsi" w:cstheme="minorHAnsi"/>
          <w:b/>
          <w:sz w:val="24"/>
          <w:szCs w:val="24"/>
        </w:rPr>
        <w:t>Company</w:t>
      </w:r>
      <w:proofErr w:type="spellEnd"/>
    </w:p>
    <w:p w:rsidR="00AF4FCE" w:rsidRPr="00221537" w:rsidRDefault="00AF4FCE" w:rsidP="00AF4FCE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1537">
        <w:rPr>
          <w:rFonts w:asciiTheme="minorHAnsi" w:hAnsiTheme="minorHAnsi" w:cstheme="minorHAnsi"/>
          <w:sz w:val="24"/>
          <w:szCs w:val="24"/>
        </w:rPr>
        <w:t xml:space="preserve">A Honda </w:t>
      </w:r>
      <w:proofErr w:type="spellStart"/>
      <w:r w:rsidRPr="00221537">
        <w:rPr>
          <w:rFonts w:asciiTheme="minorHAnsi" w:hAnsiTheme="minorHAnsi" w:cstheme="minorHAnsi"/>
          <w:sz w:val="24"/>
          <w:szCs w:val="24"/>
        </w:rPr>
        <w:t>Aircraft</w:t>
      </w:r>
      <w:proofErr w:type="spellEnd"/>
      <w:r w:rsidRPr="002215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1537">
        <w:rPr>
          <w:rFonts w:asciiTheme="minorHAnsi" w:hAnsiTheme="minorHAnsi" w:cstheme="minorHAnsi"/>
          <w:sz w:val="24"/>
          <w:szCs w:val="24"/>
        </w:rPr>
        <w:t>Company</w:t>
      </w:r>
      <w:proofErr w:type="spellEnd"/>
      <w:r w:rsidRPr="00221537">
        <w:rPr>
          <w:rFonts w:asciiTheme="minorHAnsi" w:hAnsiTheme="minorHAnsi" w:cstheme="minorHAnsi"/>
          <w:sz w:val="24"/>
          <w:szCs w:val="24"/>
        </w:rPr>
        <w:t xml:space="preserve"> é uma subsidiária integral da American Honda Motor Co., Inc. Fundada em 2006, a sede internacional da Honda Aircraft está localizada na Carolina do Norte, berço da aviação estadunidense. O espírito desafiador com que </w:t>
      </w:r>
      <w:proofErr w:type="spellStart"/>
      <w:r w:rsidRPr="00221537">
        <w:rPr>
          <w:rFonts w:asciiTheme="minorHAnsi" w:hAnsiTheme="minorHAnsi" w:cstheme="minorHAnsi"/>
          <w:sz w:val="24"/>
          <w:szCs w:val="24"/>
        </w:rPr>
        <w:t>Soichiro</w:t>
      </w:r>
      <w:proofErr w:type="spellEnd"/>
      <w:r w:rsidRPr="00221537">
        <w:rPr>
          <w:rFonts w:asciiTheme="minorHAnsi" w:hAnsiTheme="minorHAnsi" w:cstheme="minorHAnsi"/>
          <w:sz w:val="24"/>
          <w:szCs w:val="24"/>
        </w:rPr>
        <w:t xml:space="preserve"> Honda fundou a Honda Motor Co., </w:t>
      </w:r>
      <w:proofErr w:type="spellStart"/>
      <w:r w:rsidRPr="00221537">
        <w:rPr>
          <w:rFonts w:asciiTheme="minorHAnsi" w:hAnsiTheme="minorHAnsi" w:cstheme="minorHAnsi"/>
          <w:sz w:val="24"/>
          <w:szCs w:val="24"/>
        </w:rPr>
        <w:t>Ltd</w:t>
      </w:r>
      <w:proofErr w:type="spellEnd"/>
      <w:r w:rsidRPr="00221537">
        <w:rPr>
          <w:rFonts w:asciiTheme="minorHAnsi" w:hAnsiTheme="minorHAnsi" w:cstheme="minorHAnsi"/>
          <w:sz w:val="24"/>
          <w:szCs w:val="24"/>
        </w:rPr>
        <w:t>. continua vivo hoje em dia com a Honda Aircraft, que está cumprindo com um dos sonhos antigos do fundador da empresa, o de avançar a mobilidade humana em direção ao céu.</w:t>
      </w:r>
    </w:p>
    <w:p w:rsidR="00AF4FCE" w:rsidRPr="00221537" w:rsidRDefault="00AF4FCE" w:rsidP="00AF4FCE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1537">
        <w:rPr>
          <w:rFonts w:asciiTheme="minorHAnsi" w:hAnsiTheme="minorHAnsi" w:cstheme="minorHAnsi"/>
          <w:b/>
          <w:sz w:val="24"/>
          <w:szCs w:val="24"/>
        </w:rPr>
        <w:t>Sobre a Líder Aviação</w:t>
      </w:r>
    </w:p>
    <w:p w:rsidR="00AF4FCE" w:rsidRPr="00221537" w:rsidRDefault="00AF4FCE" w:rsidP="00AF4F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21537">
        <w:rPr>
          <w:rFonts w:asciiTheme="minorHAnsi" w:hAnsiTheme="minorHAnsi" w:cstheme="minorHAnsi"/>
          <w:shd w:val="clear" w:color="auto" w:fill="FFFFFF"/>
        </w:rPr>
        <w:t xml:space="preserve">É a maior empresa de aviação executiva da América Latina. Fundada há 62 anos, conta com mais de 1.000 colaboradores e uma frota de mais de 55 aeronaves. Com presença em 19 bases operacionais nos principais aeroportos brasileiros, a empresa atua em cinco unidades de negócio: fretamento e gerenciamento de aeronaves; vendas de aeronaves; manutenção; atendimento aeroportuário e operações de helicópteros. A Líder também oferece serviços de corretagem de seguro aeronáutico, treinamentos em simulador de </w:t>
      </w:r>
      <w:r w:rsidRPr="00221537">
        <w:rPr>
          <w:rFonts w:asciiTheme="minorHAnsi" w:hAnsiTheme="minorHAnsi" w:cstheme="minorHAnsi"/>
          <w:shd w:val="clear" w:color="auto" w:fill="FFFFFF"/>
        </w:rPr>
        <w:lastRenderedPageBreak/>
        <w:t>voo e reparos em pás de helicópteros. Acesse</w:t>
      </w:r>
      <w:hyperlink r:id="rId5" w:history="1">
        <w:r w:rsidRPr="00221537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 xml:space="preserve"> http://www.lideraviacao.com.br</w:t>
        </w:r>
      </w:hyperlink>
      <w:r w:rsidRPr="00221537">
        <w:rPr>
          <w:rFonts w:asciiTheme="minorHAnsi" w:hAnsiTheme="minorHAnsi" w:cstheme="minorHAnsi"/>
          <w:shd w:val="clear" w:color="auto" w:fill="FFFFFF"/>
        </w:rPr>
        <w:t xml:space="preserve"> e saiba mais.</w:t>
      </w:r>
    </w:p>
    <w:p w:rsidR="00AF4FCE" w:rsidRPr="00221537" w:rsidRDefault="00AF4FCE" w:rsidP="00AF4FCE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:rsidR="00AF4FCE" w:rsidRPr="00221537" w:rsidRDefault="00AF4FCE" w:rsidP="00AF4FCE">
      <w:pPr>
        <w:rPr>
          <w:b/>
        </w:rPr>
      </w:pPr>
      <w:r w:rsidRPr="00221537">
        <w:rPr>
          <w:b/>
        </w:rPr>
        <w:t xml:space="preserve">Assessoria de imprensa </w:t>
      </w:r>
    </w:p>
    <w:p w:rsidR="00AF4FCE" w:rsidRPr="00221537" w:rsidRDefault="00AF4FCE" w:rsidP="00AF4FCE"/>
    <w:p w:rsidR="00AF4FCE" w:rsidRPr="00221537" w:rsidRDefault="00AF4FCE" w:rsidP="00AF4FCE">
      <w:r w:rsidRPr="00221537">
        <w:t xml:space="preserve">Aline Cerri </w:t>
      </w:r>
    </w:p>
    <w:p w:rsidR="00AF4FCE" w:rsidRPr="00221537" w:rsidRDefault="00AF4FCE" w:rsidP="00AF4FCE">
      <w:r w:rsidRPr="00221537">
        <w:t xml:space="preserve">(19) 3864-7103 / (19) 9.8468-0437 </w:t>
      </w:r>
    </w:p>
    <w:p w:rsidR="00AF4FCE" w:rsidRPr="00221537" w:rsidRDefault="00AF4FCE" w:rsidP="00AF4FCE">
      <w:r w:rsidRPr="00221537">
        <w:t xml:space="preserve">aline_cerri@honda.com.br </w:t>
      </w:r>
    </w:p>
    <w:p w:rsidR="00AF4FCE" w:rsidRPr="00221537" w:rsidRDefault="00AF4FCE" w:rsidP="00AF4FCE"/>
    <w:p w:rsidR="00AF4FCE" w:rsidRPr="00221537" w:rsidRDefault="00AF4FCE" w:rsidP="00AF4FCE">
      <w:r w:rsidRPr="00221537">
        <w:t xml:space="preserve">Tassia Rodrigues </w:t>
      </w:r>
    </w:p>
    <w:p w:rsidR="00AF4FCE" w:rsidRPr="00221537" w:rsidRDefault="00AF4FCE" w:rsidP="00AF4FCE">
      <w:r w:rsidRPr="00221537">
        <w:t xml:space="preserve">(19) 3864-7147 / (11) 9.8468-0416 </w:t>
      </w:r>
    </w:p>
    <w:p w:rsidR="00AF4FCE" w:rsidRPr="00221537" w:rsidRDefault="004C4F6F" w:rsidP="00AF4FCE">
      <w:hyperlink r:id="rId6" w:history="1">
        <w:r w:rsidR="00AF4FCE" w:rsidRPr="00221537">
          <w:rPr>
            <w:rStyle w:val="Hyperlink"/>
            <w:color w:val="auto"/>
          </w:rPr>
          <w:t>tassia_rodrigues@honda.com.br</w:t>
        </w:r>
      </w:hyperlink>
    </w:p>
    <w:p w:rsidR="00681EA7" w:rsidRPr="00221537" w:rsidRDefault="004C4F6F" w:rsidP="008164E7">
      <w:pPr>
        <w:spacing w:line="276" w:lineRule="auto"/>
        <w:rPr>
          <w:rFonts w:asciiTheme="minorHAnsi" w:hAnsiTheme="minorHAnsi"/>
          <w:sz w:val="23"/>
          <w:szCs w:val="23"/>
        </w:rPr>
      </w:pPr>
    </w:p>
    <w:sectPr w:rsidR="00681EA7" w:rsidRPr="00221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5F16"/>
    <w:multiLevelType w:val="hybridMultilevel"/>
    <w:tmpl w:val="3AFEA4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A6"/>
    <w:rsid w:val="000655A6"/>
    <w:rsid w:val="00072FF4"/>
    <w:rsid w:val="00091AF5"/>
    <w:rsid w:val="000E39A4"/>
    <w:rsid w:val="001A611C"/>
    <w:rsid w:val="001C49B2"/>
    <w:rsid w:val="001F58BA"/>
    <w:rsid w:val="00221537"/>
    <w:rsid w:val="002420A5"/>
    <w:rsid w:val="002F4531"/>
    <w:rsid w:val="00366B21"/>
    <w:rsid w:val="00373EF0"/>
    <w:rsid w:val="003A52F8"/>
    <w:rsid w:val="0043123C"/>
    <w:rsid w:val="0047133E"/>
    <w:rsid w:val="004C4F6F"/>
    <w:rsid w:val="0054506D"/>
    <w:rsid w:val="005A222F"/>
    <w:rsid w:val="00651623"/>
    <w:rsid w:val="006663B0"/>
    <w:rsid w:val="006B254A"/>
    <w:rsid w:val="007A3FCD"/>
    <w:rsid w:val="008164E7"/>
    <w:rsid w:val="00860286"/>
    <w:rsid w:val="00865691"/>
    <w:rsid w:val="00877CB0"/>
    <w:rsid w:val="008D28F6"/>
    <w:rsid w:val="009E5014"/>
    <w:rsid w:val="00A121A0"/>
    <w:rsid w:val="00A12D76"/>
    <w:rsid w:val="00AB171F"/>
    <w:rsid w:val="00AF4FCE"/>
    <w:rsid w:val="00B82B2B"/>
    <w:rsid w:val="00BF64E6"/>
    <w:rsid w:val="00DC5DFB"/>
    <w:rsid w:val="00DE4391"/>
    <w:rsid w:val="00F060A4"/>
    <w:rsid w:val="00F17618"/>
    <w:rsid w:val="00F30DE3"/>
    <w:rsid w:val="00F367C4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300E-387E-4D21-9708-84464D6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F0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73EF0"/>
    <w:rPr>
      <w:color w:val="0563C1"/>
      <w:u w:val="single"/>
    </w:rPr>
  </w:style>
  <w:style w:type="paragraph" w:customStyle="1" w:styleId="Default">
    <w:name w:val="Default"/>
    <w:basedOn w:val="Normal"/>
    <w:rsid w:val="00373EF0"/>
    <w:pPr>
      <w:autoSpaceDE w:val="0"/>
      <w:autoSpaceDN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E39A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B17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sia_rodrigues@honda.com.br" TargetMode="External"/><Relationship Id="rId5" Type="http://schemas.openxmlformats.org/officeDocument/2006/relationships/hyperlink" Target="http://www.lideraviaca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9</cp:revision>
  <dcterms:created xsi:type="dcterms:W3CDTF">2021-02-25T18:04:00Z</dcterms:created>
  <dcterms:modified xsi:type="dcterms:W3CDTF">2021-02-26T12:44:00Z</dcterms:modified>
</cp:coreProperties>
</file>