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DA52" w14:textId="2BCFE9F8" w:rsidR="003D0738" w:rsidRPr="00AD5476" w:rsidRDefault="002C0825" w:rsidP="008E5EC2">
      <w:pPr>
        <w:jc w:val="center"/>
        <w:rPr>
          <w:rFonts w:ascii="Arial" w:hAnsi="Arial" w:cs="Arial"/>
          <w:b/>
          <w:sz w:val="28"/>
          <w:lang w:val="pt-BR"/>
        </w:rPr>
      </w:pPr>
      <w:r>
        <w:rPr>
          <w:rFonts w:ascii="Arial" w:hAnsi="Arial" w:cs="Arial"/>
          <w:b/>
          <w:sz w:val="28"/>
          <w:lang w:val="pt-BR"/>
        </w:rPr>
        <w:t xml:space="preserve">Honda </w:t>
      </w:r>
      <w:r w:rsidR="001B4ACA">
        <w:rPr>
          <w:rFonts w:ascii="Arial" w:hAnsi="Arial" w:cs="Arial"/>
          <w:b/>
          <w:sz w:val="28"/>
          <w:lang w:val="pt-BR"/>
        </w:rPr>
        <w:t xml:space="preserve">lança a linha 2021 do </w:t>
      </w:r>
      <w:r>
        <w:rPr>
          <w:rFonts w:ascii="Arial" w:hAnsi="Arial" w:cs="Arial"/>
          <w:b/>
          <w:sz w:val="28"/>
          <w:lang w:val="pt-BR"/>
        </w:rPr>
        <w:t xml:space="preserve">City </w:t>
      </w:r>
    </w:p>
    <w:p w14:paraId="7DA100CB" w14:textId="05ADE7AA" w:rsidR="00F92244" w:rsidRPr="002C0825" w:rsidRDefault="001B4ACA" w:rsidP="002C0825">
      <w:pPr>
        <w:pStyle w:val="PargrafodaLista"/>
        <w:jc w:val="center"/>
        <w:rPr>
          <w:rFonts w:ascii="Arial" w:hAnsi="Arial" w:cs="Arial"/>
          <w:i/>
          <w:sz w:val="24"/>
          <w:szCs w:val="24"/>
          <w:lang w:val="pt-BR"/>
        </w:rPr>
      </w:pPr>
      <w:r>
        <w:rPr>
          <w:rFonts w:ascii="Arial" w:hAnsi="Arial" w:cs="Arial"/>
          <w:i/>
          <w:sz w:val="24"/>
          <w:szCs w:val="24"/>
          <w:lang w:val="pt-BR"/>
        </w:rPr>
        <w:t>Todas as versões trazem n</w:t>
      </w:r>
      <w:r w:rsidR="00F305AE">
        <w:rPr>
          <w:rFonts w:ascii="Arial" w:hAnsi="Arial" w:cs="Arial"/>
          <w:i/>
          <w:sz w:val="24"/>
          <w:szCs w:val="24"/>
          <w:lang w:val="pt-BR"/>
        </w:rPr>
        <w:t xml:space="preserve">ovos equipamentos de conforto e </w:t>
      </w:r>
      <w:r>
        <w:rPr>
          <w:rFonts w:ascii="Arial" w:hAnsi="Arial" w:cs="Arial"/>
          <w:i/>
          <w:sz w:val="24"/>
          <w:szCs w:val="24"/>
          <w:lang w:val="pt-BR"/>
        </w:rPr>
        <w:t>comodidade</w:t>
      </w:r>
      <w:r w:rsidR="00F305AE">
        <w:rPr>
          <w:rFonts w:ascii="Arial" w:hAnsi="Arial" w:cs="Arial"/>
          <w:i/>
          <w:sz w:val="24"/>
          <w:szCs w:val="24"/>
          <w:lang w:val="pt-BR"/>
        </w:rPr>
        <w:t xml:space="preserve"> para tornar o modelo ainda mais completo </w:t>
      </w:r>
    </w:p>
    <w:p w14:paraId="049998DA" w14:textId="2E4798A9" w:rsidR="00811377" w:rsidRDefault="002C0825" w:rsidP="002C0825">
      <w:pPr>
        <w:jc w:val="both"/>
        <w:rPr>
          <w:rFonts w:ascii="Arial" w:hAnsi="Arial" w:cs="Arial"/>
          <w:sz w:val="24"/>
          <w:szCs w:val="24"/>
          <w:lang w:val="pt-BR"/>
        </w:rPr>
      </w:pPr>
      <w:r>
        <w:rPr>
          <w:rFonts w:ascii="Arial" w:hAnsi="Arial" w:cs="Arial"/>
          <w:sz w:val="24"/>
          <w:szCs w:val="24"/>
          <w:lang w:val="pt-BR"/>
        </w:rPr>
        <w:t>A Honda apresenta a linha 20</w:t>
      </w:r>
      <w:r w:rsidR="001B4ACA">
        <w:rPr>
          <w:rFonts w:ascii="Arial" w:hAnsi="Arial" w:cs="Arial"/>
          <w:sz w:val="24"/>
          <w:szCs w:val="24"/>
          <w:lang w:val="pt-BR"/>
        </w:rPr>
        <w:t>21</w:t>
      </w:r>
      <w:r w:rsidR="00C137F1" w:rsidRPr="00AD5476">
        <w:rPr>
          <w:rFonts w:ascii="Arial" w:hAnsi="Arial" w:cs="Arial"/>
          <w:sz w:val="24"/>
          <w:szCs w:val="24"/>
          <w:lang w:val="pt-BR"/>
        </w:rPr>
        <w:t xml:space="preserve"> do </w:t>
      </w:r>
      <w:r w:rsidR="000D0882" w:rsidRPr="00AD5476">
        <w:rPr>
          <w:rFonts w:ascii="Arial" w:hAnsi="Arial" w:cs="Arial"/>
          <w:sz w:val="24"/>
          <w:szCs w:val="24"/>
          <w:lang w:val="pt-BR"/>
        </w:rPr>
        <w:t>City. O modelo</w:t>
      </w:r>
      <w:r w:rsidR="001B4ACA">
        <w:rPr>
          <w:rFonts w:ascii="Arial" w:hAnsi="Arial" w:cs="Arial"/>
          <w:sz w:val="24"/>
          <w:szCs w:val="24"/>
          <w:lang w:val="pt-BR"/>
        </w:rPr>
        <w:t xml:space="preserve">, reconhecido por suas qualidades únicas em aproveitamento de </w:t>
      </w:r>
      <w:r w:rsidR="001B4ACA" w:rsidRPr="00AD5476">
        <w:rPr>
          <w:rFonts w:ascii="Arial" w:hAnsi="Arial" w:cs="Arial"/>
          <w:sz w:val="24"/>
          <w:szCs w:val="24"/>
          <w:lang w:val="pt-BR"/>
        </w:rPr>
        <w:t>espaço interno, sofisticação, conforto e eficiência energética</w:t>
      </w:r>
      <w:r w:rsidR="001B4ACA">
        <w:rPr>
          <w:rFonts w:ascii="Arial" w:hAnsi="Arial" w:cs="Arial"/>
          <w:sz w:val="24"/>
          <w:szCs w:val="24"/>
          <w:lang w:val="pt-BR"/>
        </w:rPr>
        <w:t xml:space="preserve">, traz </w:t>
      </w:r>
      <w:r w:rsidR="005F3F74">
        <w:rPr>
          <w:rFonts w:ascii="Arial" w:hAnsi="Arial" w:cs="Arial"/>
          <w:sz w:val="24"/>
          <w:szCs w:val="24"/>
          <w:lang w:val="pt-BR"/>
        </w:rPr>
        <w:t>novidades</w:t>
      </w:r>
      <w:r w:rsidR="001B4ACA">
        <w:rPr>
          <w:rFonts w:ascii="Arial" w:hAnsi="Arial" w:cs="Arial"/>
          <w:sz w:val="24"/>
          <w:szCs w:val="24"/>
          <w:lang w:val="pt-BR"/>
        </w:rPr>
        <w:t xml:space="preserve"> </w:t>
      </w:r>
      <w:r w:rsidR="00C81752">
        <w:rPr>
          <w:rFonts w:ascii="Arial" w:hAnsi="Arial" w:cs="Arial"/>
          <w:sz w:val="24"/>
          <w:szCs w:val="24"/>
          <w:lang w:val="pt-BR"/>
        </w:rPr>
        <w:t xml:space="preserve">que aumentam </w:t>
      </w:r>
      <w:r w:rsidR="001B4ACA">
        <w:rPr>
          <w:rFonts w:ascii="Arial" w:hAnsi="Arial" w:cs="Arial"/>
          <w:sz w:val="24"/>
          <w:szCs w:val="24"/>
          <w:lang w:val="pt-BR"/>
        </w:rPr>
        <w:t>a comodidade e a tecnologia embarcada no sedã.</w:t>
      </w:r>
    </w:p>
    <w:p w14:paraId="4A692F4C" w14:textId="7879E72C" w:rsidR="001B4ACA" w:rsidRDefault="005F3F74" w:rsidP="00EE0CC0">
      <w:pPr>
        <w:jc w:val="both"/>
        <w:rPr>
          <w:rFonts w:ascii="Arial" w:hAnsi="Arial" w:cs="Arial"/>
          <w:sz w:val="24"/>
          <w:szCs w:val="24"/>
          <w:lang w:val="pt-BR"/>
        </w:rPr>
      </w:pPr>
      <w:r>
        <w:rPr>
          <w:rFonts w:ascii="Arial" w:hAnsi="Arial" w:cs="Arial"/>
          <w:sz w:val="24"/>
          <w:szCs w:val="24"/>
          <w:lang w:val="pt-BR"/>
        </w:rPr>
        <w:t>Todas as versões do City</w:t>
      </w:r>
      <w:r w:rsidR="001B4ACA">
        <w:rPr>
          <w:rFonts w:ascii="Arial" w:hAnsi="Arial" w:cs="Arial"/>
          <w:sz w:val="24"/>
          <w:szCs w:val="24"/>
          <w:lang w:val="pt-BR"/>
        </w:rPr>
        <w:t xml:space="preserve"> 2021 passa</w:t>
      </w:r>
      <w:r>
        <w:rPr>
          <w:rFonts w:ascii="Arial" w:hAnsi="Arial" w:cs="Arial"/>
          <w:sz w:val="24"/>
          <w:szCs w:val="24"/>
          <w:lang w:val="pt-BR"/>
        </w:rPr>
        <w:t>m</w:t>
      </w:r>
      <w:r w:rsidR="001B4ACA">
        <w:rPr>
          <w:rFonts w:ascii="Arial" w:hAnsi="Arial" w:cs="Arial"/>
          <w:sz w:val="24"/>
          <w:szCs w:val="24"/>
          <w:lang w:val="pt-BR"/>
        </w:rPr>
        <w:t xml:space="preserve"> a trazer, de série, </w:t>
      </w:r>
      <w:r w:rsidR="00323EF3">
        <w:rPr>
          <w:rFonts w:ascii="Arial" w:hAnsi="Arial" w:cs="Arial"/>
          <w:sz w:val="24"/>
          <w:szCs w:val="24"/>
          <w:lang w:val="pt-BR"/>
        </w:rPr>
        <w:t xml:space="preserve">faróis com regulagem elétrica de altura e </w:t>
      </w:r>
      <w:r w:rsidR="001B4ACA">
        <w:rPr>
          <w:rFonts w:ascii="Arial" w:hAnsi="Arial" w:cs="Arial"/>
          <w:sz w:val="24"/>
          <w:szCs w:val="24"/>
          <w:lang w:val="pt-BR"/>
        </w:rPr>
        <w:t>sensor crepuscular, para ace</w:t>
      </w:r>
      <w:r>
        <w:rPr>
          <w:rFonts w:ascii="Arial" w:hAnsi="Arial" w:cs="Arial"/>
          <w:sz w:val="24"/>
          <w:szCs w:val="24"/>
          <w:lang w:val="pt-BR"/>
        </w:rPr>
        <w:t xml:space="preserve">ndimento automático dos faróis. </w:t>
      </w:r>
      <w:r w:rsidR="00EE0CC0">
        <w:rPr>
          <w:rFonts w:ascii="Arial" w:hAnsi="Arial" w:cs="Arial"/>
          <w:sz w:val="24"/>
          <w:szCs w:val="24"/>
          <w:lang w:val="pt-BR"/>
        </w:rPr>
        <w:t xml:space="preserve">A </w:t>
      </w:r>
      <w:r w:rsidR="001B4ACA">
        <w:rPr>
          <w:rFonts w:ascii="Arial" w:hAnsi="Arial" w:cs="Arial"/>
          <w:sz w:val="24"/>
          <w:szCs w:val="24"/>
          <w:lang w:val="pt-BR"/>
        </w:rPr>
        <w:t xml:space="preserve">EXL, </w:t>
      </w:r>
      <w:r w:rsidR="00EE0CC0">
        <w:rPr>
          <w:rFonts w:ascii="Arial" w:hAnsi="Arial" w:cs="Arial"/>
          <w:sz w:val="24"/>
          <w:szCs w:val="24"/>
          <w:lang w:val="pt-BR"/>
        </w:rPr>
        <w:t xml:space="preserve">versão </w:t>
      </w:r>
      <w:r w:rsidR="00323EF3">
        <w:rPr>
          <w:rFonts w:ascii="Arial" w:hAnsi="Arial" w:cs="Arial"/>
          <w:sz w:val="24"/>
          <w:szCs w:val="24"/>
          <w:lang w:val="pt-BR"/>
        </w:rPr>
        <w:t xml:space="preserve">topo de linha, ganha </w:t>
      </w:r>
      <w:r w:rsidR="001B4ACA">
        <w:rPr>
          <w:rFonts w:ascii="Arial" w:hAnsi="Arial" w:cs="Arial"/>
          <w:sz w:val="24"/>
          <w:szCs w:val="24"/>
          <w:lang w:val="pt-BR"/>
        </w:rPr>
        <w:t>retrovisor interno fotocrômico</w:t>
      </w:r>
      <w:r w:rsidR="00EE0CC0">
        <w:rPr>
          <w:rFonts w:ascii="Arial" w:hAnsi="Arial" w:cs="Arial"/>
          <w:sz w:val="24"/>
          <w:szCs w:val="24"/>
          <w:lang w:val="pt-BR"/>
        </w:rPr>
        <w:t>. Tanto a EXL como a EX</w:t>
      </w:r>
      <w:r w:rsidR="00841B91">
        <w:rPr>
          <w:rFonts w:ascii="Arial" w:hAnsi="Arial" w:cs="Arial"/>
          <w:sz w:val="24"/>
          <w:szCs w:val="24"/>
          <w:lang w:val="pt-BR"/>
        </w:rPr>
        <w:t xml:space="preserve"> ganham</w:t>
      </w:r>
      <w:r w:rsidR="00CD301A">
        <w:rPr>
          <w:rFonts w:ascii="Arial" w:hAnsi="Arial" w:cs="Arial"/>
          <w:sz w:val="24"/>
          <w:szCs w:val="24"/>
          <w:lang w:val="pt-BR"/>
        </w:rPr>
        <w:t xml:space="preserve"> bolsa</w:t>
      </w:r>
      <w:r w:rsidR="00EE0CC0">
        <w:rPr>
          <w:rFonts w:ascii="Arial" w:hAnsi="Arial" w:cs="Arial"/>
          <w:sz w:val="24"/>
          <w:szCs w:val="24"/>
          <w:lang w:val="pt-BR"/>
        </w:rPr>
        <w:t xml:space="preserve"> porta-</w:t>
      </w:r>
      <w:r w:rsidR="00323EF3">
        <w:rPr>
          <w:rFonts w:ascii="Arial" w:hAnsi="Arial" w:cs="Arial"/>
          <w:sz w:val="24"/>
          <w:szCs w:val="24"/>
          <w:lang w:val="pt-BR"/>
        </w:rPr>
        <w:t xml:space="preserve">revistas atrás do </w:t>
      </w:r>
      <w:r w:rsidR="00EE0CC0">
        <w:rPr>
          <w:rFonts w:ascii="Arial" w:hAnsi="Arial" w:cs="Arial"/>
          <w:sz w:val="24"/>
          <w:szCs w:val="24"/>
          <w:lang w:val="pt-BR"/>
        </w:rPr>
        <w:t>banco</w:t>
      </w:r>
      <w:r w:rsidR="00CD301A">
        <w:rPr>
          <w:rFonts w:ascii="Arial" w:hAnsi="Arial" w:cs="Arial"/>
          <w:sz w:val="24"/>
          <w:szCs w:val="24"/>
          <w:lang w:val="pt-BR"/>
        </w:rPr>
        <w:t xml:space="preserve"> do </w:t>
      </w:r>
      <w:r w:rsidR="00841B91">
        <w:rPr>
          <w:rFonts w:ascii="Arial" w:hAnsi="Arial" w:cs="Arial"/>
          <w:sz w:val="24"/>
          <w:szCs w:val="24"/>
          <w:lang w:val="pt-BR"/>
        </w:rPr>
        <w:t>motorista</w:t>
      </w:r>
      <w:r w:rsidR="00CD301A">
        <w:rPr>
          <w:rFonts w:ascii="Arial" w:hAnsi="Arial" w:cs="Arial"/>
          <w:sz w:val="24"/>
          <w:szCs w:val="24"/>
          <w:lang w:val="pt-BR"/>
        </w:rPr>
        <w:t xml:space="preserve">, </w:t>
      </w:r>
      <w:r w:rsidR="00841B91">
        <w:rPr>
          <w:rFonts w:ascii="Arial" w:hAnsi="Arial" w:cs="Arial"/>
          <w:sz w:val="24"/>
          <w:szCs w:val="24"/>
          <w:lang w:val="pt-BR"/>
        </w:rPr>
        <w:t>item já existente no banco do passageiro</w:t>
      </w:r>
      <w:r w:rsidR="00EE0CC0">
        <w:rPr>
          <w:rFonts w:ascii="Arial" w:hAnsi="Arial" w:cs="Arial"/>
          <w:sz w:val="24"/>
          <w:szCs w:val="24"/>
          <w:lang w:val="pt-BR"/>
        </w:rPr>
        <w:t xml:space="preserve">. </w:t>
      </w:r>
    </w:p>
    <w:p w14:paraId="310276E2" w14:textId="16D31C7B" w:rsidR="00AE7A3D" w:rsidRPr="00AE7A3D" w:rsidRDefault="001B4ACA" w:rsidP="00AE7A3D">
      <w:pPr>
        <w:jc w:val="both"/>
        <w:rPr>
          <w:rFonts w:ascii="Arial" w:hAnsi="Arial" w:cs="Arial"/>
          <w:sz w:val="24"/>
          <w:szCs w:val="24"/>
          <w:lang w:val="pt-BR"/>
        </w:rPr>
      </w:pPr>
      <w:r>
        <w:rPr>
          <w:rFonts w:ascii="Arial" w:hAnsi="Arial" w:cs="Arial"/>
          <w:sz w:val="24"/>
          <w:szCs w:val="24"/>
          <w:lang w:val="pt-BR"/>
        </w:rPr>
        <w:t xml:space="preserve">A versão LX </w:t>
      </w:r>
      <w:r w:rsidR="00323EF3">
        <w:rPr>
          <w:rFonts w:ascii="Arial" w:hAnsi="Arial" w:cs="Arial"/>
          <w:sz w:val="24"/>
          <w:szCs w:val="24"/>
          <w:lang w:val="pt-BR"/>
        </w:rPr>
        <w:t>agrega</w:t>
      </w:r>
      <w:r w:rsidR="00AE7A3D">
        <w:rPr>
          <w:rFonts w:ascii="Arial" w:hAnsi="Arial" w:cs="Arial"/>
          <w:sz w:val="24"/>
          <w:szCs w:val="24"/>
          <w:lang w:val="pt-BR"/>
        </w:rPr>
        <w:t xml:space="preserve"> um</w:t>
      </w:r>
      <w:r>
        <w:rPr>
          <w:rFonts w:ascii="Arial" w:hAnsi="Arial" w:cs="Arial"/>
          <w:sz w:val="24"/>
          <w:szCs w:val="24"/>
          <w:lang w:val="pt-BR"/>
        </w:rPr>
        <w:t xml:space="preserve">a </w:t>
      </w:r>
      <w:r w:rsidR="00AE7A3D">
        <w:rPr>
          <w:rFonts w:ascii="Arial" w:hAnsi="Arial" w:cs="Arial"/>
          <w:sz w:val="24"/>
          <w:szCs w:val="24"/>
          <w:lang w:val="pt-BR"/>
        </w:rPr>
        <w:t xml:space="preserve">nova </w:t>
      </w:r>
      <w:r>
        <w:rPr>
          <w:rFonts w:ascii="Arial" w:hAnsi="Arial" w:cs="Arial"/>
          <w:sz w:val="24"/>
          <w:szCs w:val="24"/>
          <w:lang w:val="pt-BR"/>
        </w:rPr>
        <w:t xml:space="preserve">central multimídia de 7”, </w:t>
      </w:r>
      <w:r w:rsidR="00905E1B">
        <w:rPr>
          <w:rFonts w:ascii="Arial" w:hAnsi="Arial" w:cs="Arial"/>
          <w:sz w:val="24"/>
          <w:szCs w:val="24"/>
          <w:lang w:val="pt-BR"/>
        </w:rPr>
        <w:t>já</w:t>
      </w:r>
      <w:r>
        <w:rPr>
          <w:rFonts w:ascii="Arial" w:hAnsi="Arial" w:cs="Arial"/>
          <w:sz w:val="24"/>
          <w:szCs w:val="24"/>
          <w:lang w:val="pt-BR"/>
        </w:rPr>
        <w:t xml:space="preserve"> presente na versão EX, com conectividade com os sistemas Apple </w:t>
      </w:r>
      <w:proofErr w:type="spellStart"/>
      <w:r>
        <w:rPr>
          <w:rFonts w:ascii="Arial" w:hAnsi="Arial" w:cs="Arial"/>
          <w:sz w:val="24"/>
          <w:szCs w:val="24"/>
          <w:lang w:val="pt-BR"/>
        </w:rPr>
        <w:t>CarPlay</w:t>
      </w:r>
      <w:proofErr w:type="spellEnd"/>
      <w:r>
        <w:rPr>
          <w:rFonts w:ascii="Arial" w:hAnsi="Arial" w:cs="Arial"/>
          <w:sz w:val="24"/>
          <w:szCs w:val="24"/>
          <w:lang w:val="pt-BR"/>
        </w:rPr>
        <w:t xml:space="preserve"> e Android Auto, que permite</w:t>
      </w:r>
      <w:r w:rsidRPr="002C0825">
        <w:rPr>
          <w:rFonts w:ascii="Arial" w:hAnsi="Arial" w:cs="Arial"/>
          <w:sz w:val="24"/>
          <w:szCs w:val="24"/>
          <w:lang w:val="pt-BR"/>
        </w:rPr>
        <w:t xml:space="preserve"> a operação intuitiva de mapas do sistema de navegação do </w:t>
      </w:r>
      <w:proofErr w:type="spellStart"/>
      <w:r w:rsidRPr="002C0825">
        <w:rPr>
          <w:rFonts w:ascii="Arial" w:hAnsi="Arial" w:cs="Arial"/>
          <w:sz w:val="24"/>
          <w:szCs w:val="24"/>
          <w:lang w:val="pt-BR"/>
        </w:rPr>
        <w:t>Waze</w:t>
      </w:r>
      <w:proofErr w:type="spellEnd"/>
      <w:r w:rsidR="00841B91">
        <w:rPr>
          <w:rFonts w:ascii="Arial" w:hAnsi="Arial" w:cs="Arial"/>
          <w:sz w:val="24"/>
          <w:szCs w:val="24"/>
          <w:lang w:val="pt-BR"/>
        </w:rPr>
        <w:t xml:space="preserve"> e Google Maps</w:t>
      </w:r>
      <w:r w:rsidR="00AE7A3D">
        <w:rPr>
          <w:rFonts w:ascii="Arial" w:hAnsi="Arial" w:cs="Arial"/>
          <w:sz w:val="24"/>
          <w:szCs w:val="24"/>
          <w:lang w:val="pt-BR"/>
        </w:rPr>
        <w:t>,</w:t>
      </w:r>
      <w:r w:rsidRPr="002C0825">
        <w:rPr>
          <w:rFonts w:ascii="Arial" w:hAnsi="Arial" w:cs="Arial"/>
          <w:sz w:val="24"/>
          <w:szCs w:val="24"/>
          <w:lang w:val="pt-BR"/>
        </w:rPr>
        <w:t xml:space="preserve"> além da reprodução de músicas via Bluetooth, por dispositivos portáteis, ou de serviços de streaming (via conexões Bluetooth, </w:t>
      </w:r>
      <w:r w:rsidRPr="00AE7A3D">
        <w:rPr>
          <w:rFonts w:ascii="Arial" w:hAnsi="Arial" w:cs="Arial"/>
          <w:sz w:val="24"/>
          <w:szCs w:val="24"/>
          <w:lang w:val="pt-BR"/>
        </w:rPr>
        <w:t xml:space="preserve">Android Auto ou Apple </w:t>
      </w:r>
      <w:proofErr w:type="spellStart"/>
      <w:r w:rsidRPr="00AE7A3D">
        <w:rPr>
          <w:rFonts w:ascii="Arial" w:hAnsi="Arial" w:cs="Arial"/>
          <w:sz w:val="24"/>
          <w:szCs w:val="24"/>
          <w:lang w:val="pt-BR"/>
        </w:rPr>
        <w:t>CarPlay</w:t>
      </w:r>
      <w:proofErr w:type="spellEnd"/>
      <w:r w:rsidRPr="00AE7A3D">
        <w:rPr>
          <w:rFonts w:ascii="Arial" w:hAnsi="Arial" w:cs="Arial"/>
          <w:sz w:val="24"/>
          <w:szCs w:val="24"/>
          <w:lang w:val="pt-BR"/>
        </w:rPr>
        <w:t xml:space="preserve">). </w:t>
      </w:r>
      <w:r w:rsidR="00323EF3">
        <w:rPr>
          <w:rFonts w:ascii="Arial" w:hAnsi="Arial" w:cs="Arial"/>
          <w:sz w:val="24"/>
          <w:szCs w:val="24"/>
          <w:lang w:val="pt-BR"/>
        </w:rPr>
        <w:t xml:space="preserve">Também ganha </w:t>
      </w:r>
      <w:r w:rsidR="00AE7A3D" w:rsidRPr="00AE7A3D">
        <w:rPr>
          <w:rFonts w:ascii="Arial" w:hAnsi="Arial" w:cs="Arial"/>
          <w:sz w:val="24"/>
          <w:szCs w:val="24"/>
          <w:lang w:val="pt-BR"/>
        </w:rPr>
        <w:t>o sistema HFT (</w:t>
      </w:r>
      <w:proofErr w:type="spellStart"/>
      <w:r w:rsidR="00AE7A3D" w:rsidRPr="00AE7A3D">
        <w:rPr>
          <w:rFonts w:ascii="Arial" w:hAnsi="Arial" w:cs="Arial"/>
          <w:sz w:val="24"/>
          <w:szCs w:val="24"/>
          <w:lang w:val="pt-BR"/>
        </w:rPr>
        <w:t>Hands</w:t>
      </w:r>
      <w:proofErr w:type="spellEnd"/>
      <w:r w:rsidR="00AE7A3D" w:rsidRPr="00AE7A3D">
        <w:rPr>
          <w:rFonts w:ascii="Arial" w:hAnsi="Arial" w:cs="Arial"/>
          <w:sz w:val="24"/>
          <w:szCs w:val="24"/>
          <w:lang w:val="pt-BR"/>
        </w:rPr>
        <w:t xml:space="preserve"> </w:t>
      </w:r>
      <w:proofErr w:type="spellStart"/>
      <w:r w:rsidR="00AE7A3D" w:rsidRPr="00AE7A3D">
        <w:rPr>
          <w:rFonts w:ascii="Arial" w:hAnsi="Arial" w:cs="Arial"/>
          <w:sz w:val="24"/>
          <w:szCs w:val="24"/>
          <w:lang w:val="pt-BR"/>
        </w:rPr>
        <w:t>Free</w:t>
      </w:r>
      <w:proofErr w:type="spellEnd"/>
      <w:r w:rsidR="00AE7A3D" w:rsidRPr="00AE7A3D">
        <w:rPr>
          <w:rFonts w:ascii="Arial" w:hAnsi="Arial" w:cs="Arial"/>
          <w:sz w:val="24"/>
          <w:szCs w:val="24"/>
          <w:lang w:val="pt-BR"/>
        </w:rPr>
        <w:t xml:space="preserve"> </w:t>
      </w:r>
      <w:proofErr w:type="spellStart"/>
      <w:r w:rsidR="00AE7A3D" w:rsidRPr="00AE7A3D">
        <w:rPr>
          <w:rFonts w:ascii="Arial" w:hAnsi="Arial" w:cs="Arial"/>
          <w:sz w:val="24"/>
          <w:szCs w:val="24"/>
          <w:lang w:val="pt-BR"/>
        </w:rPr>
        <w:t>Telephone</w:t>
      </w:r>
      <w:proofErr w:type="spellEnd"/>
      <w:r w:rsidR="00AE7A3D" w:rsidRPr="00AE7A3D">
        <w:rPr>
          <w:rFonts w:ascii="Arial" w:hAnsi="Arial" w:cs="Arial"/>
          <w:sz w:val="24"/>
          <w:szCs w:val="24"/>
          <w:lang w:val="pt-BR"/>
        </w:rPr>
        <w:t xml:space="preserve">) com a função Voice </w:t>
      </w:r>
      <w:proofErr w:type="spellStart"/>
      <w:r w:rsidR="00AE7A3D" w:rsidRPr="00AE7A3D">
        <w:rPr>
          <w:rFonts w:ascii="Arial" w:hAnsi="Arial" w:cs="Arial"/>
          <w:sz w:val="24"/>
          <w:szCs w:val="24"/>
          <w:lang w:val="pt-BR"/>
        </w:rPr>
        <w:t>Tag</w:t>
      </w:r>
      <w:proofErr w:type="spellEnd"/>
      <w:r w:rsidR="00AE7A3D" w:rsidRPr="00AE7A3D">
        <w:rPr>
          <w:rFonts w:ascii="Arial" w:hAnsi="Arial" w:cs="Arial"/>
          <w:i/>
          <w:iCs/>
          <w:sz w:val="24"/>
          <w:szCs w:val="24"/>
          <w:lang w:val="pt-BR"/>
        </w:rPr>
        <w:t xml:space="preserve"> </w:t>
      </w:r>
      <w:r w:rsidR="00AE7A3D" w:rsidRPr="00AE7A3D">
        <w:rPr>
          <w:rFonts w:ascii="Arial" w:hAnsi="Arial" w:cs="Arial"/>
          <w:iCs/>
          <w:sz w:val="24"/>
          <w:szCs w:val="24"/>
          <w:lang w:val="pt-BR"/>
        </w:rPr>
        <w:t>(Reconhecimento de Voz) no volante, que permite atender e realiza</w:t>
      </w:r>
      <w:r w:rsidR="00841B91">
        <w:rPr>
          <w:rFonts w:ascii="Arial" w:hAnsi="Arial" w:cs="Arial"/>
          <w:iCs/>
          <w:sz w:val="24"/>
          <w:szCs w:val="24"/>
          <w:lang w:val="pt-BR"/>
        </w:rPr>
        <w:t>r chamadas, reproduzir músicas</w:t>
      </w:r>
      <w:r w:rsidR="00AE7A3D" w:rsidRPr="00AE7A3D">
        <w:rPr>
          <w:rFonts w:ascii="Arial" w:hAnsi="Arial" w:cs="Arial"/>
          <w:iCs/>
          <w:sz w:val="24"/>
          <w:szCs w:val="24"/>
          <w:lang w:val="pt-BR"/>
        </w:rPr>
        <w:t>, entre outras funcionalidades.</w:t>
      </w:r>
    </w:p>
    <w:p w14:paraId="11227D4B" w14:textId="392D576A" w:rsidR="00AE7A3D" w:rsidRDefault="001B4ACA" w:rsidP="00AE7A3D">
      <w:pPr>
        <w:jc w:val="both"/>
        <w:rPr>
          <w:rFonts w:ascii="Arial" w:hAnsi="Arial" w:cs="Arial"/>
          <w:sz w:val="24"/>
          <w:szCs w:val="24"/>
          <w:lang w:val="pt-BR"/>
        </w:rPr>
      </w:pPr>
      <w:r w:rsidRPr="00AE7A3D">
        <w:rPr>
          <w:rFonts w:ascii="Arial" w:hAnsi="Arial" w:cs="Arial"/>
          <w:sz w:val="24"/>
          <w:szCs w:val="24"/>
          <w:lang w:val="pt-BR"/>
        </w:rPr>
        <w:t xml:space="preserve">Essa central oferece a visualização da câmera de ré com três ângulos de visão e indicação de distância por cores, além de diversas possiblidades de regulagem de áudio, permitindo uma equalização adequada para cada estilo musical. </w:t>
      </w:r>
      <w:r w:rsidR="00AE7A3D" w:rsidRPr="00AE7A3D">
        <w:rPr>
          <w:rFonts w:ascii="Arial" w:hAnsi="Arial" w:cs="Arial"/>
          <w:sz w:val="24"/>
          <w:szCs w:val="24"/>
          <w:lang w:val="pt-BR"/>
        </w:rPr>
        <w:t xml:space="preserve">Também foram adicionados quatro </w:t>
      </w:r>
      <w:proofErr w:type="spellStart"/>
      <w:r w:rsidR="00AE7A3D" w:rsidRPr="00AE7A3D">
        <w:rPr>
          <w:rFonts w:ascii="Arial" w:hAnsi="Arial" w:cs="Arial"/>
          <w:sz w:val="24"/>
          <w:szCs w:val="24"/>
          <w:lang w:val="pt-BR"/>
        </w:rPr>
        <w:t>tweeters</w:t>
      </w:r>
      <w:proofErr w:type="spellEnd"/>
      <w:r w:rsidR="00AE7A3D" w:rsidRPr="00AE7A3D">
        <w:rPr>
          <w:rFonts w:ascii="Arial" w:hAnsi="Arial" w:cs="Arial"/>
          <w:sz w:val="24"/>
          <w:szCs w:val="24"/>
          <w:lang w:val="pt-BR"/>
        </w:rPr>
        <w:t xml:space="preserve"> para complementar o sistema sonoro. </w:t>
      </w:r>
    </w:p>
    <w:p w14:paraId="485460A7" w14:textId="6A0C3EF9" w:rsidR="001B4ACA" w:rsidRPr="002C0825" w:rsidRDefault="001B4ACA" w:rsidP="001B4ACA">
      <w:pPr>
        <w:jc w:val="both"/>
        <w:rPr>
          <w:rFonts w:ascii="Arial" w:hAnsi="Arial" w:cs="Arial"/>
          <w:sz w:val="24"/>
          <w:szCs w:val="24"/>
          <w:lang w:val="pt-BR"/>
        </w:rPr>
      </w:pPr>
      <w:r>
        <w:rPr>
          <w:rFonts w:ascii="Arial" w:hAnsi="Arial" w:cs="Arial"/>
          <w:sz w:val="24"/>
          <w:szCs w:val="24"/>
          <w:lang w:val="pt-BR"/>
        </w:rPr>
        <w:t xml:space="preserve">Por fim, as versões </w:t>
      </w:r>
      <w:r w:rsidR="00841B91">
        <w:rPr>
          <w:rFonts w:ascii="Arial" w:hAnsi="Arial" w:cs="Arial"/>
          <w:sz w:val="24"/>
          <w:szCs w:val="24"/>
          <w:lang w:val="pt-BR"/>
        </w:rPr>
        <w:t xml:space="preserve">LX, </w:t>
      </w:r>
      <w:proofErr w:type="spellStart"/>
      <w:r>
        <w:rPr>
          <w:rFonts w:ascii="Arial" w:hAnsi="Arial" w:cs="Arial"/>
          <w:sz w:val="24"/>
          <w:szCs w:val="24"/>
          <w:lang w:val="pt-BR"/>
        </w:rPr>
        <w:t>Personal</w:t>
      </w:r>
      <w:proofErr w:type="spellEnd"/>
      <w:r w:rsidR="00841B91">
        <w:rPr>
          <w:rFonts w:ascii="Arial" w:hAnsi="Arial" w:cs="Arial"/>
          <w:sz w:val="24"/>
          <w:szCs w:val="24"/>
          <w:lang w:val="pt-BR"/>
        </w:rPr>
        <w:t xml:space="preserve"> e</w:t>
      </w:r>
      <w:r>
        <w:rPr>
          <w:rFonts w:ascii="Arial" w:hAnsi="Arial" w:cs="Arial"/>
          <w:sz w:val="24"/>
          <w:szCs w:val="24"/>
          <w:lang w:val="pt-BR"/>
        </w:rPr>
        <w:t xml:space="preserve"> DX</w:t>
      </w:r>
      <w:r w:rsidR="00CD301A">
        <w:rPr>
          <w:rFonts w:ascii="Arial" w:hAnsi="Arial" w:cs="Arial"/>
          <w:sz w:val="24"/>
          <w:szCs w:val="24"/>
          <w:lang w:val="pt-BR"/>
        </w:rPr>
        <w:t xml:space="preserve"> </w:t>
      </w:r>
      <w:r>
        <w:rPr>
          <w:rFonts w:ascii="Arial" w:hAnsi="Arial" w:cs="Arial"/>
          <w:sz w:val="24"/>
          <w:szCs w:val="24"/>
          <w:lang w:val="pt-BR"/>
        </w:rPr>
        <w:t xml:space="preserve">passam a oferecer </w:t>
      </w:r>
      <w:r w:rsidR="00323EF3">
        <w:rPr>
          <w:rFonts w:ascii="Arial" w:hAnsi="Arial" w:cs="Arial"/>
          <w:sz w:val="24"/>
          <w:szCs w:val="24"/>
          <w:lang w:val="pt-BR"/>
        </w:rPr>
        <w:t>bolsa porta-revistas atrás do banco</w:t>
      </w:r>
      <w:r w:rsidR="00CD301A">
        <w:rPr>
          <w:rFonts w:ascii="Arial" w:hAnsi="Arial" w:cs="Arial"/>
          <w:sz w:val="24"/>
          <w:szCs w:val="24"/>
          <w:lang w:val="pt-BR"/>
        </w:rPr>
        <w:t xml:space="preserve"> do passageiro</w:t>
      </w:r>
      <w:r w:rsidR="00323EF3">
        <w:rPr>
          <w:rFonts w:ascii="Arial" w:hAnsi="Arial" w:cs="Arial"/>
          <w:sz w:val="24"/>
          <w:szCs w:val="24"/>
          <w:lang w:val="pt-BR"/>
        </w:rPr>
        <w:t>.</w:t>
      </w:r>
      <w:r>
        <w:rPr>
          <w:rFonts w:ascii="Arial" w:hAnsi="Arial" w:cs="Arial"/>
          <w:sz w:val="24"/>
          <w:szCs w:val="24"/>
          <w:lang w:val="pt-BR"/>
        </w:rPr>
        <w:t xml:space="preserve"> </w:t>
      </w:r>
    </w:p>
    <w:p w14:paraId="2CD1FDAA" w14:textId="51C2B6C7" w:rsidR="000D0882" w:rsidRPr="00AD5476" w:rsidRDefault="00CD493D" w:rsidP="00AD5476">
      <w:pPr>
        <w:jc w:val="both"/>
        <w:rPr>
          <w:rFonts w:ascii="Arial" w:hAnsi="Arial" w:cs="Arial"/>
          <w:b/>
          <w:sz w:val="24"/>
          <w:szCs w:val="24"/>
          <w:lang w:val="pt-BR"/>
        </w:rPr>
      </w:pPr>
      <w:r>
        <w:rPr>
          <w:rFonts w:ascii="Arial" w:hAnsi="Arial" w:cs="Arial"/>
          <w:b/>
          <w:sz w:val="24"/>
          <w:szCs w:val="24"/>
          <w:lang w:val="pt-BR"/>
        </w:rPr>
        <w:t xml:space="preserve">Sofisticado, </w:t>
      </w:r>
      <w:r w:rsidR="002C0825">
        <w:rPr>
          <w:rFonts w:ascii="Arial" w:hAnsi="Arial" w:cs="Arial"/>
          <w:b/>
          <w:sz w:val="24"/>
          <w:szCs w:val="24"/>
          <w:lang w:val="pt-BR"/>
        </w:rPr>
        <w:t>eficiente</w:t>
      </w:r>
      <w:r>
        <w:rPr>
          <w:rFonts w:ascii="Arial" w:hAnsi="Arial" w:cs="Arial"/>
          <w:b/>
          <w:sz w:val="24"/>
          <w:szCs w:val="24"/>
          <w:lang w:val="pt-BR"/>
        </w:rPr>
        <w:t xml:space="preserve"> e seguro</w:t>
      </w:r>
    </w:p>
    <w:p w14:paraId="369A30E1" w14:textId="17B140FA" w:rsidR="000D0882" w:rsidRPr="00AD5476" w:rsidRDefault="00880AE5" w:rsidP="002C0825">
      <w:pPr>
        <w:jc w:val="both"/>
        <w:rPr>
          <w:rFonts w:ascii="Arial" w:hAnsi="Arial" w:cs="Arial"/>
          <w:sz w:val="24"/>
          <w:szCs w:val="24"/>
          <w:lang w:val="pt-BR"/>
        </w:rPr>
      </w:pPr>
      <w:r>
        <w:rPr>
          <w:rFonts w:ascii="Arial" w:hAnsi="Arial" w:cs="Arial"/>
          <w:sz w:val="24"/>
          <w:szCs w:val="24"/>
          <w:lang w:val="pt-BR"/>
        </w:rPr>
        <w:t xml:space="preserve">O City </w:t>
      </w:r>
      <w:r w:rsidR="00C25551">
        <w:rPr>
          <w:rFonts w:ascii="Arial" w:hAnsi="Arial" w:cs="Arial"/>
          <w:sz w:val="24"/>
          <w:szCs w:val="24"/>
          <w:lang w:val="pt-BR"/>
        </w:rPr>
        <w:t>apresenta d</w:t>
      </w:r>
      <w:r>
        <w:rPr>
          <w:rFonts w:ascii="Arial" w:hAnsi="Arial" w:cs="Arial"/>
          <w:sz w:val="24"/>
          <w:szCs w:val="24"/>
          <w:lang w:val="pt-BR"/>
        </w:rPr>
        <w:t>esign moderno e refinado</w:t>
      </w:r>
      <w:r w:rsidR="000D0882" w:rsidRPr="00AD5476">
        <w:rPr>
          <w:rFonts w:ascii="Arial" w:hAnsi="Arial" w:cs="Arial"/>
          <w:sz w:val="24"/>
          <w:szCs w:val="24"/>
          <w:lang w:val="pt-BR"/>
        </w:rPr>
        <w:t>.</w:t>
      </w:r>
      <w:r>
        <w:rPr>
          <w:rFonts w:ascii="Arial" w:hAnsi="Arial" w:cs="Arial"/>
          <w:sz w:val="24"/>
          <w:szCs w:val="24"/>
          <w:lang w:val="pt-BR"/>
        </w:rPr>
        <w:t xml:space="preserve"> </w:t>
      </w:r>
      <w:r w:rsidR="00111FA6" w:rsidRPr="00AD5476">
        <w:rPr>
          <w:rFonts w:ascii="Arial" w:hAnsi="Arial" w:cs="Arial"/>
          <w:sz w:val="24"/>
          <w:szCs w:val="24"/>
          <w:lang w:val="pt-BR"/>
        </w:rPr>
        <w:t xml:space="preserve">Os faróis </w:t>
      </w:r>
      <w:r w:rsidR="003C3650" w:rsidRPr="00AD5476">
        <w:rPr>
          <w:rFonts w:ascii="Arial" w:hAnsi="Arial" w:cs="Arial"/>
          <w:sz w:val="24"/>
          <w:szCs w:val="24"/>
          <w:lang w:val="pt-BR"/>
        </w:rPr>
        <w:t xml:space="preserve">trazem </w:t>
      </w:r>
      <w:r w:rsidR="000D0882" w:rsidRPr="00AD5476">
        <w:rPr>
          <w:rFonts w:ascii="Arial" w:hAnsi="Arial" w:cs="Arial"/>
          <w:sz w:val="24"/>
          <w:szCs w:val="24"/>
          <w:lang w:val="pt-BR"/>
        </w:rPr>
        <w:t xml:space="preserve">luzes </w:t>
      </w:r>
      <w:r w:rsidR="007572BD" w:rsidRPr="00AD5476">
        <w:rPr>
          <w:rFonts w:ascii="Arial" w:hAnsi="Arial" w:cs="Arial"/>
          <w:sz w:val="24"/>
          <w:szCs w:val="24"/>
          <w:lang w:val="pt-BR"/>
        </w:rPr>
        <w:t xml:space="preserve">de rodagem </w:t>
      </w:r>
      <w:r w:rsidR="000D0882" w:rsidRPr="00AD5476">
        <w:rPr>
          <w:rFonts w:ascii="Arial" w:hAnsi="Arial" w:cs="Arial"/>
          <w:sz w:val="24"/>
          <w:szCs w:val="24"/>
          <w:lang w:val="pt-BR"/>
        </w:rPr>
        <w:t>diurnas</w:t>
      </w:r>
      <w:r w:rsidR="007572BD" w:rsidRPr="00AD5476">
        <w:rPr>
          <w:rFonts w:ascii="Arial" w:hAnsi="Arial" w:cs="Arial"/>
          <w:sz w:val="24"/>
          <w:szCs w:val="24"/>
          <w:lang w:val="pt-BR"/>
        </w:rPr>
        <w:t xml:space="preserve"> </w:t>
      </w:r>
      <w:r w:rsidR="000D0882" w:rsidRPr="00AD5476">
        <w:rPr>
          <w:rFonts w:ascii="Arial" w:hAnsi="Arial" w:cs="Arial"/>
          <w:sz w:val="24"/>
          <w:szCs w:val="24"/>
          <w:lang w:val="pt-BR"/>
        </w:rPr>
        <w:t>em LED</w:t>
      </w:r>
      <w:r w:rsidR="003C3650" w:rsidRPr="00AD5476">
        <w:rPr>
          <w:rFonts w:ascii="Arial" w:hAnsi="Arial" w:cs="Arial"/>
          <w:sz w:val="24"/>
          <w:szCs w:val="24"/>
          <w:lang w:val="pt-BR"/>
        </w:rPr>
        <w:t xml:space="preserve"> integradas de série, em todas as versões. </w:t>
      </w:r>
      <w:r w:rsidR="00C25551">
        <w:rPr>
          <w:rFonts w:ascii="Arial" w:hAnsi="Arial" w:cs="Arial"/>
          <w:sz w:val="24"/>
          <w:szCs w:val="24"/>
          <w:lang w:val="pt-BR"/>
        </w:rPr>
        <w:t>A</w:t>
      </w:r>
      <w:r w:rsidR="002C0825">
        <w:rPr>
          <w:rFonts w:ascii="Arial" w:hAnsi="Arial" w:cs="Arial"/>
          <w:sz w:val="24"/>
          <w:szCs w:val="24"/>
          <w:lang w:val="pt-BR"/>
        </w:rPr>
        <w:t xml:space="preserve"> EXL </w:t>
      </w:r>
      <w:r w:rsidR="00C25551">
        <w:rPr>
          <w:rFonts w:ascii="Arial" w:hAnsi="Arial" w:cs="Arial"/>
          <w:sz w:val="24"/>
          <w:szCs w:val="24"/>
          <w:lang w:val="pt-BR"/>
        </w:rPr>
        <w:t>possui</w:t>
      </w:r>
      <w:r w:rsidR="00111FA6" w:rsidRPr="00AD5476">
        <w:rPr>
          <w:rFonts w:ascii="Arial" w:hAnsi="Arial" w:cs="Arial"/>
          <w:sz w:val="24"/>
          <w:szCs w:val="24"/>
          <w:lang w:val="pt-BR"/>
        </w:rPr>
        <w:t xml:space="preserve"> um conj</w:t>
      </w:r>
      <w:r w:rsidR="00C25551">
        <w:rPr>
          <w:rFonts w:ascii="Arial" w:hAnsi="Arial" w:cs="Arial"/>
          <w:sz w:val="24"/>
          <w:szCs w:val="24"/>
          <w:lang w:val="pt-BR"/>
        </w:rPr>
        <w:t xml:space="preserve">unto exclusivo com luzes em LED, </w:t>
      </w:r>
      <w:r w:rsidR="00111FA6" w:rsidRPr="00AD5476">
        <w:rPr>
          <w:rFonts w:ascii="Arial" w:hAnsi="Arial" w:cs="Arial"/>
          <w:sz w:val="24"/>
          <w:szCs w:val="24"/>
          <w:lang w:val="pt-BR"/>
        </w:rPr>
        <w:t>tanto para o farol baixo como para o alto</w:t>
      </w:r>
      <w:r w:rsidR="003C3650" w:rsidRPr="00AD5476">
        <w:rPr>
          <w:rFonts w:ascii="Arial" w:hAnsi="Arial" w:cs="Arial"/>
          <w:sz w:val="24"/>
          <w:szCs w:val="24"/>
          <w:lang w:val="pt-BR"/>
        </w:rPr>
        <w:t xml:space="preserve">, ampliando a sofisticação e a segurança de rodagem em ambientes de baixa iluminação. </w:t>
      </w:r>
    </w:p>
    <w:p w14:paraId="620BBE25" w14:textId="69F7A25F" w:rsidR="007A06EC" w:rsidRPr="00AD5476" w:rsidRDefault="006774EE" w:rsidP="00AD5476">
      <w:pPr>
        <w:jc w:val="both"/>
        <w:rPr>
          <w:rFonts w:ascii="Arial" w:hAnsi="Arial" w:cs="Arial"/>
          <w:sz w:val="24"/>
          <w:szCs w:val="24"/>
          <w:lang w:val="pt-BR"/>
        </w:rPr>
      </w:pPr>
      <w:r w:rsidRPr="00AD5476">
        <w:rPr>
          <w:rFonts w:ascii="Arial" w:hAnsi="Arial" w:cs="Arial"/>
          <w:sz w:val="24"/>
          <w:szCs w:val="24"/>
          <w:lang w:val="pt-BR"/>
        </w:rPr>
        <w:t>Com um interior refinado</w:t>
      </w:r>
      <w:r w:rsidR="00D71DD8" w:rsidRPr="00AD5476">
        <w:rPr>
          <w:rFonts w:ascii="Arial" w:hAnsi="Arial" w:cs="Arial"/>
          <w:sz w:val="24"/>
          <w:szCs w:val="24"/>
          <w:lang w:val="pt-BR"/>
        </w:rPr>
        <w:t xml:space="preserve"> e produzido com materiais de </w:t>
      </w:r>
      <w:r w:rsidR="00C25551">
        <w:rPr>
          <w:rFonts w:ascii="Arial" w:hAnsi="Arial" w:cs="Arial"/>
          <w:sz w:val="24"/>
          <w:szCs w:val="24"/>
          <w:lang w:val="pt-BR"/>
        </w:rPr>
        <w:t xml:space="preserve">alta </w:t>
      </w:r>
      <w:r w:rsidR="00D71DD8" w:rsidRPr="00AD5476">
        <w:rPr>
          <w:rFonts w:ascii="Arial" w:hAnsi="Arial" w:cs="Arial"/>
          <w:sz w:val="24"/>
          <w:szCs w:val="24"/>
          <w:lang w:val="pt-BR"/>
        </w:rPr>
        <w:t>qualidade</w:t>
      </w:r>
      <w:r w:rsidRPr="00AD5476">
        <w:rPr>
          <w:rFonts w:ascii="Arial" w:hAnsi="Arial" w:cs="Arial"/>
          <w:sz w:val="24"/>
          <w:szCs w:val="24"/>
          <w:lang w:val="pt-BR"/>
        </w:rPr>
        <w:t xml:space="preserve">, </w:t>
      </w:r>
      <w:r w:rsidR="002C0825">
        <w:rPr>
          <w:rFonts w:ascii="Arial" w:hAnsi="Arial" w:cs="Arial"/>
          <w:sz w:val="24"/>
          <w:szCs w:val="24"/>
          <w:lang w:val="pt-BR"/>
        </w:rPr>
        <w:t>o City traz</w:t>
      </w:r>
      <w:r w:rsidRPr="00AD5476">
        <w:rPr>
          <w:rFonts w:ascii="Arial" w:hAnsi="Arial" w:cs="Arial"/>
          <w:sz w:val="24"/>
          <w:szCs w:val="24"/>
          <w:lang w:val="pt-BR"/>
        </w:rPr>
        <w:t xml:space="preserve"> painel de desenho sofistic</w:t>
      </w:r>
      <w:r w:rsidR="002C0825">
        <w:rPr>
          <w:rFonts w:ascii="Arial" w:hAnsi="Arial" w:cs="Arial"/>
          <w:sz w:val="24"/>
          <w:szCs w:val="24"/>
          <w:lang w:val="pt-BR"/>
        </w:rPr>
        <w:t>ado</w:t>
      </w:r>
      <w:r w:rsidR="00C25551">
        <w:rPr>
          <w:rFonts w:ascii="Arial" w:hAnsi="Arial" w:cs="Arial"/>
          <w:sz w:val="24"/>
          <w:szCs w:val="24"/>
          <w:lang w:val="pt-BR"/>
        </w:rPr>
        <w:t xml:space="preserve"> e</w:t>
      </w:r>
      <w:r w:rsidR="007A06EC" w:rsidRPr="00AD5476">
        <w:rPr>
          <w:rFonts w:ascii="Arial" w:hAnsi="Arial" w:cs="Arial"/>
          <w:sz w:val="24"/>
          <w:szCs w:val="24"/>
          <w:lang w:val="pt-BR"/>
        </w:rPr>
        <w:t xml:space="preserve"> equipamentos</w:t>
      </w:r>
      <w:r w:rsidR="00D71DD8" w:rsidRPr="00AD5476">
        <w:rPr>
          <w:rFonts w:ascii="Arial" w:hAnsi="Arial" w:cs="Arial"/>
          <w:sz w:val="24"/>
          <w:szCs w:val="24"/>
          <w:lang w:val="pt-BR"/>
        </w:rPr>
        <w:t xml:space="preserve"> de categoria superior, como ar-</w:t>
      </w:r>
      <w:r w:rsidR="007A06EC" w:rsidRPr="00AD5476">
        <w:rPr>
          <w:rFonts w:ascii="Arial" w:hAnsi="Arial" w:cs="Arial"/>
          <w:sz w:val="24"/>
          <w:szCs w:val="24"/>
          <w:lang w:val="pt-BR"/>
        </w:rPr>
        <w:t>condicionado digital</w:t>
      </w:r>
      <w:r w:rsidR="00D71DD8" w:rsidRPr="00AD5476">
        <w:rPr>
          <w:rFonts w:ascii="Arial" w:hAnsi="Arial" w:cs="Arial"/>
          <w:sz w:val="24"/>
          <w:szCs w:val="24"/>
          <w:lang w:val="pt-BR"/>
        </w:rPr>
        <w:t xml:space="preserve"> full touchscreen</w:t>
      </w:r>
      <w:r w:rsidR="00111FA6" w:rsidRPr="00AD5476">
        <w:rPr>
          <w:rFonts w:ascii="Arial" w:hAnsi="Arial" w:cs="Arial"/>
          <w:sz w:val="24"/>
          <w:szCs w:val="24"/>
          <w:lang w:val="pt-BR"/>
        </w:rPr>
        <w:t xml:space="preserve"> (nas versões EX e EXL)</w:t>
      </w:r>
      <w:r w:rsidR="00C25551">
        <w:rPr>
          <w:rFonts w:ascii="Arial" w:hAnsi="Arial" w:cs="Arial"/>
          <w:sz w:val="24"/>
          <w:szCs w:val="24"/>
          <w:lang w:val="pt-BR"/>
        </w:rPr>
        <w:t>, além de</w:t>
      </w:r>
      <w:r w:rsidR="007A06EC" w:rsidRPr="00AD5476">
        <w:rPr>
          <w:rFonts w:ascii="Arial" w:hAnsi="Arial" w:cs="Arial"/>
          <w:sz w:val="24"/>
          <w:szCs w:val="24"/>
          <w:lang w:val="pt-BR"/>
        </w:rPr>
        <w:t xml:space="preserve"> muito espaço interno</w:t>
      </w:r>
      <w:r w:rsidR="007572BD" w:rsidRPr="00AD5476">
        <w:rPr>
          <w:rFonts w:ascii="Arial" w:hAnsi="Arial" w:cs="Arial"/>
          <w:sz w:val="24"/>
          <w:szCs w:val="24"/>
          <w:lang w:val="pt-BR"/>
        </w:rPr>
        <w:t xml:space="preserve"> e amplo porta-malas, de 536 litros de capacidade</w:t>
      </w:r>
      <w:r w:rsidR="007A06EC" w:rsidRPr="00AD5476">
        <w:rPr>
          <w:rFonts w:ascii="Arial" w:hAnsi="Arial" w:cs="Arial"/>
          <w:sz w:val="24"/>
          <w:szCs w:val="24"/>
          <w:lang w:val="pt-BR"/>
        </w:rPr>
        <w:t xml:space="preserve">, fruto da </w:t>
      </w:r>
      <w:r w:rsidR="007A06EC" w:rsidRPr="00AD5476">
        <w:rPr>
          <w:rFonts w:ascii="Arial" w:hAnsi="Arial" w:cs="Arial"/>
          <w:sz w:val="24"/>
          <w:szCs w:val="24"/>
          <w:lang w:val="pt-BR"/>
        </w:rPr>
        <w:lastRenderedPageBreak/>
        <w:t xml:space="preserve">premissa da Honda de oferecer o Máximo para o Homem e o Mínimo para a Máquina. </w:t>
      </w:r>
    </w:p>
    <w:p w14:paraId="146AB905" w14:textId="0382C9B0" w:rsidR="00CD4C8E" w:rsidRDefault="00CD4C8E" w:rsidP="00AD5476">
      <w:pPr>
        <w:jc w:val="both"/>
        <w:rPr>
          <w:rFonts w:ascii="Arial" w:hAnsi="Arial" w:cs="Arial"/>
          <w:sz w:val="24"/>
          <w:szCs w:val="24"/>
          <w:lang w:val="pt-BR"/>
        </w:rPr>
      </w:pPr>
      <w:r w:rsidRPr="00AD5476">
        <w:rPr>
          <w:rFonts w:ascii="Arial" w:hAnsi="Arial" w:cs="Arial"/>
          <w:sz w:val="24"/>
          <w:szCs w:val="24"/>
          <w:lang w:val="pt-BR"/>
        </w:rPr>
        <w:t xml:space="preserve">Em todas as versões, o City </w:t>
      </w:r>
      <w:r w:rsidR="002C0825">
        <w:rPr>
          <w:rFonts w:ascii="Arial" w:hAnsi="Arial" w:cs="Arial"/>
          <w:sz w:val="24"/>
          <w:szCs w:val="24"/>
          <w:lang w:val="pt-BR"/>
        </w:rPr>
        <w:t>oferece</w:t>
      </w:r>
      <w:r w:rsidRPr="00AD5476">
        <w:rPr>
          <w:rFonts w:ascii="Arial" w:hAnsi="Arial" w:cs="Arial"/>
          <w:sz w:val="24"/>
          <w:szCs w:val="24"/>
          <w:lang w:val="pt-BR"/>
        </w:rPr>
        <w:t xml:space="preserve"> itens de série como: ar-condicionado (manual nas versões DX</w:t>
      </w:r>
      <w:r w:rsidR="007572BD" w:rsidRPr="00AD5476">
        <w:rPr>
          <w:rFonts w:ascii="Arial" w:hAnsi="Arial" w:cs="Arial"/>
          <w:sz w:val="24"/>
          <w:szCs w:val="24"/>
          <w:lang w:val="pt-BR"/>
        </w:rPr>
        <w:t xml:space="preserve">, </w:t>
      </w:r>
      <w:proofErr w:type="spellStart"/>
      <w:r w:rsidR="007572BD" w:rsidRPr="00AD5476">
        <w:rPr>
          <w:rFonts w:ascii="Arial" w:hAnsi="Arial" w:cs="Arial"/>
          <w:sz w:val="24"/>
          <w:szCs w:val="24"/>
          <w:lang w:val="pt-BR"/>
        </w:rPr>
        <w:t>Personal</w:t>
      </w:r>
      <w:proofErr w:type="spellEnd"/>
      <w:r w:rsidR="007572BD" w:rsidRPr="00AD5476">
        <w:rPr>
          <w:rFonts w:ascii="Arial" w:hAnsi="Arial" w:cs="Arial"/>
          <w:sz w:val="24"/>
          <w:szCs w:val="24"/>
          <w:lang w:val="pt-BR"/>
        </w:rPr>
        <w:t xml:space="preserve"> e</w:t>
      </w:r>
      <w:r w:rsidRPr="00AD5476">
        <w:rPr>
          <w:rFonts w:ascii="Arial" w:hAnsi="Arial" w:cs="Arial"/>
          <w:sz w:val="24"/>
          <w:szCs w:val="24"/>
          <w:lang w:val="pt-BR"/>
        </w:rPr>
        <w:t xml:space="preserve"> LX, e digital touchscreen na EX e EXL</w:t>
      </w:r>
      <w:r w:rsidR="007572BD" w:rsidRPr="00AD5476">
        <w:rPr>
          <w:rFonts w:ascii="Arial" w:hAnsi="Arial" w:cs="Arial"/>
          <w:sz w:val="24"/>
          <w:szCs w:val="24"/>
          <w:lang w:val="pt-BR"/>
        </w:rPr>
        <w:t>); sistema de som com Bluetooth e</w:t>
      </w:r>
      <w:r w:rsidRPr="00AD5476">
        <w:rPr>
          <w:rFonts w:ascii="Arial" w:hAnsi="Arial" w:cs="Arial"/>
          <w:sz w:val="24"/>
          <w:szCs w:val="24"/>
          <w:lang w:val="pt-BR"/>
        </w:rPr>
        <w:t xml:space="preserve"> entrada USB</w:t>
      </w:r>
      <w:r w:rsidR="0077186A" w:rsidRPr="00AD5476">
        <w:rPr>
          <w:rFonts w:ascii="Arial" w:hAnsi="Arial" w:cs="Arial"/>
          <w:sz w:val="24"/>
          <w:szCs w:val="24"/>
          <w:lang w:val="pt-BR"/>
        </w:rPr>
        <w:t>; direção elétrica EPS</w:t>
      </w:r>
      <w:r w:rsidRPr="00AD5476">
        <w:rPr>
          <w:rFonts w:ascii="Arial" w:hAnsi="Arial" w:cs="Arial"/>
          <w:sz w:val="24"/>
          <w:szCs w:val="24"/>
          <w:lang w:val="pt-BR"/>
        </w:rPr>
        <w:t xml:space="preserve">; acionamento </w:t>
      </w:r>
      <w:r w:rsidR="0077186A" w:rsidRPr="00AD5476">
        <w:rPr>
          <w:rFonts w:ascii="Arial" w:hAnsi="Arial" w:cs="Arial"/>
          <w:sz w:val="24"/>
          <w:szCs w:val="24"/>
          <w:lang w:val="pt-BR"/>
        </w:rPr>
        <w:t>elétrico para travas das portas e</w:t>
      </w:r>
      <w:r w:rsidRPr="00AD5476">
        <w:rPr>
          <w:rFonts w:ascii="Arial" w:hAnsi="Arial" w:cs="Arial"/>
          <w:sz w:val="24"/>
          <w:szCs w:val="24"/>
          <w:lang w:val="pt-BR"/>
        </w:rPr>
        <w:t xml:space="preserve"> vidros</w:t>
      </w:r>
      <w:r w:rsidR="0077186A" w:rsidRPr="00AD5476">
        <w:rPr>
          <w:rFonts w:ascii="Arial" w:hAnsi="Arial" w:cs="Arial"/>
          <w:sz w:val="24"/>
          <w:szCs w:val="24"/>
          <w:lang w:val="pt-BR"/>
        </w:rPr>
        <w:t xml:space="preserve"> das quatro portas; </w:t>
      </w:r>
      <w:r w:rsidRPr="00AD5476">
        <w:rPr>
          <w:rFonts w:ascii="Arial" w:hAnsi="Arial" w:cs="Arial"/>
          <w:sz w:val="24"/>
          <w:szCs w:val="24"/>
          <w:lang w:val="pt-BR"/>
        </w:rPr>
        <w:t>volante com a</w:t>
      </w:r>
      <w:r w:rsidR="0077186A" w:rsidRPr="00AD5476">
        <w:rPr>
          <w:rFonts w:ascii="Arial" w:hAnsi="Arial" w:cs="Arial"/>
          <w:sz w:val="24"/>
          <w:szCs w:val="24"/>
          <w:lang w:val="pt-BR"/>
        </w:rPr>
        <w:t xml:space="preserve">juste de altura e profundidade e </w:t>
      </w:r>
      <w:r w:rsidRPr="00AD5476">
        <w:rPr>
          <w:rFonts w:ascii="Arial" w:hAnsi="Arial" w:cs="Arial"/>
          <w:sz w:val="24"/>
          <w:szCs w:val="24"/>
          <w:lang w:val="pt-BR"/>
        </w:rPr>
        <w:t>chave do tipo canivete com sistema de travamento e destravamento das portas com imobilizador</w:t>
      </w:r>
      <w:r w:rsidR="0077186A" w:rsidRPr="00AD5476">
        <w:rPr>
          <w:rFonts w:ascii="Arial" w:hAnsi="Arial" w:cs="Arial"/>
          <w:sz w:val="24"/>
          <w:szCs w:val="24"/>
          <w:lang w:val="pt-BR"/>
        </w:rPr>
        <w:t xml:space="preserve">, dentre </w:t>
      </w:r>
      <w:r w:rsidR="00C25551">
        <w:rPr>
          <w:rFonts w:ascii="Arial" w:hAnsi="Arial" w:cs="Arial"/>
          <w:sz w:val="24"/>
          <w:szCs w:val="24"/>
          <w:lang w:val="pt-BR"/>
        </w:rPr>
        <w:t xml:space="preserve">diversos </w:t>
      </w:r>
      <w:r w:rsidR="0077186A" w:rsidRPr="00AD5476">
        <w:rPr>
          <w:rFonts w:ascii="Arial" w:hAnsi="Arial" w:cs="Arial"/>
          <w:sz w:val="24"/>
          <w:szCs w:val="24"/>
          <w:lang w:val="pt-BR"/>
        </w:rPr>
        <w:t>outros</w:t>
      </w:r>
      <w:r w:rsidR="007572BD" w:rsidRPr="00AD5476">
        <w:rPr>
          <w:rFonts w:ascii="Arial" w:hAnsi="Arial" w:cs="Arial"/>
          <w:sz w:val="24"/>
          <w:szCs w:val="24"/>
          <w:lang w:val="pt-BR"/>
        </w:rPr>
        <w:t xml:space="preserve"> </w:t>
      </w:r>
      <w:r w:rsidR="0077186A" w:rsidRPr="00AD5476">
        <w:rPr>
          <w:rFonts w:ascii="Arial" w:hAnsi="Arial" w:cs="Arial"/>
          <w:sz w:val="24"/>
          <w:szCs w:val="24"/>
          <w:lang w:val="pt-BR"/>
        </w:rPr>
        <w:t>equipamentos</w:t>
      </w:r>
      <w:r w:rsidRPr="00AD5476">
        <w:rPr>
          <w:rFonts w:ascii="Arial" w:hAnsi="Arial" w:cs="Arial"/>
          <w:sz w:val="24"/>
          <w:szCs w:val="24"/>
          <w:lang w:val="pt-BR"/>
        </w:rPr>
        <w:t>.</w:t>
      </w:r>
    </w:p>
    <w:p w14:paraId="41EC1F33" w14:textId="77777777" w:rsidR="002D0FF7" w:rsidRPr="00AD5476" w:rsidRDefault="002D0FF7" w:rsidP="00AD5476">
      <w:pPr>
        <w:jc w:val="both"/>
        <w:rPr>
          <w:rFonts w:ascii="Arial" w:hAnsi="Arial" w:cs="Arial"/>
          <w:sz w:val="24"/>
          <w:szCs w:val="24"/>
          <w:lang w:val="pt-BR"/>
        </w:rPr>
      </w:pPr>
      <w:r w:rsidRPr="00AD5476">
        <w:rPr>
          <w:rFonts w:ascii="Arial" w:hAnsi="Arial" w:cs="Arial"/>
          <w:sz w:val="24"/>
          <w:szCs w:val="24"/>
          <w:lang w:val="pt-BR"/>
        </w:rPr>
        <w:t xml:space="preserve">Toda a linha City é equipada com o motor 1.5 i-VTEC </w:t>
      </w:r>
      <w:proofErr w:type="spellStart"/>
      <w:r w:rsidRPr="00AD5476">
        <w:rPr>
          <w:rFonts w:ascii="Arial" w:hAnsi="Arial" w:cs="Arial"/>
          <w:sz w:val="24"/>
          <w:szCs w:val="24"/>
          <w:lang w:val="pt-BR"/>
        </w:rPr>
        <w:t>FlexOne</w:t>
      </w:r>
      <w:proofErr w:type="spellEnd"/>
      <w:r w:rsidRPr="00AD5476">
        <w:rPr>
          <w:rFonts w:ascii="Arial" w:hAnsi="Arial" w:cs="Arial"/>
          <w:sz w:val="24"/>
          <w:szCs w:val="24"/>
          <w:lang w:val="pt-BR"/>
        </w:rPr>
        <w:t xml:space="preserve">, com controle eletrônico variável de sincronização e abertura de válvulas. A tecnologia i-VTEC, desenvolvida pela Honda, varia o tempo e a profundidade de abertura das válvulas para obter a máxima eficiência em diferentes regimes de rotação. Assim, oferece excelente desempenho e economia de combustível. </w:t>
      </w:r>
    </w:p>
    <w:p w14:paraId="31BECDE0" w14:textId="47496434" w:rsidR="002D0FF7" w:rsidRPr="00AD5476" w:rsidRDefault="002D0FF7" w:rsidP="00AD5476">
      <w:pPr>
        <w:jc w:val="both"/>
        <w:rPr>
          <w:rFonts w:ascii="Arial" w:hAnsi="Arial" w:cs="Arial"/>
          <w:sz w:val="24"/>
          <w:szCs w:val="24"/>
          <w:lang w:val="pt-BR"/>
        </w:rPr>
      </w:pPr>
      <w:r w:rsidRPr="00AD5476">
        <w:rPr>
          <w:rFonts w:ascii="Arial" w:hAnsi="Arial" w:cs="Arial"/>
          <w:sz w:val="24"/>
          <w:szCs w:val="24"/>
          <w:lang w:val="pt-BR"/>
        </w:rPr>
        <w:t xml:space="preserve">Com etanol, esse propulsor gera 116 </w:t>
      </w:r>
      <w:proofErr w:type="spellStart"/>
      <w:r w:rsidRPr="00AD5476">
        <w:rPr>
          <w:rFonts w:ascii="Arial" w:hAnsi="Arial" w:cs="Arial"/>
          <w:sz w:val="24"/>
          <w:szCs w:val="24"/>
          <w:lang w:val="pt-BR"/>
        </w:rPr>
        <w:t>cv</w:t>
      </w:r>
      <w:proofErr w:type="spellEnd"/>
      <w:r w:rsidRPr="00AD5476">
        <w:rPr>
          <w:rFonts w:ascii="Arial" w:hAnsi="Arial" w:cs="Arial"/>
          <w:sz w:val="24"/>
          <w:szCs w:val="24"/>
          <w:lang w:val="pt-BR"/>
        </w:rPr>
        <w:t xml:space="preserve"> de potência a 6.000 rpm e 15</w:t>
      </w:r>
      <w:r w:rsidR="00AD5476">
        <w:rPr>
          <w:rFonts w:ascii="Arial" w:hAnsi="Arial" w:cs="Arial"/>
          <w:sz w:val="24"/>
          <w:szCs w:val="24"/>
          <w:lang w:val="pt-BR"/>
        </w:rPr>
        <w:t xml:space="preserve">,3 </w:t>
      </w:r>
      <w:proofErr w:type="spellStart"/>
      <w:r w:rsidR="00AD5476">
        <w:rPr>
          <w:rFonts w:ascii="Arial" w:hAnsi="Arial" w:cs="Arial"/>
          <w:sz w:val="24"/>
          <w:szCs w:val="24"/>
          <w:lang w:val="pt-BR"/>
        </w:rPr>
        <w:t>kgf.m</w:t>
      </w:r>
      <w:proofErr w:type="spellEnd"/>
      <w:r w:rsidR="00AD5476">
        <w:rPr>
          <w:rFonts w:ascii="Arial" w:hAnsi="Arial" w:cs="Arial"/>
          <w:sz w:val="24"/>
          <w:szCs w:val="24"/>
          <w:lang w:val="pt-BR"/>
        </w:rPr>
        <w:t xml:space="preserve"> de torque a 4.800 rpm -</w:t>
      </w:r>
      <w:r w:rsidRPr="00AD5476">
        <w:rPr>
          <w:rFonts w:ascii="Arial" w:hAnsi="Arial" w:cs="Arial"/>
          <w:sz w:val="24"/>
          <w:szCs w:val="24"/>
          <w:lang w:val="pt-BR"/>
        </w:rPr>
        <w:t xml:space="preserve"> quando abastecido com gasolina, são 115 </w:t>
      </w:r>
      <w:proofErr w:type="spellStart"/>
      <w:r w:rsidRPr="00AD5476">
        <w:rPr>
          <w:rFonts w:ascii="Arial" w:hAnsi="Arial" w:cs="Arial"/>
          <w:sz w:val="24"/>
          <w:szCs w:val="24"/>
          <w:lang w:val="pt-BR"/>
        </w:rPr>
        <w:t>cv</w:t>
      </w:r>
      <w:proofErr w:type="spellEnd"/>
      <w:r w:rsidRPr="00AD5476">
        <w:rPr>
          <w:rFonts w:ascii="Arial" w:hAnsi="Arial" w:cs="Arial"/>
          <w:sz w:val="24"/>
          <w:szCs w:val="24"/>
          <w:lang w:val="pt-BR"/>
        </w:rPr>
        <w:t xml:space="preserve"> a 6.000 rpm e 15,2 </w:t>
      </w:r>
      <w:proofErr w:type="spellStart"/>
      <w:r w:rsidRPr="00AD5476">
        <w:rPr>
          <w:rFonts w:ascii="Arial" w:hAnsi="Arial" w:cs="Arial"/>
          <w:sz w:val="24"/>
          <w:szCs w:val="24"/>
          <w:lang w:val="pt-BR"/>
        </w:rPr>
        <w:t>kgf.m</w:t>
      </w:r>
      <w:proofErr w:type="spellEnd"/>
      <w:r w:rsidRPr="00AD5476">
        <w:rPr>
          <w:rFonts w:ascii="Arial" w:hAnsi="Arial" w:cs="Arial"/>
          <w:sz w:val="24"/>
          <w:szCs w:val="24"/>
          <w:lang w:val="pt-BR"/>
        </w:rPr>
        <w:t xml:space="preserve"> a 4.800 rpm.</w:t>
      </w:r>
    </w:p>
    <w:p w14:paraId="3B27843E" w14:textId="0E96D0C4" w:rsidR="00DC34BA" w:rsidRDefault="00DC34BA" w:rsidP="00AD5476">
      <w:pPr>
        <w:jc w:val="both"/>
        <w:rPr>
          <w:rFonts w:ascii="Arial" w:hAnsi="Arial" w:cs="Arial"/>
          <w:sz w:val="24"/>
          <w:szCs w:val="24"/>
          <w:lang w:val="pt-BR"/>
        </w:rPr>
      </w:pPr>
      <w:r w:rsidRPr="00AD5476">
        <w:rPr>
          <w:rFonts w:ascii="Arial" w:hAnsi="Arial" w:cs="Arial"/>
          <w:sz w:val="24"/>
          <w:szCs w:val="24"/>
          <w:lang w:val="pt-BR"/>
        </w:rPr>
        <w:t xml:space="preserve">As versões </w:t>
      </w:r>
      <w:proofErr w:type="spellStart"/>
      <w:r w:rsidR="007572BD" w:rsidRPr="00AD5476">
        <w:rPr>
          <w:rFonts w:ascii="Arial" w:hAnsi="Arial" w:cs="Arial"/>
          <w:sz w:val="24"/>
          <w:szCs w:val="24"/>
          <w:lang w:val="pt-BR"/>
        </w:rPr>
        <w:t>Personal</w:t>
      </w:r>
      <w:proofErr w:type="spellEnd"/>
      <w:r w:rsidR="007572BD" w:rsidRPr="00AD5476">
        <w:rPr>
          <w:rFonts w:ascii="Arial" w:hAnsi="Arial" w:cs="Arial"/>
          <w:sz w:val="24"/>
          <w:szCs w:val="24"/>
          <w:lang w:val="pt-BR"/>
        </w:rPr>
        <w:t xml:space="preserve">, </w:t>
      </w:r>
      <w:r w:rsidRPr="00AD5476">
        <w:rPr>
          <w:rFonts w:ascii="Arial" w:hAnsi="Arial" w:cs="Arial"/>
          <w:sz w:val="24"/>
          <w:szCs w:val="24"/>
          <w:lang w:val="pt-BR"/>
        </w:rPr>
        <w:t>LX, EX e EXL trazem a transmissão CVT com conversor de torque, o que melhora a força de tração em baixas velocidades, proporcionando uma resposta mais rápida, aceleração li</w:t>
      </w:r>
      <w:r w:rsidR="00C25551">
        <w:rPr>
          <w:rFonts w:ascii="Arial" w:hAnsi="Arial" w:cs="Arial"/>
          <w:sz w:val="24"/>
          <w:szCs w:val="24"/>
          <w:lang w:val="pt-BR"/>
        </w:rPr>
        <w:t xml:space="preserve">near e economia de combustível. A EX e EXL possuem ainda </w:t>
      </w:r>
      <w:r w:rsidR="00C25551" w:rsidRPr="00AD5476">
        <w:rPr>
          <w:rFonts w:ascii="Arial" w:hAnsi="Arial" w:cs="Arial"/>
          <w:sz w:val="24"/>
          <w:szCs w:val="24"/>
          <w:lang w:val="pt-BR"/>
        </w:rPr>
        <w:t xml:space="preserve">simulação de sete marchas </w:t>
      </w:r>
      <w:r w:rsidR="00C25551">
        <w:rPr>
          <w:rFonts w:ascii="Arial" w:hAnsi="Arial" w:cs="Arial"/>
          <w:sz w:val="24"/>
          <w:szCs w:val="24"/>
          <w:lang w:val="pt-BR"/>
        </w:rPr>
        <w:t xml:space="preserve">por meio dos </w:t>
      </w:r>
      <w:proofErr w:type="spellStart"/>
      <w:r w:rsidR="00C25551">
        <w:rPr>
          <w:rFonts w:ascii="Arial" w:hAnsi="Arial" w:cs="Arial"/>
          <w:sz w:val="24"/>
          <w:szCs w:val="24"/>
          <w:lang w:val="pt-BR"/>
        </w:rPr>
        <w:t>paddle</w:t>
      </w:r>
      <w:proofErr w:type="spellEnd"/>
      <w:r w:rsidR="00C25551">
        <w:rPr>
          <w:rFonts w:ascii="Arial" w:hAnsi="Arial" w:cs="Arial"/>
          <w:sz w:val="24"/>
          <w:szCs w:val="24"/>
          <w:lang w:val="pt-BR"/>
        </w:rPr>
        <w:t xml:space="preserve"> </w:t>
      </w:r>
      <w:r w:rsidR="00C25551" w:rsidRPr="00AD5476">
        <w:rPr>
          <w:rFonts w:ascii="Arial" w:hAnsi="Arial" w:cs="Arial"/>
          <w:sz w:val="24"/>
          <w:szCs w:val="24"/>
          <w:lang w:val="pt-BR"/>
        </w:rPr>
        <w:t>shift</w:t>
      </w:r>
      <w:r w:rsidR="00C25551">
        <w:rPr>
          <w:rFonts w:ascii="Arial" w:hAnsi="Arial" w:cs="Arial"/>
          <w:sz w:val="24"/>
          <w:szCs w:val="24"/>
          <w:lang w:val="pt-BR"/>
        </w:rPr>
        <w:t>s</w:t>
      </w:r>
      <w:r w:rsidR="00C25551" w:rsidRPr="00AD5476">
        <w:rPr>
          <w:rFonts w:ascii="Arial" w:hAnsi="Arial" w:cs="Arial"/>
          <w:sz w:val="24"/>
          <w:szCs w:val="24"/>
          <w:lang w:val="pt-BR"/>
        </w:rPr>
        <w:t xml:space="preserve"> no volante</w:t>
      </w:r>
      <w:r w:rsidR="00C25551">
        <w:rPr>
          <w:rFonts w:ascii="Arial" w:hAnsi="Arial" w:cs="Arial"/>
          <w:sz w:val="24"/>
          <w:szCs w:val="24"/>
          <w:lang w:val="pt-BR"/>
        </w:rPr>
        <w:t>.</w:t>
      </w:r>
      <w:r w:rsidR="00C25551" w:rsidRPr="00AD5476">
        <w:rPr>
          <w:rFonts w:ascii="Arial" w:hAnsi="Arial" w:cs="Arial"/>
          <w:sz w:val="24"/>
          <w:szCs w:val="24"/>
          <w:lang w:val="pt-BR"/>
        </w:rPr>
        <w:t xml:space="preserve"> </w:t>
      </w:r>
      <w:r w:rsidRPr="00AD5476">
        <w:rPr>
          <w:rFonts w:ascii="Arial" w:hAnsi="Arial" w:cs="Arial"/>
          <w:sz w:val="24"/>
          <w:szCs w:val="24"/>
          <w:lang w:val="pt-BR"/>
        </w:rPr>
        <w:t>A versão DX possui transmissão manual de cinco velocidades, com engates curtos e precisos, uma característica comum das transmissões Honda.</w:t>
      </w:r>
    </w:p>
    <w:p w14:paraId="336CAB7E" w14:textId="35B7CDD3" w:rsidR="005D37C2" w:rsidRPr="00786A0D" w:rsidRDefault="005D37C2" w:rsidP="005D37C2">
      <w:pPr>
        <w:spacing w:after="0"/>
        <w:contextualSpacing/>
        <w:jc w:val="both"/>
        <w:rPr>
          <w:rFonts w:ascii="Arial" w:eastAsia="Times New Roman" w:hAnsi="Arial" w:cs="Arial"/>
          <w:sz w:val="24"/>
          <w:szCs w:val="24"/>
          <w:lang w:val="pt-BR"/>
        </w:rPr>
      </w:pPr>
      <w:r w:rsidRPr="00786A0D">
        <w:rPr>
          <w:rFonts w:ascii="Arial" w:hAnsi="Arial" w:cs="Arial"/>
          <w:sz w:val="24"/>
          <w:szCs w:val="24"/>
          <w:lang w:val="pt-BR"/>
        </w:rPr>
        <w:t>O City</w:t>
      </w:r>
      <w:r w:rsidR="00CD493D">
        <w:rPr>
          <w:rFonts w:ascii="Arial" w:hAnsi="Arial" w:cs="Arial"/>
          <w:sz w:val="24"/>
          <w:szCs w:val="24"/>
          <w:lang w:val="pt-BR"/>
        </w:rPr>
        <w:t>, como todos os modelos da Honda,</w:t>
      </w:r>
      <w:r w:rsidRPr="00786A0D">
        <w:rPr>
          <w:rFonts w:ascii="Arial" w:hAnsi="Arial" w:cs="Arial"/>
          <w:sz w:val="24"/>
          <w:szCs w:val="24"/>
          <w:lang w:val="pt-BR"/>
        </w:rPr>
        <w:t xml:space="preserve"> foi desenvolvido para oferecer alto nível </w:t>
      </w:r>
      <w:r w:rsidR="00CD493D">
        <w:rPr>
          <w:rFonts w:ascii="Arial" w:hAnsi="Arial" w:cs="Arial"/>
          <w:sz w:val="24"/>
          <w:szCs w:val="24"/>
          <w:lang w:val="pt-BR"/>
        </w:rPr>
        <w:t xml:space="preserve">de segurança </w:t>
      </w:r>
      <w:r w:rsidRPr="00786A0D">
        <w:rPr>
          <w:rFonts w:ascii="Arial" w:hAnsi="Arial" w:cs="Arial"/>
          <w:sz w:val="24"/>
          <w:szCs w:val="24"/>
          <w:lang w:val="pt-BR"/>
        </w:rPr>
        <w:t xml:space="preserve">aos seus ocupantes. </w:t>
      </w:r>
      <w:r w:rsidRPr="00786A0D">
        <w:rPr>
          <w:rFonts w:ascii="Arial" w:eastAsia="Times New Roman" w:hAnsi="Arial" w:cs="Arial"/>
          <w:sz w:val="24"/>
          <w:szCs w:val="24"/>
          <w:lang w:val="pt-BR"/>
        </w:rPr>
        <w:t xml:space="preserve">O </w:t>
      </w:r>
      <w:r w:rsidR="00CD493D">
        <w:rPr>
          <w:rFonts w:ascii="Arial" w:eastAsia="Times New Roman" w:hAnsi="Arial" w:cs="Arial"/>
          <w:sz w:val="24"/>
          <w:szCs w:val="24"/>
          <w:lang w:val="pt-BR"/>
        </w:rPr>
        <w:t>sedã</w:t>
      </w:r>
      <w:r w:rsidRPr="00786A0D">
        <w:rPr>
          <w:rFonts w:ascii="Arial" w:eastAsia="Times New Roman" w:hAnsi="Arial" w:cs="Arial"/>
          <w:sz w:val="24"/>
          <w:szCs w:val="24"/>
          <w:lang w:val="pt-BR"/>
        </w:rPr>
        <w:t xml:space="preserve"> traz a carroceria com tecnologia ACE (</w:t>
      </w:r>
      <w:proofErr w:type="spellStart"/>
      <w:r w:rsidRPr="00786A0D">
        <w:rPr>
          <w:rFonts w:ascii="Arial" w:eastAsia="Times New Roman" w:hAnsi="Arial" w:cs="Arial"/>
          <w:i/>
          <w:sz w:val="24"/>
          <w:szCs w:val="24"/>
          <w:lang w:val="pt-BR"/>
        </w:rPr>
        <w:t>Advanced</w:t>
      </w:r>
      <w:proofErr w:type="spellEnd"/>
      <w:r w:rsidRPr="00786A0D">
        <w:rPr>
          <w:rFonts w:ascii="Arial" w:eastAsia="Times New Roman" w:hAnsi="Arial" w:cs="Arial"/>
          <w:i/>
          <w:sz w:val="24"/>
          <w:szCs w:val="24"/>
          <w:lang w:val="pt-BR"/>
        </w:rPr>
        <w:t xml:space="preserve"> </w:t>
      </w:r>
      <w:proofErr w:type="spellStart"/>
      <w:r w:rsidRPr="00786A0D">
        <w:rPr>
          <w:rFonts w:ascii="Arial" w:eastAsia="Times New Roman" w:hAnsi="Arial" w:cs="Arial"/>
          <w:i/>
          <w:sz w:val="24"/>
          <w:szCs w:val="24"/>
          <w:lang w:val="pt-BR"/>
        </w:rPr>
        <w:t>Compatibility</w:t>
      </w:r>
      <w:proofErr w:type="spellEnd"/>
      <w:r w:rsidRPr="00786A0D">
        <w:rPr>
          <w:rFonts w:ascii="Arial" w:eastAsia="Times New Roman" w:hAnsi="Arial" w:cs="Arial"/>
          <w:i/>
          <w:sz w:val="24"/>
          <w:szCs w:val="24"/>
          <w:lang w:val="pt-BR"/>
        </w:rPr>
        <w:t xml:space="preserve"> </w:t>
      </w:r>
      <w:proofErr w:type="spellStart"/>
      <w:r w:rsidRPr="00786A0D">
        <w:rPr>
          <w:rFonts w:ascii="Arial" w:eastAsia="Times New Roman" w:hAnsi="Arial" w:cs="Arial"/>
          <w:i/>
          <w:sz w:val="24"/>
          <w:szCs w:val="24"/>
          <w:lang w:val="pt-BR"/>
        </w:rPr>
        <w:t>Engineering</w:t>
      </w:r>
      <w:proofErr w:type="spellEnd"/>
      <w:r w:rsidR="00C81752">
        <w:rPr>
          <w:rFonts w:ascii="Arial" w:eastAsia="Times New Roman" w:hAnsi="Arial" w:cs="Arial"/>
          <w:sz w:val="24"/>
          <w:szCs w:val="24"/>
          <w:lang w:val="pt-BR"/>
        </w:rPr>
        <w:t>)</w:t>
      </w:r>
      <w:r w:rsidRPr="00786A0D">
        <w:rPr>
          <w:rFonts w:ascii="Arial" w:eastAsia="Times New Roman" w:hAnsi="Arial" w:cs="Arial"/>
          <w:sz w:val="24"/>
          <w:szCs w:val="24"/>
          <w:lang w:val="pt-BR"/>
        </w:rPr>
        <w:t>. Essa estrutura foi projetada para distribuir de maneira uniforme a energia de um impacto, reduzindo a força transferida para a cabine e protege</w:t>
      </w:r>
      <w:r w:rsidR="00CD493D">
        <w:rPr>
          <w:rFonts w:ascii="Arial" w:eastAsia="Times New Roman" w:hAnsi="Arial" w:cs="Arial"/>
          <w:sz w:val="24"/>
          <w:szCs w:val="24"/>
          <w:lang w:val="pt-BR"/>
        </w:rPr>
        <w:t xml:space="preserve">ndo os ocupantes. Ela também </w:t>
      </w:r>
      <w:r w:rsidRPr="00786A0D">
        <w:rPr>
          <w:rFonts w:ascii="Arial" w:eastAsia="Times New Roman" w:hAnsi="Arial" w:cs="Arial"/>
          <w:sz w:val="24"/>
          <w:szCs w:val="24"/>
          <w:lang w:val="pt-BR"/>
        </w:rPr>
        <w:t>dispersa de maneira mais uniforme a força transferida para outros veículos envolvidos na colisão.</w:t>
      </w:r>
    </w:p>
    <w:p w14:paraId="6AFBD78A" w14:textId="77777777" w:rsidR="005D37C2" w:rsidRPr="00786A0D" w:rsidRDefault="005D37C2" w:rsidP="005D37C2">
      <w:pPr>
        <w:spacing w:after="0"/>
        <w:contextualSpacing/>
        <w:jc w:val="both"/>
        <w:rPr>
          <w:rFonts w:ascii="Arial" w:eastAsia="Times New Roman" w:hAnsi="Arial" w:cs="Arial"/>
          <w:sz w:val="24"/>
          <w:szCs w:val="24"/>
          <w:lang w:val="pt-BR"/>
        </w:rPr>
      </w:pPr>
    </w:p>
    <w:p w14:paraId="4AD3AAEC" w14:textId="68281A23" w:rsidR="005D37C2" w:rsidRDefault="001C35AA" w:rsidP="005D37C2">
      <w:pPr>
        <w:jc w:val="both"/>
        <w:rPr>
          <w:rFonts w:ascii="Arial" w:hAnsi="Arial" w:cs="Arial"/>
          <w:sz w:val="24"/>
          <w:szCs w:val="24"/>
          <w:lang w:val="pt-BR"/>
        </w:rPr>
      </w:pPr>
      <w:r>
        <w:rPr>
          <w:rFonts w:ascii="Arial" w:hAnsi="Arial" w:cs="Arial"/>
          <w:sz w:val="24"/>
          <w:szCs w:val="24"/>
          <w:lang w:val="pt-BR"/>
        </w:rPr>
        <w:t>A</w:t>
      </w:r>
      <w:r w:rsidR="005D37C2" w:rsidRPr="00786A0D">
        <w:rPr>
          <w:rFonts w:ascii="Arial" w:hAnsi="Arial" w:cs="Arial"/>
          <w:sz w:val="24"/>
          <w:szCs w:val="24"/>
          <w:lang w:val="pt-BR"/>
        </w:rPr>
        <w:t>lém dos dois airbags frontais</w:t>
      </w:r>
      <w:r>
        <w:rPr>
          <w:rFonts w:ascii="Arial" w:hAnsi="Arial" w:cs="Arial"/>
          <w:sz w:val="24"/>
          <w:szCs w:val="24"/>
          <w:lang w:val="pt-BR"/>
        </w:rPr>
        <w:t xml:space="preserve">, de série em todas as versões, a EX </w:t>
      </w:r>
      <w:r w:rsidR="005D37C2">
        <w:rPr>
          <w:rFonts w:ascii="Arial" w:hAnsi="Arial" w:cs="Arial"/>
          <w:sz w:val="24"/>
          <w:szCs w:val="24"/>
          <w:lang w:val="pt-BR"/>
        </w:rPr>
        <w:t>traz</w:t>
      </w:r>
      <w:r>
        <w:rPr>
          <w:rFonts w:ascii="Arial" w:hAnsi="Arial" w:cs="Arial"/>
          <w:sz w:val="24"/>
          <w:szCs w:val="24"/>
          <w:lang w:val="pt-BR"/>
        </w:rPr>
        <w:t xml:space="preserve"> </w:t>
      </w:r>
      <w:r w:rsidR="00CD493D">
        <w:rPr>
          <w:rFonts w:ascii="Arial" w:hAnsi="Arial" w:cs="Arial"/>
          <w:sz w:val="24"/>
          <w:szCs w:val="24"/>
          <w:lang w:val="pt-BR"/>
        </w:rPr>
        <w:t xml:space="preserve">ainda </w:t>
      </w:r>
      <w:r w:rsidR="00984834">
        <w:rPr>
          <w:rFonts w:ascii="Arial" w:hAnsi="Arial" w:cs="Arial"/>
          <w:sz w:val="24"/>
          <w:szCs w:val="24"/>
          <w:lang w:val="pt-BR"/>
        </w:rPr>
        <w:t xml:space="preserve">dois </w:t>
      </w:r>
      <w:r w:rsidR="005D37C2" w:rsidRPr="00786A0D">
        <w:rPr>
          <w:rFonts w:ascii="Arial" w:hAnsi="Arial" w:cs="Arial"/>
          <w:sz w:val="24"/>
          <w:szCs w:val="24"/>
          <w:lang w:val="pt-BR"/>
        </w:rPr>
        <w:t>airbags do tipo laterais</w:t>
      </w:r>
      <w:r w:rsidR="0070232C">
        <w:rPr>
          <w:rFonts w:ascii="Arial" w:hAnsi="Arial" w:cs="Arial"/>
          <w:sz w:val="24"/>
          <w:szCs w:val="24"/>
          <w:lang w:val="pt-BR"/>
        </w:rPr>
        <w:t>. A EXL, por sua vez, possui</w:t>
      </w:r>
      <w:r w:rsidR="005D37C2" w:rsidRPr="00786A0D">
        <w:rPr>
          <w:rFonts w:ascii="Arial" w:hAnsi="Arial" w:cs="Arial"/>
          <w:sz w:val="24"/>
          <w:szCs w:val="24"/>
          <w:lang w:val="pt-BR"/>
        </w:rPr>
        <w:t xml:space="preserve"> também as bolsas infláveis laterais do tipo cortina, totalizando seis airbags. Todas as versões do City trazem, de série, freios ABS com EBD, cintos de segurança de três pontos para todos os ocupantes e sistema ISOFIX de fixação de cadeirinha infantil</w:t>
      </w:r>
      <w:r w:rsidR="00984834">
        <w:rPr>
          <w:rFonts w:ascii="Arial" w:hAnsi="Arial" w:cs="Arial"/>
          <w:sz w:val="24"/>
          <w:szCs w:val="24"/>
          <w:lang w:val="pt-BR"/>
        </w:rPr>
        <w:t>.</w:t>
      </w:r>
    </w:p>
    <w:p w14:paraId="657FA497" w14:textId="6CDA1E5A" w:rsidR="00CD301A" w:rsidRDefault="00CD301A" w:rsidP="005D37C2">
      <w:pPr>
        <w:jc w:val="both"/>
        <w:rPr>
          <w:rFonts w:ascii="Arial" w:hAnsi="Arial" w:cs="Arial"/>
          <w:sz w:val="24"/>
          <w:szCs w:val="24"/>
          <w:lang w:val="pt-BR"/>
        </w:rPr>
      </w:pPr>
    </w:p>
    <w:p w14:paraId="6E8AA995" w14:textId="77777777" w:rsidR="00C25551" w:rsidRDefault="008E5FA0" w:rsidP="00AD5476">
      <w:pPr>
        <w:jc w:val="both"/>
        <w:rPr>
          <w:rFonts w:ascii="Arial" w:hAnsi="Arial" w:cs="Arial"/>
          <w:b/>
          <w:sz w:val="24"/>
          <w:szCs w:val="24"/>
          <w:lang w:val="pt-BR"/>
        </w:rPr>
      </w:pPr>
      <w:r w:rsidRPr="00AD5476">
        <w:rPr>
          <w:rFonts w:ascii="Arial" w:hAnsi="Arial" w:cs="Arial"/>
          <w:b/>
          <w:sz w:val="24"/>
          <w:szCs w:val="24"/>
          <w:lang w:val="pt-BR"/>
        </w:rPr>
        <w:lastRenderedPageBreak/>
        <w:t>Comercialização</w:t>
      </w:r>
    </w:p>
    <w:p w14:paraId="07295630" w14:textId="3FB7E4F1" w:rsidR="008E5FA0" w:rsidRPr="00C25551" w:rsidRDefault="00C25551" w:rsidP="00AD5476">
      <w:pPr>
        <w:jc w:val="both"/>
        <w:rPr>
          <w:rFonts w:ascii="Arial" w:hAnsi="Arial" w:cs="Arial"/>
          <w:b/>
          <w:sz w:val="24"/>
          <w:szCs w:val="24"/>
          <w:lang w:val="pt-BR"/>
        </w:rPr>
      </w:pPr>
      <w:r>
        <w:rPr>
          <w:rFonts w:ascii="Arial" w:hAnsi="Arial" w:cs="Arial"/>
          <w:sz w:val="24"/>
          <w:szCs w:val="24"/>
          <w:lang w:val="pt-BR"/>
        </w:rPr>
        <w:t xml:space="preserve">No modelo 2021, o </w:t>
      </w:r>
      <w:r w:rsidR="005B20DB" w:rsidRPr="00AD5476">
        <w:rPr>
          <w:rFonts w:ascii="Arial" w:hAnsi="Arial" w:cs="Arial"/>
          <w:sz w:val="24"/>
          <w:szCs w:val="24"/>
          <w:lang w:val="pt-BR"/>
        </w:rPr>
        <w:t>City</w:t>
      </w:r>
      <w:r w:rsidR="008E5FA0" w:rsidRPr="00AD5476">
        <w:rPr>
          <w:rFonts w:ascii="Arial" w:hAnsi="Arial" w:cs="Arial"/>
          <w:sz w:val="24"/>
          <w:szCs w:val="24"/>
          <w:lang w:val="pt-BR"/>
        </w:rPr>
        <w:t xml:space="preserve"> </w:t>
      </w:r>
      <w:r>
        <w:rPr>
          <w:rFonts w:ascii="Arial" w:hAnsi="Arial" w:cs="Arial"/>
          <w:sz w:val="24"/>
          <w:szCs w:val="24"/>
          <w:lang w:val="pt-BR"/>
        </w:rPr>
        <w:t>continua sendo oferecido</w:t>
      </w:r>
      <w:r w:rsidR="00B41F0E" w:rsidRPr="00AD5476">
        <w:rPr>
          <w:rFonts w:ascii="Arial" w:hAnsi="Arial" w:cs="Arial"/>
          <w:sz w:val="24"/>
          <w:szCs w:val="24"/>
          <w:lang w:val="pt-BR"/>
        </w:rPr>
        <w:t xml:space="preserve"> em cinco</w:t>
      </w:r>
      <w:r w:rsidR="008E5FA0" w:rsidRPr="00AD5476">
        <w:rPr>
          <w:rFonts w:ascii="Arial" w:hAnsi="Arial" w:cs="Arial"/>
          <w:sz w:val="24"/>
          <w:szCs w:val="24"/>
          <w:lang w:val="pt-BR"/>
        </w:rPr>
        <w:t xml:space="preserve"> versões – DX, </w:t>
      </w:r>
      <w:proofErr w:type="spellStart"/>
      <w:r w:rsidR="002C0825">
        <w:rPr>
          <w:rFonts w:ascii="Arial" w:hAnsi="Arial" w:cs="Arial"/>
          <w:sz w:val="24"/>
          <w:szCs w:val="24"/>
          <w:lang w:val="pt-BR"/>
        </w:rPr>
        <w:t>Personal</w:t>
      </w:r>
      <w:proofErr w:type="spellEnd"/>
      <w:r w:rsidR="002C0825">
        <w:rPr>
          <w:rFonts w:ascii="Arial" w:hAnsi="Arial" w:cs="Arial"/>
          <w:sz w:val="24"/>
          <w:szCs w:val="24"/>
          <w:lang w:val="pt-BR"/>
        </w:rPr>
        <w:t>, LX, EX e EXL</w:t>
      </w:r>
      <w:r w:rsidR="00CC2858" w:rsidRPr="00AD5476">
        <w:rPr>
          <w:rFonts w:ascii="Arial" w:hAnsi="Arial" w:cs="Arial"/>
          <w:sz w:val="24"/>
          <w:szCs w:val="24"/>
          <w:lang w:val="pt-BR"/>
        </w:rPr>
        <w:t xml:space="preserve">. </w:t>
      </w:r>
    </w:p>
    <w:p w14:paraId="6E015966" w14:textId="5E6882C1" w:rsidR="00007088" w:rsidRPr="00AA75F9" w:rsidRDefault="00C25551" w:rsidP="00007088">
      <w:pPr>
        <w:jc w:val="both"/>
        <w:rPr>
          <w:rFonts w:ascii="Arial" w:hAnsi="Arial" w:cs="Arial"/>
          <w:sz w:val="24"/>
          <w:szCs w:val="24"/>
          <w:lang w:val="pt-BR"/>
        </w:rPr>
      </w:pPr>
      <w:r w:rsidRPr="00AD5476">
        <w:rPr>
          <w:rFonts w:ascii="Arial" w:hAnsi="Arial" w:cs="Arial"/>
          <w:sz w:val="24"/>
          <w:szCs w:val="24"/>
          <w:lang w:val="pt-BR"/>
        </w:rPr>
        <w:t xml:space="preserve">Todas as versões trazem </w:t>
      </w:r>
      <w:r>
        <w:rPr>
          <w:rFonts w:ascii="Arial" w:hAnsi="Arial" w:cs="Arial"/>
          <w:sz w:val="24"/>
          <w:szCs w:val="24"/>
          <w:lang w:val="pt-BR"/>
        </w:rPr>
        <w:t>as seguintes opções de cores</w:t>
      </w:r>
      <w:r w:rsidRPr="00AD5476">
        <w:rPr>
          <w:rFonts w:ascii="Arial" w:hAnsi="Arial" w:cs="Arial"/>
          <w:sz w:val="24"/>
          <w:szCs w:val="24"/>
          <w:lang w:val="pt-BR"/>
        </w:rPr>
        <w:t>: Branco Tafetá (s</w:t>
      </w:r>
      <w:r w:rsidR="00007088">
        <w:rPr>
          <w:rFonts w:ascii="Arial" w:hAnsi="Arial" w:cs="Arial"/>
          <w:sz w:val="24"/>
          <w:szCs w:val="24"/>
          <w:lang w:val="pt-BR"/>
        </w:rPr>
        <w:t>ólida</w:t>
      </w:r>
      <w:r w:rsidRPr="00AD5476">
        <w:rPr>
          <w:rFonts w:ascii="Arial" w:hAnsi="Arial" w:cs="Arial"/>
          <w:sz w:val="24"/>
          <w:szCs w:val="24"/>
          <w:lang w:val="pt-BR"/>
        </w:rPr>
        <w:t xml:space="preserve">), </w:t>
      </w:r>
      <w:r>
        <w:rPr>
          <w:rFonts w:ascii="Arial" w:hAnsi="Arial" w:cs="Arial"/>
          <w:sz w:val="24"/>
          <w:szCs w:val="24"/>
          <w:lang w:val="pt-BR"/>
        </w:rPr>
        <w:t>A</w:t>
      </w:r>
      <w:r w:rsidRPr="00AD5476">
        <w:rPr>
          <w:rFonts w:ascii="Arial" w:hAnsi="Arial" w:cs="Arial"/>
          <w:sz w:val="24"/>
          <w:szCs w:val="24"/>
          <w:lang w:val="pt-BR"/>
        </w:rPr>
        <w:t>zul Boreal</w:t>
      </w:r>
      <w:r>
        <w:rPr>
          <w:rFonts w:ascii="Arial" w:hAnsi="Arial" w:cs="Arial"/>
          <w:sz w:val="24"/>
          <w:szCs w:val="24"/>
          <w:lang w:val="pt-BR"/>
        </w:rPr>
        <w:t>,</w:t>
      </w:r>
      <w:r w:rsidRPr="00AD5476">
        <w:rPr>
          <w:rFonts w:ascii="Arial" w:hAnsi="Arial" w:cs="Arial"/>
          <w:sz w:val="24"/>
          <w:szCs w:val="24"/>
          <w:lang w:val="pt-BR"/>
        </w:rPr>
        <w:t xml:space="preserve"> Prata Platinum e Cinza </w:t>
      </w:r>
      <w:proofErr w:type="spellStart"/>
      <w:r w:rsidRPr="00AD5476">
        <w:rPr>
          <w:rFonts w:ascii="Arial" w:hAnsi="Arial" w:cs="Arial"/>
          <w:sz w:val="24"/>
          <w:szCs w:val="24"/>
          <w:lang w:val="pt-BR"/>
        </w:rPr>
        <w:t>Barium</w:t>
      </w:r>
      <w:proofErr w:type="spellEnd"/>
      <w:r w:rsidRPr="00AD5476">
        <w:rPr>
          <w:rFonts w:ascii="Arial" w:hAnsi="Arial" w:cs="Arial"/>
          <w:sz w:val="24"/>
          <w:szCs w:val="24"/>
          <w:lang w:val="pt-BR"/>
        </w:rPr>
        <w:t xml:space="preserve"> (metálicas)</w:t>
      </w:r>
      <w:r>
        <w:rPr>
          <w:rFonts w:ascii="Arial" w:hAnsi="Arial" w:cs="Arial"/>
          <w:sz w:val="24"/>
          <w:szCs w:val="24"/>
          <w:lang w:val="pt-BR"/>
        </w:rPr>
        <w:t xml:space="preserve">, </w:t>
      </w:r>
      <w:r w:rsidRPr="00AD5476">
        <w:rPr>
          <w:rFonts w:ascii="Arial" w:hAnsi="Arial" w:cs="Arial"/>
          <w:sz w:val="24"/>
          <w:szCs w:val="24"/>
          <w:lang w:val="pt-BR"/>
        </w:rPr>
        <w:t>Branco Estelar</w:t>
      </w:r>
      <w:r w:rsidR="00007088">
        <w:rPr>
          <w:rFonts w:ascii="Arial" w:hAnsi="Arial" w:cs="Arial"/>
          <w:sz w:val="24"/>
          <w:szCs w:val="24"/>
          <w:lang w:val="pt-BR"/>
        </w:rPr>
        <w:t xml:space="preserve"> e Preto Cristal (perolizadas</w:t>
      </w:r>
      <w:r w:rsidRPr="00AD5476">
        <w:rPr>
          <w:rFonts w:ascii="Arial" w:hAnsi="Arial" w:cs="Arial"/>
          <w:sz w:val="24"/>
          <w:szCs w:val="24"/>
          <w:lang w:val="pt-BR"/>
        </w:rPr>
        <w:t>). A linha possui três anos de garant</w:t>
      </w:r>
      <w:r w:rsidR="00007088">
        <w:rPr>
          <w:rFonts w:ascii="Arial" w:hAnsi="Arial" w:cs="Arial"/>
          <w:sz w:val="24"/>
          <w:szCs w:val="24"/>
          <w:lang w:val="pt-BR"/>
        </w:rPr>
        <w:t xml:space="preserve">ia, sem limite de quilometragem, </w:t>
      </w:r>
      <w:r w:rsidR="00007088" w:rsidRPr="00AA75F9">
        <w:rPr>
          <w:rFonts w:ascii="Arial" w:hAnsi="Arial" w:cs="Arial"/>
          <w:sz w:val="24"/>
          <w:szCs w:val="24"/>
          <w:lang w:val="pt-BR"/>
        </w:rPr>
        <w:t xml:space="preserve">e estará disponível </w:t>
      </w:r>
      <w:r w:rsidR="00007088">
        <w:rPr>
          <w:rFonts w:ascii="Arial" w:hAnsi="Arial" w:cs="Arial"/>
          <w:sz w:val="24"/>
          <w:szCs w:val="24"/>
          <w:lang w:val="pt-BR"/>
        </w:rPr>
        <w:t xml:space="preserve">nas </w:t>
      </w:r>
      <w:r w:rsidR="00007088" w:rsidRPr="008709C3">
        <w:rPr>
          <w:rFonts w:ascii="Arial" w:hAnsi="Arial" w:cs="Arial"/>
          <w:sz w:val="24"/>
          <w:szCs w:val="24"/>
          <w:lang w:val="pt-BR"/>
        </w:rPr>
        <w:t xml:space="preserve">concessionárias a partir de </w:t>
      </w:r>
      <w:r w:rsidR="00007088">
        <w:rPr>
          <w:rFonts w:ascii="Arial" w:hAnsi="Arial" w:cs="Arial"/>
          <w:sz w:val="24"/>
          <w:szCs w:val="24"/>
          <w:lang w:val="pt-BR"/>
        </w:rPr>
        <w:t>novembro.</w:t>
      </w:r>
    </w:p>
    <w:p w14:paraId="44CF9F88" w14:textId="77777777" w:rsidR="00007088" w:rsidRDefault="00007088" w:rsidP="00007088">
      <w:pPr>
        <w:jc w:val="both"/>
        <w:rPr>
          <w:rFonts w:ascii="Arial" w:hAnsi="Arial" w:cs="Arial"/>
          <w:sz w:val="24"/>
          <w:szCs w:val="24"/>
          <w:lang w:val="pt-BR"/>
        </w:rPr>
      </w:pPr>
      <w:r>
        <w:rPr>
          <w:rFonts w:ascii="Arial" w:hAnsi="Arial" w:cs="Arial"/>
          <w:sz w:val="24"/>
          <w:szCs w:val="24"/>
          <w:lang w:val="pt-BR"/>
        </w:rPr>
        <w:t>Preços:</w:t>
      </w:r>
    </w:p>
    <w:p w14:paraId="1D26A2ED" w14:textId="5C43CCE3" w:rsidR="00CD4F03" w:rsidRPr="00CD4F03" w:rsidRDefault="00007088" w:rsidP="00CD4F03">
      <w:pPr>
        <w:jc w:val="both"/>
        <w:rPr>
          <w:rFonts w:ascii="Arial" w:hAnsi="Arial" w:cs="Arial"/>
          <w:sz w:val="24"/>
          <w:szCs w:val="24"/>
          <w:lang w:val="pt-BR"/>
        </w:rPr>
      </w:pPr>
      <w:r w:rsidRPr="00CD4F03">
        <w:rPr>
          <w:rFonts w:ascii="Arial" w:hAnsi="Arial" w:cs="Arial"/>
          <w:sz w:val="24"/>
          <w:szCs w:val="24"/>
          <w:lang w:val="pt-BR"/>
        </w:rPr>
        <w:t xml:space="preserve">DX – </w:t>
      </w:r>
      <w:r w:rsidR="00CD4F03" w:rsidRPr="00CD4F03">
        <w:rPr>
          <w:rFonts w:ascii="Arial" w:hAnsi="Arial" w:cs="Arial"/>
          <w:sz w:val="24"/>
          <w:szCs w:val="24"/>
          <w:lang w:val="pt-BR"/>
        </w:rPr>
        <w:t>R$ 67.800,00</w:t>
      </w:r>
    </w:p>
    <w:p w14:paraId="0EE3B9F3" w14:textId="441D4A01" w:rsidR="00CD4F03" w:rsidRPr="00CD4F03" w:rsidRDefault="00007088" w:rsidP="00CD4F03">
      <w:pPr>
        <w:jc w:val="both"/>
        <w:rPr>
          <w:rFonts w:ascii="Arial" w:hAnsi="Arial" w:cs="Arial"/>
          <w:sz w:val="24"/>
          <w:szCs w:val="24"/>
          <w:lang w:val="pt-BR"/>
        </w:rPr>
      </w:pPr>
      <w:proofErr w:type="spellStart"/>
      <w:r w:rsidRPr="00CD4F03">
        <w:rPr>
          <w:rFonts w:ascii="Arial" w:hAnsi="Arial" w:cs="Arial"/>
          <w:sz w:val="24"/>
          <w:szCs w:val="24"/>
          <w:lang w:val="pt-BR"/>
        </w:rPr>
        <w:t>Personal</w:t>
      </w:r>
      <w:proofErr w:type="spellEnd"/>
      <w:r w:rsidRPr="00CD4F03">
        <w:rPr>
          <w:rFonts w:ascii="Arial" w:hAnsi="Arial" w:cs="Arial"/>
          <w:sz w:val="24"/>
          <w:szCs w:val="24"/>
          <w:lang w:val="pt-BR"/>
        </w:rPr>
        <w:t xml:space="preserve"> –</w:t>
      </w:r>
      <w:r w:rsidR="00CD4F03" w:rsidRPr="00CD4F03">
        <w:rPr>
          <w:rFonts w:ascii="Arial" w:hAnsi="Arial" w:cs="Arial"/>
          <w:sz w:val="24"/>
          <w:szCs w:val="24"/>
          <w:lang w:val="pt-BR"/>
        </w:rPr>
        <w:t xml:space="preserve"> </w:t>
      </w:r>
      <w:r w:rsidR="00CD4F03" w:rsidRPr="00CD4F03">
        <w:rPr>
          <w:rFonts w:ascii="Arial" w:hAnsi="Arial" w:cs="Arial"/>
          <w:sz w:val="24"/>
          <w:szCs w:val="24"/>
          <w:lang w:val="pt-BR"/>
        </w:rPr>
        <w:t>R$ 68.190,00</w:t>
      </w:r>
    </w:p>
    <w:p w14:paraId="297407FC" w14:textId="6F519B00" w:rsidR="00CD4F03" w:rsidRPr="00CD4F03" w:rsidRDefault="00007088" w:rsidP="00CD4F03">
      <w:pPr>
        <w:jc w:val="both"/>
        <w:rPr>
          <w:rFonts w:ascii="Arial" w:hAnsi="Arial" w:cs="Arial"/>
          <w:sz w:val="24"/>
          <w:szCs w:val="24"/>
          <w:lang w:val="pt-BR"/>
        </w:rPr>
      </w:pPr>
      <w:r w:rsidRPr="00CD4F03">
        <w:rPr>
          <w:rFonts w:ascii="Arial" w:hAnsi="Arial" w:cs="Arial"/>
          <w:sz w:val="24"/>
          <w:szCs w:val="24"/>
          <w:lang w:val="pt-BR"/>
        </w:rPr>
        <w:t xml:space="preserve">LX – </w:t>
      </w:r>
      <w:r w:rsidR="00CD4F03" w:rsidRPr="00CD4F03">
        <w:rPr>
          <w:rFonts w:ascii="Arial" w:hAnsi="Arial" w:cs="Arial"/>
          <w:sz w:val="24"/>
          <w:szCs w:val="24"/>
          <w:lang w:val="pt-BR"/>
        </w:rPr>
        <w:t>R$ 82.100,00</w:t>
      </w:r>
      <w:bookmarkStart w:id="0" w:name="_GoBack"/>
      <w:bookmarkEnd w:id="0"/>
    </w:p>
    <w:p w14:paraId="60751D98" w14:textId="0ED5FB5F" w:rsidR="00007088" w:rsidRPr="00CD4F03" w:rsidRDefault="00007088" w:rsidP="00007088">
      <w:pPr>
        <w:jc w:val="both"/>
        <w:rPr>
          <w:rFonts w:ascii="Arial" w:hAnsi="Arial" w:cs="Arial"/>
          <w:sz w:val="24"/>
          <w:szCs w:val="24"/>
          <w:lang w:val="pt-BR"/>
        </w:rPr>
      </w:pPr>
      <w:r w:rsidRPr="00CD4F03">
        <w:rPr>
          <w:rFonts w:ascii="Arial" w:hAnsi="Arial" w:cs="Arial"/>
          <w:sz w:val="24"/>
          <w:szCs w:val="24"/>
          <w:lang w:val="pt-BR"/>
        </w:rPr>
        <w:t xml:space="preserve">EX – R$ </w:t>
      </w:r>
      <w:r w:rsidR="00CD4F03" w:rsidRPr="00CD4F03">
        <w:rPr>
          <w:rFonts w:ascii="Arial" w:hAnsi="Arial" w:cs="Arial"/>
          <w:sz w:val="24"/>
          <w:szCs w:val="24"/>
          <w:lang w:val="pt-BR"/>
        </w:rPr>
        <w:t>87.400,00</w:t>
      </w:r>
    </w:p>
    <w:p w14:paraId="4E206593" w14:textId="3498BF5B" w:rsidR="003759A0" w:rsidRDefault="00007088" w:rsidP="00007088">
      <w:pPr>
        <w:jc w:val="both"/>
        <w:rPr>
          <w:rFonts w:ascii="Arial" w:hAnsi="Arial" w:cs="Arial"/>
          <w:sz w:val="24"/>
          <w:szCs w:val="24"/>
          <w:lang w:val="pt-BR"/>
        </w:rPr>
      </w:pPr>
      <w:r w:rsidRPr="00CD4F03">
        <w:rPr>
          <w:rFonts w:ascii="Arial" w:hAnsi="Arial" w:cs="Arial"/>
          <w:sz w:val="24"/>
          <w:szCs w:val="24"/>
          <w:lang w:val="pt-BR"/>
        </w:rPr>
        <w:t xml:space="preserve">EXL – R$ </w:t>
      </w:r>
      <w:r w:rsidR="00CD4F03" w:rsidRPr="00CD4F03">
        <w:rPr>
          <w:rFonts w:ascii="Arial" w:hAnsi="Arial" w:cs="Arial"/>
          <w:sz w:val="24"/>
          <w:szCs w:val="24"/>
          <w:lang w:val="pt-BR"/>
        </w:rPr>
        <w:t>93.100,00</w:t>
      </w:r>
    </w:p>
    <w:sectPr w:rsidR="003759A0" w:rsidSect="0070174F">
      <w:headerReference w:type="default" r:id="rId7"/>
      <w:pgSz w:w="11906" w:h="16838" w:code="9"/>
      <w:pgMar w:top="1417" w:right="1701" w:bottom="1417" w:left="1701"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E2CD" w14:textId="77777777" w:rsidR="007B4FAC" w:rsidRDefault="007B4FAC" w:rsidP="003D0738">
      <w:pPr>
        <w:spacing w:after="0" w:line="240" w:lineRule="auto"/>
      </w:pPr>
      <w:r>
        <w:separator/>
      </w:r>
    </w:p>
  </w:endnote>
  <w:endnote w:type="continuationSeparator" w:id="0">
    <w:p w14:paraId="4ECBDE10" w14:textId="77777777" w:rsidR="007B4FAC" w:rsidRDefault="007B4FAC" w:rsidP="003D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0205" w14:textId="77777777" w:rsidR="007B4FAC" w:rsidRDefault="007B4FAC" w:rsidP="003D0738">
      <w:pPr>
        <w:spacing w:after="0" w:line="240" w:lineRule="auto"/>
      </w:pPr>
      <w:r>
        <w:separator/>
      </w:r>
    </w:p>
  </w:footnote>
  <w:footnote w:type="continuationSeparator" w:id="0">
    <w:p w14:paraId="036263F4" w14:textId="77777777" w:rsidR="007B4FAC" w:rsidRDefault="007B4FAC" w:rsidP="003D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F775" w14:textId="77777777" w:rsidR="00340009" w:rsidRDefault="00340009">
    <w:pPr>
      <w:pStyle w:val="Cabealho"/>
    </w:pPr>
    <w:r>
      <w:rPr>
        <w:noProof/>
        <w:lang w:val="pt-BR" w:eastAsia="pt-BR"/>
      </w:rPr>
      <w:drawing>
        <wp:anchor distT="0" distB="0" distL="114300" distR="114300" simplePos="0" relativeHeight="251658240" behindDoc="0" locked="0" layoutInCell="1" allowOverlap="1" wp14:anchorId="09661AA7" wp14:editId="2D1929E6">
          <wp:simplePos x="0" y="0"/>
          <wp:positionH relativeFrom="column">
            <wp:posOffset>-517036</wp:posOffset>
          </wp:positionH>
          <wp:positionV relativeFrom="paragraph">
            <wp:posOffset>-775970</wp:posOffset>
          </wp:positionV>
          <wp:extent cx="1362075" cy="962025"/>
          <wp:effectExtent l="0" t="0" r="9525" b="9525"/>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468C"/>
    <w:multiLevelType w:val="hybridMultilevel"/>
    <w:tmpl w:val="36F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46F93"/>
    <w:multiLevelType w:val="hybridMultilevel"/>
    <w:tmpl w:val="682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06910"/>
    <w:multiLevelType w:val="hybridMultilevel"/>
    <w:tmpl w:val="55B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4C"/>
    <w:rsid w:val="00007088"/>
    <w:rsid w:val="0006655E"/>
    <w:rsid w:val="00067409"/>
    <w:rsid w:val="0009195F"/>
    <w:rsid w:val="000D0882"/>
    <w:rsid w:val="000D12D9"/>
    <w:rsid w:val="00101E77"/>
    <w:rsid w:val="00111FA6"/>
    <w:rsid w:val="0011670B"/>
    <w:rsid w:val="001259D3"/>
    <w:rsid w:val="0015434C"/>
    <w:rsid w:val="001B4ACA"/>
    <w:rsid w:val="001C35AA"/>
    <w:rsid w:val="001C53B0"/>
    <w:rsid w:val="001C7DD3"/>
    <w:rsid w:val="002C0825"/>
    <w:rsid w:val="002D0FF7"/>
    <w:rsid w:val="002F787F"/>
    <w:rsid w:val="003056CC"/>
    <w:rsid w:val="00321D47"/>
    <w:rsid w:val="00323EF3"/>
    <w:rsid w:val="00327E48"/>
    <w:rsid w:val="00340009"/>
    <w:rsid w:val="003759A0"/>
    <w:rsid w:val="003B75FD"/>
    <w:rsid w:val="003C3650"/>
    <w:rsid w:val="003D0738"/>
    <w:rsid w:val="003E423C"/>
    <w:rsid w:val="003F05F0"/>
    <w:rsid w:val="004259E0"/>
    <w:rsid w:val="004679B1"/>
    <w:rsid w:val="004C5F57"/>
    <w:rsid w:val="005065D9"/>
    <w:rsid w:val="00585CF6"/>
    <w:rsid w:val="00594CFC"/>
    <w:rsid w:val="005B20DB"/>
    <w:rsid w:val="005D37C2"/>
    <w:rsid w:val="005F18F5"/>
    <w:rsid w:val="005F3F74"/>
    <w:rsid w:val="005F4E31"/>
    <w:rsid w:val="00615E8C"/>
    <w:rsid w:val="00645695"/>
    <w:rsid w:val="0065598F"/>
    <w:rsid w:val="006774EE"/>
    <w:rsid w:val="006922BB"/>
    <w:rsid w:val="006D5E8D"/>
    <w:rsid w:val="006F492A"/>
    <w:rsid w:val="0070174F"/>
    <w:rsid w:val="0070232C"/>
    <w:rsid w:val="007332E1"/>
    <w:rsid w:val="0074114D"/>
    <w:rsid w:val="00746A84"/>
    <w:rsid w:val="007572BD"/>
    <w:rsid w:val="00765F6D"/>
    <w:rsid w:val="0077186A"/>
    <w:rsid w:val="00784E8F"/>
    <w:rsid w:val="00786A0D"/>
    <w:rsid w:val="007A06EC"/>
    <w:rsid w:val="007A3F4C"/>
    <w:rsid w:val="007A7730"/>
    <w:rsid w:val="007B35CD"/>
    <w:rsid w:val="007B4FAC"/>
    <w:rsid w:val="007C7FAA"/>
    <w:rsid w:val="0080536A"/>
    <w:rsid w:val="00811377"/>
    <w:rsid w:val="00841B91"/>
    <w:rsid w:val="008606DE"/>
    <w:rsid w:val="00880AE5"/>
    <w:rsid w:val="008C0925"/>
    <w:rsid w:val="008E4CBA"/>
    <w:rsid w:val="008E5EC2"/>
    <w:rsid w:val="008E5FA0"/>
    <w:rsid w:val="00905E1B"/>
    <w:rsid w:val="009065FC"/>
    <w:rsid w:val="00921347"/>
    <w:rsid w:val="00942E8E"/>
    <w:rsid w:val="0094308A"/>
    <w:rsid w:val="00973705"/>
    <w:rsid w:val="00984834"/>
    <w:rsid w:val="009B4A3B"/>
    <w:rsid w:val="00A051D2"/>
    <w:rsid w:val="00A54311"/>
    <w:rsid w:val="00A90EC2"/>
    <w:rsid w:val="00AD5476"/>
    <w:rsid w:val="00AE4C16"/>
    <w:rsid w:val="00AE7A3D"/>
    <w:rsid w:val="00B41F0E"/>
    <w:rsid w:val="00B44DB0"/>
    <w:rsid w:val="00B601C1"/>
    <w:rsid w:val="00B62EEB"/>
    <w:rsid w:val="00B847A2"/>
    <w:rsid w:val="00BA6309"/>
    <w:rsid w:val="00BC3567"/>
    <w:rsid w:val="00BD7E84"/>
    <w:rsid w:val="00C137F1"/>
    <w:rsid w:val="00C25551"/>
    <w:rsid w:val="00C53E62"/>
    <w:rsid w:val="00C731CE"/>
    <w:rsid w:val="00C81752"/>
    <w:rsid w:val="00CA0728"/>
    <w:rsid w:val="00CA186B"/>
    <w:rsid w:val="00CA4526"/>
    <w:rsid w:val="00CC2858"/>
    <w:rsid w:val="00CD301A"/>
    <w:rsid w:val="00CD493D"/>
    <w:rsid w:val="00CD4C8E"/>
    <w:rsid w:val="00CD4F03"/>
    <w:rsid w:val="00D71DD8"/>
    <w:rsid w:val="00DC34BA"/>
    <w:rsid w:val="00DD2BFA"/>
    <w:rsid w:val="00DE61C2"/>
    <w:rsid w:val="00E176CF"/>
    <w:rsid w:val="00E513C0"/>
    <w:rsid w:val="00EA27C3"/>
    <w:rsid w:val="00EB58BF"/>
    <w:rsid w:val="00EE0CC0"/>
    <w:rsid w:val="00F22954"/>
    <w:rsid w:val="00F305AE"/>
    <w:rsid w:val="00F47F5F"/>
    <w:rsid w:val="00F92244"/>
    <w:rsid w:val="00FE612A"/>
    <w:rsid w:val="00FE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A1E35"/>
  <w15:docId w15:val="{58D7AA7F-6170-4187-BB2C-B44339F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434C"/>
    <w:pPr>
      <w:ind w:left="720"/>
      <w:contextualSpacing/>
    </w:pPr>
  </w:style>
  <w:style w:type="paragraph" w:styleId="NormalWeb">
    <w:name w:val="Normal (Web)"/>
    <w:basedOn w:val="Normal"/>
    <w:uiPriority w:val="99"/>
    <w:rsid w:val="001C53B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3D0738"/>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0738"/>
  </w:style>
  <w:style w:type="paragraph" w:styleId="Rodap">
    <w:name w:val="footer"/>
    <w:basedOn w:val="Normal"/>
    <w:link w:val="RodapChar"/>
    <w:uiPriority w:val="99"/>
    <w:unhideWhenUsed/>
    <w:rsid w:val="003D0738"/>
    <w:pPr>
      <w:tabs>
        <w:tab w:val="center" w:pos="4419"/>
        <w:tab w:val="right" w:pos="8838"/>
      </w:tabs>
      <w:spacing w:after="0" w:line="240" w:lineRule="auto"/>
    </w:pPr>
  </w:style>
  <w:style w:type="character" w:customStyle="1" w:styleId="RodapChar">
    <w:name w:val="Rodapé Char"/>
    <w:basedOn w:val="Fontepargpadro"/>
    <w:link w:val="Rodap"/>
    <w:uiPriority w:val="99"/>
    <w:rsid w:val="003D0738"/>
  </w:style>
  <w:style w:type="paragraph" w:styleId="Textodebalo">
    <w:name w:val="Balloon Text"/>
    <w:basedOn w:val="Normal"/>
    <w:link w:val="TextodebaloChar"/>
    <w:uiPriority w:val="99"/>
    <w:semiHidden/>
    <w:unhideWhenUsed/>
    <w:rsid w:val="003D07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0738"/>
    <w:rPr>
      <w:rFonts w:ascii="Tahoma" w:hAnsi="Tahoma" w:cs="Tahoma"/>
      <w:sz w:val="16"/>
      <w:szCs w:val="16"/>
    </w:rPr>
  </w:style>
  <w:style w:type="character" w:styleId="Hyperlink">
    <w:name w:val="Hyperlink"/>
    <w:basedOn w:val="Fontepargpadro"/>
    <w:uiPriority w:val="99"/>
    <w:unhideWhenUsed/>
    <w:rsid w:val="00340009"/>
    <w:rPr>
      <w:color w:val="0000FF" w:themeColor="hyperlink"/>
      <w:u w:val="single"/>
    </w:rPr>
  </w:style>
  <w:style w:type="character" w:styleId="Refdecomentrio">
    <w:name w:val="annotation reference"/>
    <w:basedOn w:val="Fontepargpadro"/>
    <w:uiPriority w:val="99"/>
    <w:semiHidden/>
    <w:unhideWhenUsed/>
    <w:rsid w:val="00CA4526"/>
    <w:rPr>
      <w:sz w:val="16"/>
      <w:szCs w:val="16"/>
    </w:rPr>
  </w:style>
  <w:style w:type="paragraph" w:styleId="Textodecomentrio">
    <w:name w:val="annotation text"/>
    <w:basedOn w:val="Normal"/>
    <w:link w:val="TextodecomentrioChar"/>
    <w:uiPriority w:val="99"/>
    <w:semiHidden/>
    <w:unhideWhenUsed/>
    <w:rsid w:val="00CA45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4526"/>
    <w:rPr>
      <w:sz w:val="20"/>
      <w:szCs w:val="20"/>
    </w:rPr>
  </w:style>
  <w:style w:type="paragraph" w:styleId="Assuntodocomentrio">
    <w:name w:val="annotation subject"/>
    <w:basedOn w:val="Textodecomentrio"/>
    <w:next w:val="Textodecomentrio"/>
    <w:link w:val="AssuntodocomentrioChar"/>
    <w:uiPriority w:val="99"/>
    <w:semiHidden/>
    <w:unhideWhenUsed/>
    <w:rsid w:val="00CA4526"/>
    <w:rPr>
      <w:b/>
      <w:bCs/>
    </w:rPr>
  </w:style>
  <w:style w:type="character" w:customStyle="1" w:styleId="AssuntodocomentrioChar">
    <w:name w:val="Assunto do comentário Char"/>
    <w:basedOn w:val="TextodecomentrioChar"/>
    <w:link w:val="Assuntodocomentrio"/>
    <w:uiPriority w:val="99"/>
    <w:semiHidden/>
    <w:rsid w:val="00CA4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833</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Honda Automoveis do Brasil</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Rodrigo Leite</dc:creator>
  <cp:lastModifiedBy>Rodrigo Leite</cp:lastModifiedBy>
  <cp:revision>7</cp:revision>
  <cp:lastPrinted>2020-10-23T12:42:00Z</cp:lastPrinted>
  <dcterms:created xsi:type="dcterms:W3CDTF">2020-10-30T13:36:00Z</dcterms:created>
  <dcterms:modified xsi:type="dcterms:W3CDTF">2020-10-30T16:51:00Z</dcterms:modified>
</cp:coreProperties>
</file>