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85" w:rsidRPr="00C4150C" w:rsidRDefault="00C4150C" w:rsidP="008B6F02">
      <w:pPr>
        <w:jc w:val="center"/>
        <w:rPr>
          <w:b/>
          <w:sz w:val="28"/>
          <w:szCs w:val="28"/>
        </w:rPr>
      </w:pPr>
      <w:r w:rsidRPr="00C4150C">
        <w:rPr>
          <w:b/>
          <w:sz w:val="28"/>
          <w:szCs w:val="28"/>
        </w:rPr>
        <w:t>Banco Honda lança condiçõe</w:t>
      </w:r>
      <w:r w:rsidR="00786A82">
        <w:rPr>
          <w:b/>
          <w:sz w:val="28"/>
          <w:szCs w:val="28"/>
        </w:rPr>
        <w:t xml:space="preserve">s especiais de financiamento do modelo </w:t>
      </w:r>
      <w:r w:rsidR="000614E5">
        <w:rPr>
          <w:b/>
          <w:sz w:val="28"/>
          <w:szCs w:val="28"/>
        </w:rPr>
        <w:t xml:space="preserve">NXR 160 </w:t>
      </w:r>
      <w:proofErr w:type="spellStart"/>
      <w:r w:rsidRPr="00C4150C">
        <w:rPr>
          <w:b/>
          <w:sz w:val="28"/>
          <w:szCs w:val="28"/>
        </w:rPr>
        <w:t>Bros</w:t>
      </w:r>
      <w:proofErr w:type="spellEnd"/>
      <w:r w:rsidRPr="00C4150C">
        <w:rPr>
          <w:b/>
          <w:sz w:val="28"/>
          <w:szCs w:val="28"/>
        </w:rPr>
        <w:t xml:space="preserve"> ESDD </w:t>
      </w:r>
    </w:p>
    <w:p w:rsidR="007D6185" w:rsidRPr="007D6185" w:rsidRDefault="005830B1" w:rsidP="007D6185">
      <w:pPr>
        <w:spacing w:line="240" w:lineRule="auto"/>
        <w:jc w:val="center"/>
        <w:rPr>
          <w:rFonts w:cs="Arial"/>
          <w:i/>
          <w:iCs/>
          <w:sz w:val="24"/>
          <w:szCs w:val="24"/>
        </w:rPr>
      </w:pPr>
      <w:r w:rsidRPr="007D6185">
        <w:rPr>
          <w:rFonts w:cs="Arial"/>
          <w:i/>
          <w:iCs/>
          <w:sz w:val="24"/>
          <w:szCs w:val="24"/>
        </w:rPr>
        <w:t xml:space="preserve">Aos interessados na categoria </w:t>
      </w:r>
      <w:proofErr w:type="spellStart"/>
      <w:r w:rsidRPr="007D6185">
        <w:rPr>
          <w:rFonts w:cs="Arial"/>
          <w:i/>
          <w:iCs/>
          <w:sz w:val="24"/>
          <w:szCs w:val="24"/>
        </w:rPr>
        <w:t>trail</w:t>
      </w:r>
      <w:proofErr w:type="spellEnd"/>
      <w:r w:rsidRPr="007D6185">
        <w:rPr>
          <w:rFonts w:cs="Arial"/>
          <w:i/>
          <w:iCs/>
          <w:sz w:val="24"/>
          <w:szCs w:val="24"/>
        </w:rPr>
        <w:t xml:space="preserve">, há também opções atrativas </w:t>
      </w:r>
    </w:p>
    <w:p w:rsidR="00C4150C" w:rsidRPr="007D6185" w:rsidRDefault="005830B1" w:rsidP="007D6185">
      <w:pPr>
        <w:spacing w:line="240" w:lineRule="auto"/>
        <w:jc w:val="center"/>
        <w:rPr>
          <w:rFonts w:cs="Arial"/>
          <w:i/>
          <w:iCs/>
          <w:sz w:val="24"/>
          <w:szCs w:val="24"/>
        </w:rPr>
      </w:pPr>
      <w:proofErr w:type="gramStart"/>
      <w:r w:rsidRPr="007D6185">
        <w:rPr>
          <w:rFonts w:cs="Arial"/>
          <w:i/>
          <w:iCs/>
          <w:sz w:val="24"/>
          <w:szCs w:val="24"/>
        </w:rPr>
        <w:t>para</w:t>
      </w:r>
      <w:proofErr w:type="gramEnd"/>
      <w:r w:rsidRPr="007D6185">
        <w:rPr>
          <w:rFonts w:cs="Arial"/>
          <w:i/>
          <w:iCs/>
          <w:sz w:val="24"/>
          <w:szCs w:val="24"/>
        </w:rPr>
        <w:t xml:space="preserve"> aquisição da XRE 190</w:t>
      </w:r>
      <w:r w:rsidR="00BD34F2" w:rsidRPr="007D6185">
        <w:rPr>
          <w:rFonts w:cs="Arial"/>
          <w:i/>
          <w:iCs/>
          <w:sz w:val="24"/>
          <w:szCs w:val="24"/>
        </w:rPr>
        <w:t xml:space="preserve"> ABS</w:t>
      </w:r>
    </w:p>
    <w:p w:rsidR="00C4150C" w:rsidRPr="004366E0" w:rsidRDefault="00C4150C"/>
    <w:p w:rsidR="00C4150C" w:rsidRPr="00016B22" w:rsidRDefault="00CC01B6" w:rsidP="00476AB8">
      <w:pPr>
        <w:jc w:val="both"/>
      </w:pPr>
      <w:r>
        <w:rPr>
          <w:b/>
        </w:rPr>
        <w:t>11</w:t>
      </w:r>
      <w:r w:rsidR="00C4150C" w:rsidRPr="00016B22">
        <w:rPr>
          <w:b/>
        </w:rPr>
        <w:t xml:space="preserve"> de abril de 2019</w:t>
      </w:r>
      <w:r w:rsidR="00C4150C" w:rsidRPr="00016B22">
        <w:t xml:space="preserve"> </w:t>
      </w:r>
      <w:r w:rsidR="004366E0" w:rsidRPr="00016B22">
        <w:t>–</w:t>
      </w:r>
      <w:r w:rsidR="00C4150C" w:rsidRPr="00016B22">
        <w:t xml:space="preserve"> </w:t>
      </w:r>
      <w:r w:rsidR="004366E0" w:rsidRPr="00016B22">
        <w:t xml:space="preserve">Com o objetivo de facilitar o acesso aos produtos e serviços da marca, o Banco Honda, empresa pertencente à Honda Serviços Financeiros, </w:t>
      </w:r>
      <w:r w:rsidR="00A6484B" w:rsidRPr="00016B22">
        <w:t xml:space="preserve">lança neste mês de abril condições especiais para aquisição </w:t>
      </w:r>
      <w:r w:rsidR="00786A82" w:rsidRPr="00016B22">
        <w:t>do modelo</w:t>
      </w:r>
      <w:r w:rsidR="00A6484B" w:rsidRPr="00016B22">
        <w:t xml:space="preserve"> </w:t>
      </w:r>
      <w:r w:rsidR="000614E5" w:rsidRPr="00016B22">
        <w:t xml:space="preserve">NXR 160 </w:t>
      </w:r>
      <w:proofErr w:type="spellStart"/>
      <w:r w:rsidR="00A6484B" w:rsidRPr="00016B22">
        <w:t>Bros</w:t>
      </w:r>
      <w:proofErr w:type="spellEnd"/>
      <w:r w:rsidR="00A6484B" w:rsidRPr="00016B22">
        <w:t xml:space="preserve"> ESDD. </w:t>
      </w:r>
    </w:p>
    <w:p w:rsidR="005830B1" w:rsidRPr="00281898" w:rsidRDefault="00A6484B" w:rsidP="00476AB8">
      <w:pPr>
        <w:jc w:val="both"/>
      </w:pPr>
      <w:r w:rsidRPr="00016B22">
        <w:t xml:space="preserve">Com </w:t>
      </w:r>
      <w:r w:rsidR="005D4659">
        <w:t>três</w:t>
      </w:r>
      <w:r w:rsidRPr="00016B22">
        <w:t xml:space="preserve"> diferentes opções de </w:t>
      </w:r>
      <w:r w:rsidRPr="0058355D">
        <w:t xml:space="preserve">financiamento, a </w:t>
      </w:r>
      <w:proofErr w:type="spellStart"/>
      <w:r w:rsidRPr="0058355D">
        <w:t>Bros</w:t>
      </w:r>
      <w:proofErr w:type="spellEnd"/>
      <w:r w:rsidRPr="0058355D">
        <w:t xml:space="preserve"> pode ser adquirida p</w:t>
      </w:r>
      <w:r w:rsidR="00946A24" w:rsidRPr="0058355D">
        <w:t>or meio de uma entrada de R$ 999</w:t>
      </w:r>
      <w:r w:rsidRPr="0058355D">
        <w:t>,00</w:t>
      </w:r>
      <w:r w:rsidR="000B06AF">
        <w:t xml:space="preserve"> (7,42% do valor</w:t>
      </w:r>
      <w:r w:rsidR="00D24DAE">
        <w:t xml:space="preserve"> total</w:t>
      </w:r>
      <w:r w:rsidR="00BE16AC">
        <w:t>)</w:t>
      </w:r>
      <w:r w:rsidRPr="0058355D">
        <w:t>, co</w:t>
      </w:r>
      <w:r w:rsidR="000B06AF">
        <w:t>m prazo de pagamento em 50 meses</w:t>
      </w:r>
      <w:r w:rsidRPr="0058355D">
        <w:t xml:space="preserve">, a uma taxa de </w:t>
      </w:r>
      <w:r w:rsidR="00C61F62" w:rsidRPr="0058355D">
        <w:t>2,3% ao mês</w:t>
      </w:r>
      <w:r w:rsidR="005830B1" w:rsidRPr="0058355D">
        <w:t xml:space="preserve">, o </w:t>
      </w:r>
      <w:r w:rsidR="0058355D" w:rsidRPr="0058355D">
        <w:t>que resulta em parcelas de R$ 460,00</w:t>
      </w:r>
      <w:r w:rsidR="005830B1" w:rsidRPr="0058355D">
        <w:t xml:space="preserve">. </w:t>
      </w:r>
      <w:r w:rsidR="005830B1" w:rsidRPr="00281898">
        <w:t xml:space="preserve">Há ainda a opção </w:t>
      </w:r>
      <w:r w:rsidR="00C61F62" w:rsidRPr="00281898">
        <w:t xml:space="preserve">do plano de 36 meses, </w:t>
      </w:r>
      <w:r w:rsidR="0058355D" w:rsidRPr="00281898">
        <w:t>com parcelas de R$299,00</w:t>
      </w:r>
      <w:r w:rsidR="005830B1" w:rsidRPr="00281898">
        <w:t xml:space="preserve">, </w:t>
      </w:r>
      <w:r w:rsidR="00946A24" w:rsidRPr="00281898">
        <w:t>a u</w:t>
      </w:r>
      <w:r w:rsidR="005830B1" w:rsidRPr="00281898">
        <w:t>ma taxa de 1,60% ao mês.</w:t>
      </w:r>
      <w:r w:rsidR="00C11116">
        <w:t xml:space="preserve"> Os interessados ainda podem optar pela </w:t>
      </w:r>
      <w:r w:rsidR="005D4659">
        <w:t>condição de compra em 55 meses, com parcelas de R$ 378,00, a uma taxa de 1,99% ao mês.</w:t>
      </w:r>
    </w:p>
    <w:p w:rsidR="00354354" w:rsidRPr="00016B22" w:rsidRDefault="00354354" w:rsidP="00354354">
      <w:pPr>
        <w:jc w:val="both"/>
      </w:pPr>
      <w:r w:rsidRPr="00016B22">
        <w:t xml:space="preserve">Versátil, o modelo NXR 160 </w:t>
      </w:r>
      <w:proofErr w:type="spellStart"/>
      <w:r w:rsidRPr="00016B22">
        <w:t>Bros</w:t>
      </w:r>
      <w:proofErr w:type="spellEnd"/>
      <w:r w:rsidRPr="00016B22">
        <w:t xml:space="preserve"> ESDD oferece conforto ao motociclista em diferentes tipos de pavimento. A </w:t>
      </w:r>
      <w:proofErr w:type="spellStart"/>
      <w:r w:rsidRPr="00016B22">
        <w:t>Bros</w:t>
      </w:r>
      <w:proofErr w:type="spellEnd"/>
      <w:r w:rsidRPr="00016B22">
        <w:t xml:space="preserve"> une a potência e economia do motor de 160 cilindradas à flexibilidade da tecnologia </w:t>
      </w:r>
      <w:proofErr w:type="spellStart"/>
      <w:r w:rsidRPr="00016B22">
        <w:t>FlexOne</w:t>
      </w:r>
      <w:proofErr w:type="spellEnd"/>
      <w:r w:rsidRPr="00016B22">
        <w:t xml:space="preserve">, que permite o abastecimento com </w:t>
      </w:r>
      <w:r w:rsidR="000B06AF">
        <w:t>etanol</w:t>
      </w:r>
      <w:r w:rsidRPr="00016B22">
        <w:t xml:space="preserve"> ou gasolina. </w:t>
      </w:r>
    </w:p>
    <w:p w:rsidR="00354354" w:rsidRPr="00016B22" w:rsidRDefault="00354354" w:rsidP="00354354">
      <w:pPr>
        <w:jc w:val="both"/>
      </w:pPr>
      <w:r w:rsidRPr="00016B22">
        <w:t xml:space="preserve">A NXR 160 </w:t>
      </w:r>
      <w:proofErr w:type="spellStart"/>
      <w:r w:rsidRPr="00016B22">
        <w:t>Bros</w:t>
      </w:r>
      <w:proofErr w:type="spellEnd"/>
      <w:r w:rsidRPr="00016B22">
        <w:t xml:space="preserve"> ESDD ainda conta com sistema de freios CBS (</w:t>
      </w:r>
      <w:proofErr w:type="spellStart"/>
      <w:r w:rsidRPr="00016B22">
        <w:t>Combined</w:t>
      </w:r>
      <w:proofErr w:type="spellEnd"/>
      <w:r w:rsidRPr="00016B22">
        <w:t xml:space="preserve"> </w:t>
      </w:r>
      <w:proofErr w:type="spellStart"/>
      <w:r w:rsidRPr="00016B22">
        <w:t>Brake</w:t>
      </w:r>
      <w:proofErr w:type="spellEnd"/>
      <w:r w:rsidRPr="00016B22">
        <w:t xml:space="preserve"> System), no qual ao pisar no freio traseiro, o dianteiro é acionado simultaneamente. Assim, a frenagem é distribuída de modo inteligente, parando a motocicleta em uma curta distância e com mais estabilidade</w:t>
      </w:r>
      <w:r w:rsidR="000B06AF">
        <w:t xml:space="preserve"> e segurança</w:t>
      </w:r>
      <w:r w:rsidRPr="00016B22">
        <w:t>.</w:t>
      </w:r>
    </w:p>
    <w:p w:rsidR="00354354" w:rsidRPr="00016B22" w:rsidRDefault="00354354" w:rsidP="00476AB8">
      <w:pPr>
        <w:jc w:val="both"/>
      </w:pPr>
    </w:p>
    <w:p w:rsidR="000614E5" w:rsidRPr="00016B22" w:rsidRDefault="000614E5" w:rsidP="000614E5">
      <w:pPr>
        <w:pStyle w:val="Default"/>
        <w:spacing w:line="360" w:lineRule="auto"/>
        <w:jc w:val="both"/>
        <w:textAlignment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16B22">
        <w:rPr>
          <w:rFonts w:asciiTheme="minorHAnsi" w:hAnsiTheme="minorHAnsi" w:cstheme="minorBidi"/>
          <w:b/>
          <w:color w:val="auto"/>
          <w:sz w:val="22"/>
          <w:szCs w:val="22"/>
        </w:rPr>
        <w:t>Confira abaixo as simulações de financiamento do modelo:</w:t>
      </w:r>
    </w:p>
    <w:p w:rsidR="00C61F62" w:rsidRPr="00016B22" w:rsidRDefault="00D276E6">
      <w:r w:rsidRPr="00CC01B6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1730403</wp:posOffset>
            </wp:positionH>
            <wp:positionV relativeFrom="paragraph">
              <wp:posOffset>217786</wp:posOffset>
            </wp:positionV>
            <wp:extent cx="4189730" cy="1165860"/>
            <wp:effectExtent l="0" t="0" r="1270" b="0"/>
            <wp:wrapTight wrapText="bothSides">
              <wp:wrapPolygon edited="0">
                <wp:start x="0" y="0"/>
                <wp:lineTo x="0" y="21176"/>
                <wp:lineTo x="21508" y="21176"/>
                <wp:lineTo x="2150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B22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90090F9" wp14:editId="35C6822A">
            <wp:simplePos x="0" y="0"/>
            <wp:positionH relativeFrom="margin">
              <wp:align>left</wp:align>
            </wp:positionH>
            <wp:positionV relativeFrom="paragraph">
              <wp:posOffset>143187</wp:posOffset>
            </wp:positionV>
            <wp:extent cx="1717296" cy="1289713"/>
            <wp:effectExtent l="0" t="0" r="0" b="5715"/>
            <wp:wrapNone/>
            <wp:docPr id="11" name="Imagem 11" descr="D:\Users\sb037211\Desktop\Bros.vermelha e preta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sb037211\Desktop\Bros.vermelha e preta3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96" cy="128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4B" w:rsidRPr="00016B22" w:rsidRDefault="00C61F62">
      <w:r w:rsidRPr="00016B22">
        <w:t xml:space="preserve"> </w:t>
      </w:r>
    </w:p>
    <w:p w:rsidR="00C4150C" w:rsidRPr="00016B22" w:rsidRDefault="00C4150C"/>
    <w:p w:rsidR="00927F0F" w:rsidRPr="00016B22" w:rsidRDefault="00927F0F"/>
    <w:p w:rsidR="00927F0F" w:rsidRPr="00016B22" w:rsidRDefault="00927F0F"/>
    <w:p w:rsidR="00CC01B6" w:rsidRDefault="0018046C">
      <w:r>
        <w:fldChar w:fldCharType="begin"/>
      </w:r>
      <w:r>
        <w:instrText xml:space="preserve"> LINK </w:instrText>
      </w:r>
      <w:r w:rsidR="003F38FD">
        <w:instrText xml:space="preserve">Excel.Sheet.12 "D:\\Users\\sb041590\\Desktop\\HSF_Taxas especiais\\Condições BHB.xlsx" Planilha1!L3C3:L12C8 </w:instrText>
      </w:r>
      <w:r>
        <w:instrText xml:space="preserve">\a \f 4 \h  \* MERGEFORMAT </w:instrText>
      </w:r>
      <w:r>
        <w:fldChar w:fldCharType="separate"/>
      </w:r>
    </w:p>
    <w:p w:rsidR="00927F0F" w:rsidRPr="00016B22" w:rsidRDefault="0018046C">
      <w:r>
        <w:fldChar w:fldCharType="end"/>
      </w:r>
    </w:p>
    <w:p w:rsidR="005830B1" w:rsidRPr="00016B22" w:rsidRDefault="000068B6">
      <w:pPr>
        <w:rPr>
          <w:b/>
        </w:rPr>
      </w:pPr>
      <w:r w:rsidRPr="00016B22">
        <w:rPr>
          <w:b/>
        </w:rPr>
        <w:t>Condições especiais para a XRE 190</w:t>
      </w:r>
      <w:r w:rsidR="000E0FF5">
        <w:rPr>
          <w:b/>
        </w:rPr>
        <w:t xml:space="preserve"> ABS</w:t>
      </w:r>
    </w:p>
    <w:p w:rsidR="000068B6" w:rsidRPr="00016B22" w:rsidRDefault="000068B6" w:rsidP="00354354">
      <w:pPr>
        <w:jc w:val="both"/>
      </w:pPr>
      <w:r w:rsidRPr="00016B22">
        <w:t xml:space="preserve">Para os interessados em adquirir modelos da categoria </w:t>
      </w:r>
      <w:proofErr w:type="spellStart"/>
      <w:r w:rsidRPr="00016B22">
        <w:t>trail</w:t>
      </w:r>
      <w:proofErr w:type="spellEnd"/>
      <w:r w:rsidRPr="00016B22">
        <w:t>, o Banco Honda oferece também condições especiais na compra da XRE 190</w:t>
      </w:r>
      <w:r w:rsidR="000E0FF5">
        <w:t xml:space="preserve"> ABS</w:t>
      </w:r>
      <w:r w:rsidRPr="00016B22">
        <w:t xml:space="preserve">. O plano consiste em uma entrada de R$ 2.280,00 </w:t>
      </w:r>
      <w:r w:rsidR="00597DC4">
        <w:t>(referente a 15% do valor</w:t>
      </w:r>
      <w:r w:rsidR="0006753D">
        <w:t xml:space="preserve"> total</w:t>
      </w:r>
      <w:r w:rsidRPr="00016B22">
        <w:t>) e o restante pago em 55 parcelas de R$ 423,00, a uma taxa de juros de 1,99% ao mês.</w:t>
      </w:r>
      <w:r w:rsidR="00354354" w:rsidRPr="00016B22">
        <w:t xml:space="preserve"> </w:t>
      </w:r>
    </w:p>
    <w:p w:rsidR="00354354" w:rsidRPr="00016B22" w:rsidRDefault="00354354" w:rsidP="00354354">
      <w:pPr>
        <w:autoSpaceDE w:val="0"/>
        <w:autoSpaceDN w:val="0"/>
        <w:adjustRightInd w:val="0"/>
        <w:spacing w:before="240" w:after="0" w:line="240" w:lineRule="auto"/>
        <w:jc w:val="both"/>
      </w:pPr>
      <w:r w:rsidRPr="00016B22">
        <w:lastRenderedPageBreak/>
        <w:t xml:space="preserve">O Banco Honda ainda oferece a possibilidade de adquirir a XRE 190 </w:t>
      </w:r>
      <w:r w:rsidR="000E0FF5">
        <w:t xml:space="preserve">ABS </w:t>
      </w:r>
      <w:r w:rsidRPr="00016B22">
        <w:t>com o financiamento de 36 meses, que consiste em uma entrada de R$ 4.5</w:t>
      </w:r>
      <w:r w:rsidR="00597DC4">
        <w:t>58,00 (30% do valor total</w:t>
      </w:r>
      <w:r w:rsidRPr="00016B22">
        <w:t xml:space="preserve">), além de 36 parcelas de R$ 453,00, a uma taxa de juros de 1,89% ao mês. </w:t>
      </w:r>
    </w:p>
    <w:p w:rsidR="00011690" w:rsidRPr="00016B22" w:rsidRDefault="00552FDC" w:rsidP="00354354">
      <w:pPr>
        <w:autoSpaceDE w:val="0"/>
        <w:autoSpaceDN w:val="0"/>
        <w:adjustRightInd w:val="0"/>
        <w:spacing w:before="240" w:after="0" w:line="240" w:lineRule="auto"/>
        <w:jc w:val="both"/>
      </w:pPr>
      <w:r w:rsidRPr="00552FDC"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1600711</wp:posOffset>
            </wp:positionH>
            <wp:positionV relativeFrom="paragraph">
              <wp:posOffset>334816</wp:posOffset>
            </wp:positionV>
            <wp:extent cx="4319270" cy="721360"/>
            <wp:effectExtent l="0" t="0" r="5080" b="2540"/>
            <wp:wrapTight wrapText="bothSides">
              <wp:wrapPolygon edited="0">
                <wp:start x="0" y="0"/>
                <wp:lineTo x="0" y="21106"/>
                <wp:lineTo x="21530" y="21106"/>
                <wp:lineTo x="2153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E1" w:rsidRPr="00A466B9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157755</wp:posOffset>
            </wp:positionV>
            <wp:extent cx="1567815" cy="1173480"/>
            <wp:effectExtent l="0" t="0" r="0" b="7620"/>
            <wp:wrapTight wrapText="bothSides">
              <wp:wrapPolygon edited="0">
                <wp:start x="7349" y="701"/>
                <wp:lineTo x="1312" y="7013"/>
                <wp:lineTo x="1050" y="7714"/>
                <wp:lineTo x="2100" y="18234"/>
                <wp:lineTo x="2625" y="18584"/>
                <wp:lineTo x="14960" y="20688"/>
                <wp:lineTo x="17322" y="21390"/>
                <wp:lineTo x="19159" y="21390"/>
                <wp:lineTo x="20209" y="18234"/>
                <wp:lineTo x="19947" y="14377"/>
                <wp:lineTo x="19422" y="12623"/>
                <wp:lineTo x="17060" y="7714"/>
                <wp:lineTo x="16797" y="4909"/>
                <wp:lineTo x="12598" y="1753"/>
                <wp:lineTo x="9186" y="701"/>
                <wp:lineTo x="7349" y="701"/>
              </wp:wrapPolygon>
            </wp:wrapTight>
            <wp:docPr id="2" name="Imagem 2" descr="D:\Users\sb041590\Desktop\HSF_Taxas especiais\XRE 190 - Laranja - 3.4 FD_bai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b041590\Desktop\HSF_Taxas especiais\XRE 190 - Laranja - 3.4 FD_baix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354" w:rsidRPr="00016B22" w:rsidRDefault="00354354" w:rsidP="00354354">
      <w:pPr>
        <w:jc w:val="both"/>
      </w:pPr>
    </w:p>
    <w:p w:rsidR="000068B6" w:rsidRPr="00016B22" w:rsidRDefault="000068B6"/>
    <w:p w:rsidR="000614E5" w:rsidRDefault="00322642" w:rsidP="00C47D29">
      <w:pPr>
        <w:jc w:val="both"/>
      </w:pPr>
      <w:r>
        <w:t xml:space="preserve">A XRE 190 ABS </w:t>
      </w:r>
      <w:r w:rsidRPr="00C47D29">
        <w:t xml:space="preserve">proporciona segurança para o dia a dia com o sistema </w:t>
      </w:r>
      <w:r w:rsidR="00C47D29" w:rsidRPr="00C47D29">
        <w:t xml:space="preserve">ABS de </w:t>
      </w:r>
      <w:proofErr w:type="spellStart"/>
      <w:r w:rsidRPr="00C47D29">
        <w:t>anti-travamento</w:t>
      </w:r>
      <w:proofErr w:type="spellEnd"/>
      <w:r w:rsidRPr="00C47D29">
        <w:t xml:space="preserve"> no freio dianteiro, que evita o bloqueio da roda numa frenagem mais forte.</w:t>
      </w:r>
    </w:p>
    <w:p w:rsidR="00322642" w:rsidRDefault="00C47D29" w:rsidP="00C47D29">
      <w:pPr>
        <w:jc w:val="both"/>
      </w:pPr>
      <w:r w:rsidRPr="00C47D29">
        <w:t xml:space="preserve">Confortável em qualquer tipo de pavimento, o modelo conta com carenagem lateral com volume, robustez e linhas precisas, além do motor de 190 cilindradas que agrega potência na medida certa. </w:t>
      </w:r>
    </w:p>
    <w:p w:rsidR="00322642" w:rsidRDefault="00322642"/>
    <w:p w:rsidR="0076219F" w:rsidRDefault="0076219F" w:rsidP="0076219F">
      <w:pPr>
        <w:jc w:val="both"/>
        <w:rPr>
          <w:sz w:val="24"/>
          <w:szCs w:val="24"/>
        </w:rPr>
      </w:pPr>
      <w:r>
        <w:rPr>
          <w:b/>
          <w:bCs/>
          <w:i/>
          <w:iCs/>
        </w:rPr>
        <w:t>Sobre a Honda no Brasil:</w:t>
      </w:r>
      <w:r>
        <w:rPr>
          <w:i/>
          <w:iCs/>
        </w:rPr>
        <w:t xml:space="preserve"> Em 1971, a Honda iniciava no Brasil as vendas de suas primeiras motocicletas importadas. Cinco</w:t>
      </w:r>
      <w:r>
        <w:rPr>
          <w:i/>
          <w:iCs/>
          <w:color w:val="FF0000"/>
        </w:rPr>
        <w:t xml:space="preserve"> </w:t>
      </w:r>
      <w:r>
        <w:rPr>
          <w:i/>
          <w:iCs/>
        </w:rPr>
        <w:t xml:space="preserve">anos depois, era inaugurada a fábrica da Moto Honda da Amazônia, em Manaus, de onde saiu a primeira CG, até hoje o veículo mais vendido do Brasil. De lá para cá, a unidade produziu mais de 24 milhões de motos, além de quadriciclos e de motores estacionários que formam a linha de Produtos de Força da Honda no País, também composta por </w:t>
      </w:r>
      <w:proofErr w:type="spellStart"/>
      <w:r>
        <w:rPr>
          <w:i/>
          <w:iCs/>
        </w:rPr>
        <w:t>motobombas</w:t>
      </w:r>
      <w:proofErr w:type="spellEnd"/>
      <w:r>
        <w:rPr>
          <w:i/>
          <w:iCs/>
        </w:rPr>
        <w:t xml:space="preserve">, roçadeiras, geradores, entre outros. Para facilitar o acesso aos produtos da marca, em 1981 nasceu o Consórcio Honda, </w:t>
      </w:r>
      <w:r w:rsidR="00996B30">
        <w:rPr>
          <w:i/>
          <w:iCs/>
        </w:rPr>
        <w:t>referência n</w:t>
      </w:r>
      <w:r>
        <w:rPr>
          <w:i/>
          <w:iCs/>
        </w:rPr>
        <w:t xml:space="preserve">o mercado </w:t>
      </w:r>
      <w:r w:rsidR="00996B30">
        <w:rPr>
          <w:i/>
          <w:iCs/>
        </w:rPr>
        <w:t xml:space="preserve">de Consórcios </w:t>
      </w:r>
      <w:r>
        <w:rPr>
          <w:i/>
          <w:iCs/>
        </w:rPr>
        <w:t xml:space="preserve">nacional, que faz parte da estrutura da Honda Serviços Financeiros, também composta pela Seguros </w:t>
      </w:r>
      <w:r w:rsidRPr="00996B30">
        <w:rPr>
          <w:i/>
          <w:iCs/>
        </w:rPr>
        <w:t>Honda e o Banco Honda.</w:t>
      </w:r>
      <w:r>
        <w:rPr>
          <w:i/>
          <w:iCs/>
        </w:rPr>
        <w:t xml:space="preserve"> Dando continuidade à trajetória de crescimento, em 1992 chegavam ao Brasil os primeiros automóveis Honda importados. Em 1997, a Honda Automóveis do Brasil iniciava a produção do Civic, em Sumaré (SP), de onde já saíram mais de 1,8 milhão de veículos. </w:t>
      </w:r>
      <w:r w:rsidRPr="006E377D">
        <w:rPr>
          <w:i/>
          <w:iCs/>
        </w:rPr>
        <w:t xml:space="preserve">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</w:t>
      </w:r>
      <w:r>
        <w:rPr>
          <w:i/>
          <w:iCs/>
        </w:rPr>
        <w:t xml:space="preserve">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>
        <w:rPr>
          <w:i/>
          <w:iCs/>
        </w:rPr>
        <w:t>Xangri-Lá</w:t>
      </w:r>
      <w:proofErr w:type="spellEnd"/>
      <w:r>
        <w:rPr>
          <w:i/>
          <w:iCs/>
        </w:rPr>
        <w:t xml:space="preserve"> (RS). O empreendimento supre toda a demanda de energia elétrica da fábrica de Sumaré, reduzindo os impactos ambientais das operações da empresa. Em 2015, a Honda </w:t>
      </w:r>
      <w:proofErr w:type="spellStart"/>
      <w:r>
        <w:rPr>
          <w:i/>
          <w:iCs/>
        </w:rPr>
        <w:t>Aircraft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Company</w:t>
      </w:r>
      <w:proofErr w:type="spellEnd"/>
      <w:r>
        <w:rPr>
          <w:i/>
          <w:iCs/>
        </w:rPr>
        <w:t xml:space="preserve"> anunciou a expansão das vendas do HondaJet, o jato executivo mais avançado do mundo, para o Brasil. Saiba mais em </w:t>
      </w:r>
      <w:hyperlink r:id="rId8" w:history="1">
        <w:r>
          <w:rPr>
            <w:rStyle w:val="Hyperlink"/>
            <w:i/>
            <w:iCs/>
          </w:rPr>
          <w:t>www.honda.com.br</w:t>
        </w:r>
      </w:hyperlink>
      <w:r>
        <w:rPr>
          <w:i/>
          <w:iCs/>
        </w:rPr>
        <w:t xml:space="preserve"> e </w:t>
      </w:r>
      <w:hyperlink r:id="rId9" w:history="1">
        <w:r>
          <w:rPr>
            <w:rStyle w:val="Hyperlink"/>
            <w:i/>
            <w:iCs/>
          </w:rPr>
          <w:t>www.facebook.com/HondaBR</w:t>
        </w:r>
      </w:hyperlink>
    </w:p>
    <w:p w:rsidR="000614E5" w:rsidRDefault="000614E5" w:rsidP="000614E5">
      <w:pPr>
        <w:autoSpaceDE w:val="0"/>
        <w:autoSpaceDN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Assessoria de imprensa</w:t>
      </w:r>
    </w:p>
    <w:p w:rsidR="000614E5" w:rsidRDefault="000614E5" w:rsidP="000614E5">
      <w:pPr>
        <w:autoSpaceDE w:val="0"/>
        <w:autoSpaceDN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Aline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Cerri</w:t>
      </w:r>
      <w:proofErr w:type="spellEnd"/>
    </w:p>
    <w:p w:rsidR="000614E5" w:rsidRDefault="00E4193D" w:rsidP="00A91743">
      <w:pPr>
        <w:autoSpaceDE w:val="0"/>
        <w:autoSpaceDN w:val="0"/>
      </w:pPr>
      <w:hyperlink r:id="rId10" w:history="1">
        <w:r w:rsidR="000614E5">
          <w:rPr>
            <w:rStyle w:val="Hyperlink"/>
            <w:rFonts w:ascii="Arial" w:hAnsi="Arial" w:cs="Arial"/>
            <w:color w:val="000000"/>
            <w:sz w:val="20"/>
            <w:szCs w:val="20"/>
          </w:rPr>
          <w:t>(19) 3864-7103</w:t>
        </w:r>
      </w:hyperlink>
      <w:r w:rsidR="000614E5">
        <w:rPr>
          <w:rFonts w:ascii="Arial" w:hAnsi="Arial" w:cs="Arial"/>
          <w:sz w:val="20"/>
          <w:szCs w:val="20"/>
        </w:rPr>
        <w:t xml:space="preserve"> / (11) 98468-0437</w:t>
      </w:r>
      <w:r w:rsidR="000614E5">
        <w:rPr>
          <w:rFonts w:ascii="Arial" w:hAnsi="Arial" w:cs="Arial"/>
          <w:color w:val="0000FF"/>
          <w:sz w:val="24"/>
          <w:szCs w:val="24"/>
          <w:u w:val="single"/>
        </w:rPr>
        <w:br/>
      </w:r>
      <w:hyperlink r:id="rId11" w:history="1">
        <w:r w:rsidR="000614E5">
          <w:rPr>
            <w:rStyle w:val="Hyperlink"/>
            <w:rFonts w:ascii="Arial" w:hAnsi="Arial" w:cs="Arial"/>
            <w:color w:val="0000FF"/>
            <w:sz w:val="20"/>
            <w:szCs w:val="20"/>
          </w:rPr>
          <w:t>aline_cerri@honda.com.br</w:t>
        </w:r>
      </w:hyperlink>
      <w:r w:rsidR="000614E5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061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C7"/>
    <w:rsid w:val="000068B6"/>
    <w:rsid w:val="00011690"/>
    <w:rsid w:val="00016B22"/>
    <w:rsid w:val="000614E5"/>
    <w:rsid w:val="0006753D"/>
    <w:rsid w:val="000A3959"/>
    <w:rsid w:val="000B06AF"/>
    <w:rsid w:val="000E0FF5"/>
    <w:rsid w:val="0018046C"/>
    <w:rsid w:val="00276827"/>
    <w:rsid w:val="00281898"/>
    <w:rsid w:val="0030163A"/>
    <w:rsid w:val="003168CC"/>
    <w:rsid w:val="00322642"/>
    <w:rsid w:val="00354354"/>
    <w:rsid w:val="003570AE"/>
    <w:rsid w:val="003D1DC1"/>
    <w:rsid w:val="003D436B"/>
    <w:rsid w:val="003F38FD"/>
    <w:rsid w:val="004366E0"/>
    <w:rsid w:val="00476AB8"/>
    <w:rsid w:val="00552FDC"/>
    <w:rsid w:val="005830B1"/>
    <w:rsid w:val="0058355D"/>
    <w:rsid w:val="00597DC4"/>
    <w:rsid w:val="005D4659"/>
    <w:rsid w:val="00611043"/>
    <w:rsid w:val="006B254A"/>
    <w:rsid w:val="0070718C"/>
    <w:rsid w:val="0075113C"/>
    <w:rsid w:val="0076219F"/>
    <w:rsid w:val="00786A82"/>
    <w:rsid w:val="007D6185"/>
    <w:rsid w:val="00827B49"/>
    <w:rsid w:val="008A09DB"/>
    <w:rsid w:val="008B6F02"/>
    <w:rsid w:val="008D2BB8"/>
    <w:rsid w:val="00927F0F"/>
    <w:rsid w:val="00946A24"/>
    <w:rsid w:val="00956B0A"/>
    <w:rsid w:val="00984EDB"/>
    <w:rsid w:val="00996B30"/>
    <w:rsid w:val="009A505B"/>
    <w:rsid w:val="009E4FC1"/>
    <w:rsid w:val="00A32C64"/>
    <w:rsid w:val="00A466B9"/>
    <w:rsid w:val="00A6484B"/>
    <w:rsid w:val="00A8775C"/>
    <w:rsid w:val="00A91743"/>
    <w:rsid w:val="00B1048C"/>
    <w:rsid w:val="00BD34F2"/>
    <w:rsid w:val="00BE16AC"/>
    <w:rsid w:val="00C04230"/>
    <w:rsid w:val="00C11116"/>
    <w:rsid w:val="00C4150C"/>
    <w:rsid w:val="00C47D29"/>
    <w:rsid w:val="00C554E1"/>
    <w:rsid w:val="00C61F62"/>
    <w:rsid w:val="00CA03C7"/>
    <w:rsid w:val="00CC01B6"/>
    <w:rsid w:val="00CE762D"/>
    <w:rsid w:val="00D24DAE"/>
    <w:rsid w:val="00D276E6"/>
    <w:rsid w:val="00D97AD6"/>
    <w:rsid w:val="00E4193D"/>
    <w:rsid w:val="00F17618"/>
    <w:rsid w:val="00F4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5FD67-E69F-4503-9C84-09E12649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8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0614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614E5"/>
    <w:rPr>
      <w:color w:val="0563C1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4E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84E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da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mailto:aline_cerri@honda.com.br" TargetMode="External"/><Relationship Id="rId5" Type="http://schemas.openxmlformats.org/officeDocument/2006/relationships/image" Target="media/image2.jpeg"/><Relationship Id="rId10" Type="http://schemas.openxmlformats.org/officeDocument/2006/relationships/hyperlink" Target="tel:(19)%203864-7103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facebook.com/Honda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Honda Automoveis do Brasil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62</cp:revision>
  <dcterms:created xsi:type="dcterms:W3CDTF">2019-04-09T12:55:00Z</dcterms:created>
  <dcterms:modified xsi:type="dcterms:W3CDTF">2019-04-12T12:03:00Z</dcterms:modified>
</cp:coreProperties>
</file>