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FC97E" w14:textId="77777777" w:rsidR="00632B4B" w:rsidRPr="006F5164" w:rsidRDefault="00632B4B" w:rsidP="002F6BC3">
      <w:pPr>
        <w:spacing w:after="0" w:line="276" w:lineRule="auto"/>
        <w:jc w:val="center"/>
        <w:rPr>
          <w:rFonts w:ascii="Segoe UI" w:hAnsi="Segoe UI" w:cs="Segoe UI"/>
          <w:b/>
          <w:bCs/>
          <w:sz w:val="28"/>
          <w:szCs w:val="22"/>
          <w:lang w:val="pt-BR"/>
        </w:rPr>
      </w:pPr>
      <w:bookmarkStart w:id="0" w:name="_GoBack"/>
      <w:r w:rsidRPr="00632B4B">
        <w:rPr>
          <w:rFonts w:ascii="Segoe UI" w:hAnsi="Segoe UI" w:cs="Segoe UI"/>
          <w:b/>
          <w:bCs/>
          <w:sz w:val="28"/>
          <w:szCs w:val="22"/>
          <w:lang w:val="pt-BR"/>
        </w:rPr>
        <w:t xml:space="preserve">Honda </w:t>
      </w:r>
      <w:r w:rsidR="00DE7161">
        <w:rPr>
          <w:rFonts w:ascii="Segoe UI" w:hAnsi="Segoe UI" w:cs="Segoe UI"/>
          <w:b/>
          <w:bCs/>
          <w:sz w:val="28"/>
          <w:szCs w:val="22"/>
          <w:lang w:val="pt-BR"/>
        </w:rPr>
        <w:t>comemora</w:t>
      </w:r>
      <w:r w:rsidRPr="00632B4B">
        <w:rPr>
          <w:rFonts w:ascii="Segoe UI" w:hAnsi="Segoe UI" w:cs="Segoe UI"/>
          <w:b/>
          <w:bCs/>
          <w:sz w:val="28"/>
          <w:szCs w:val="22"/>
          <w:lang w:val="pt-BR"/>
        </w:rPr>
        <w:t xml:space="preserve"> 10 anos da </w:t>
      </w:r>
      <w:r w:rsidRPr="003135ED">
        <w:rPr>
          <w:rFonts w:ascii="Segoe UI" w:hAnsi="Segoe UI" w:cs="Segoe UI"/>
          <w:b/>
          <w:bCs/>
          <w:sz w:val="28"/>
          <w:szCs w:val="22"/>
          <w:lang w:val="pt-BR"/>
        </w:rPr>
        <w:t xml:space="preserve">tecnologia Flex em </w:t>
      </w:r>
      <w:r w:rsidRPr="00632B4B">
        <w:rPr>
          <w:rFonts w:ascii="Segoe UI" w:hAnsi="Segoe UI" w:cs="Segoe UI"/>
          <w:b/>
          <w:bCs/>
          <w:sz w:val="28"/>
          <w:szCs w:val="22"/>
          <w:lang w:val="pt-BR"/>
        </w:rPr>
        <w:t xml:space="preserve">motocicletas </w:t>
      </w:r>
    </w:p>
    <w:bookmarkEnd w:id="0"/>
    <w:p w14:paraId="5BA1C016" w14:textId="77777777" w:rsidR="00352253" w:rsidRPr="00B45604" w:rsidRDefault="00352253" w:rsidP="002F6BC3">
      <w:pPr>
        <w:spacing w:after="0" w:line="276" w:lineRule="auto"/>
        <w:jc w:val="center"/>
        <w:rPr>
          <w:rFonts w:ascii="Segoe UI" w:hAnsi="Segoe UI" w:cs="Segoe UI"/>
          <w:b/>
          <w:bCs/>
          <w:sz w:val="28"/>
          <w:szCs w:val="22"/>
          <w:lang w:val="pt-BR"/>
        </w:rPr>
      </w:pPr>
    </w:p>
    <w:p w14:paraId="67530513" w14:textId="69A6A958" w:rsidR="0003422B" w:rsidRPr="00B45604" w:rsidRDefault="006F5164" w:rsidP="002F6BC3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sz w:val="22"/>
          <w:szCs w:val="22"/>
        </w:rPr>
      </w:pPr>
      <w:r w:rsidRPr="00B45604">
        <w:rPr>
          <w:rFonts w:ascii="Segoe UI" w:hAnsi="Segoe UI" w:cs="Segoe UI"/>
          <w:i/>
          <w:iCs/>
          <w:sz w:val="22"/>
          <w:szCs w:val="22"/>
        </w:rPr>
        <w:t>Em 2009, a</w:t>
      </w:r>
      <w:r w:rsidRPr="00B45604">
        <w:t xml:space="preserve"> </w:t>
      </w:r>
      <w:r w:rsidRPr="00B45604">
        <w:rPr>
          <w:rFonts w:ascii="Segoe UI" w:hAnsi="Segoe UI" w:cs="Segoe UI"/>
          <w:i/>
          <w:iCs/>
          <w:sz w:val="22"/>
          <w:szCs w:val="22"/>
        </w:rPr>
        <w:t xml:space="preserve">empresa foi pioneira ao lançar </w:t>
      </w:r>
      <w:r w:rsidR="002C3B99" w:rsidRPr="00B45604">
        <w:rPr>
          <w:rFonts w:ascii="Segoe UI" w:hAnsi="Segoe UI" w:cs="Segoe UI"/>
          <w:i/>
          <w:iCs/>
          <w:sz w:val="22"/>
          <w:szCs w:val="22"/>
        </w:rPr>
        <w:t xml:space="preserve">a </w:t>
      </w:r>
      <w:r w:rsidRPr="00B45604">
        <w:rPr>
          <w:rFonts w:ascii="Segoe UI" w:hAnsi="Segoe UI" w:cs="Segoe UI"/>
          <w:i/>
          <w:iCs/>
          <w:sz w:val="22"/>
          <w:szCs w:val="22"/>
        </w:rPr>
        <w:t>primeira moto</w:t>
      </w:r>
      <w:r w:rsidR="00E82214" w:rsidRPr="00B45604">
        <w:rPr>
          <w:rFonts w:ascii="Segoe UI" w:hAnsi="Segoe UI" w:cs="Segoe UI"/>
          <w:i/>
          <w:iCs/>
          <w:sz w:val="22"/>
          <w:szCs w:val="22"/>
        </w:rPr>
        <w:t>cicleta</w:t>
      </w:r>
      <w:r w:rsidRPr="00B45604">
        <w:rPr>
          <w:rFonts w:ascii="Segoe UI" w:hAnsi="Segoe UI" w:cs="Segoe UI"/>
          <w:i/>
          <w:iCs/>
          <w:sz w:val="22"/>
          <w:szCs w:val="22"/>
        </w:rPr>
        <w:t xml:space="preserve"> flex produzida</w:t>
      </w:r>
      <w:r w:rsidR="00D62634" w:rsidRPr="00B45604">
        <w:rPr>
          <w:rFonts w:ascii="Segoe UI" w:hAnsi="Segoe UI" w:cs="Segoe UI"/>
          <w:i/>
          <w:iCs/>
          <w:sz w:val="22"/>
          <w:szCs w:val="22"/>
        </w:rPr>
        <w:t xml:space="preserve"> no mundo</w:t>
      </w:r>
    </w:p>
    <w:p w14:paraId="76F6981E" w14:textId="77777777" w:rsidR="00352253" w:rsidRDefault="00352253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607FB5A8" w14:textId="729488CB" w:rsidR="00D803C0" w:rsidRDefault="005E55E2" w:rsidP="00B4560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pt-BR"/>
        </w:rPr>
      </w:pPr>
      <w:r w:rsidRPr="00B45604">
        <w:rPr>
          <w:rFonts w:ascii="Segoe UI" w:hAnsi="Segoe UI" w:cs="Segoe UI"/>
          <w:sz w:val="22"/>
          <w:szCs w:val="22"/>
          <w:lang w:val="pt-BR"/>
        </w:rPr>
        <w:t>A</w:t>
      </w:r>
      <w:r w:rsidR="00352253" w:rsidRPr="00B45604">
        <w:rPr>
          <w:rFonts w:ascii="Segoe UI" w:hAnsi="Segoe UI" w:cs="Segoe UI"/>
          <w:sz w:val="22"/>
          <w:szCs w:val="22"/>
          <w:lang w:val="pt-BR"/>
        </w:rPr>
        <w:t xml:space="preserve"> Honda </w:t>
      </w:r>
      <w:r w:rsidR="007C2B4F" w:rsidRPr="00B45604">
        <w:rPr>
          <w:rFonts w:ascii="Segoe UI" w:hAnsi="Segoe UI" w:cs="Segoe UI"/>
          <w:sz w:val="22"/>
          <w:szCs w:val="22"/>
          <w:lang w:val="pt-BR"/>
        </w:rPr>
        <w:t xml:space="preserve">completa </w:t>
      </w:r>
      <w:r w:rsidR="00352253" w:rsidRPr="00B45604">
        <w:rPr>
          <w:rFonts w:ascii="Segoe UI" w:hAnsi="Segoe UI" w:cs="Segoe UI"/>
          <w:sz w:val="22"/>
          <w:szCs w:val="22"/>
          <w:lang w:val="pt-BR"/>
        </w:rPr>
        <w:t xml:space="preserve">10 anos de aplicação da </w:t>
      </w:r>
      <w:r w:rsidR="00461936" w:rsidRPr="00B45604">
        <w:rPr>
          <w:rFonts w:ascii="Segoe UI" w:hAnsi="Segoe UI" w:cs="Segoe UI"/>
          <w:sz w:val="22"/>
          <w:szCs w:val="22"/>
          <w:lang w:val="pt-BR"/>
        </w:rPr>
        <w:t xml:space="preserve">tecnologia </w:t>
      </w:r>
      <w:proofErr w:type="spellStart"/>
      <w:r w:rsidR="00D803C0">
        <w:rPr>
          <w:rFonts w:ascii="Segoe UI" w:hAnsi="Segoe UI" w:cs="Segoe UI"/>
          <w:sz w:val="22"/>
          <w:szCs w:val="22"/>
          <w:lang w:val="pt-BR"/>
        </w:rPr>
        <w:t>f</w:t>
      </w:r>
      <w:r w:rsidR="00461936" w:rsidRPr="00B45604">
        <w:rPr>
          <w:rFonts w:ascii="Segoe UI" w:hAnsi="Segoe UI" w:cs="Segoe UI"/>
          <w:sz w:val="22"/>
          <w:szCs w:val="22"/>
          <w:lang w:val="pt-BR"/>
        </w:rPr>
        <w:t>lex</w:t>
      </w:r>
      <w:proofErr w:type="spellEnd"/>
      <w:r w:rsidR="00461936" w:rsidRPr="00B45604">
        <w:rPr>
          <w:rFonts w:ascii="Segoe UI" w:hAnsi="Segoe UI" w:cs="Segoe UI"/>
          <w:sz w:val="22"/>
          <w:szCs w:val="22"/>
          <w:lang w:val="pt-BR"/>
        </w:rPr>
        <w:t xml:space="preserve"> em motocicletas, inciativa inédita no setor, mundialmente. O projeto, desenvolvido no Japão com participação de engenheiros br</w:t>
      </w:r>
      <w:r w:rsidR="00D803C0">
        <w:rPr>
          <w:rFonts w:ascii="Segoe UI" w:hAnsi="Segoe UI" w:cs="Segoe UI"/>
          <w:sz w:val="22"/>
          <w:szCs w:val="22"/>
          <w:lang w:val="pt-BR"/>
        </w:rPr>
        <w:t xml:space="preserve">asileiros, teve como objetivo a criação </w:t>
      </w:r>
      <w:r w:rsidR="00461936" w:rsidRPr="00B45604">
        <w:rPr>
          <w:rFonts w:ascii="Segoe UI" w:hAnsi="Segoe UI" w:cs="Segoe UI"/>
          <w:sz w:val="22"/>
          <w:szCs w:val="22"/>
          <w:lang w:val="pt-BR"/>
        </w:rPr>
        <w:t>de um motor com o menor impacto possível ao meio ambiente</w:t>
      </w:r>
      <w:r w:rsidR="00B45604">
        <w:rPr>
          <w:rFonts w:ascii="Segoe UI" w:hAnsi="Segoe UI" w:cs="Segoe UI"/>
          <w:sz w:val="22"/>
          <w:szCs w:val="22"/>
          <w:lang w:val="pt-BR"/>
        </w:rPr>
        <w:t xml:space="preserve">. O etanol é um combustível de fonte natural, renovável e disponível em grande escala no </w:t>
      </w:r>
      <w:r w:rsidR="00D803C0">
        <w:rPr>
          <w:rFonts w:ascii="Segoe UI" w:hAnsi="Segoe UI" w:cs="Segoe UI"/>
          <w:sz w:val="22"/>
          <w:szCs w:val="22"/>
          <w:lang w:val="pt-BR"/>
        </w:rPr>
        <w:t>Brasil</w:t>
      </w:r>
      <w:r w:rsidR="00B45604">
        <w:rPr>
          <w:rFonts w:ascii="Segoe UI" w:hAnsi="Segoe UI" w:cs="Segoe UI"/>
          <w:sz w:val="22"/>
          <w:szCs w:val="22"/>
          <w:lang w:val="pt-BR"/>
        </w:rPr>
        <w:t>, além disso</w:t>
      </w:r>
      <w:r w:rsidR="00D803C0">
        <w:rPr>
          <w:rFonts w:ascii="Segoe UI" w:hAnsi="Segoe UI" w:cs="Segoe UI"/>
          <w:sz w:val="22"/>
          <w:szCs w:val="22"/>
          <w:lang w:val="pt-BR"/>
        </w:rPr>
        <w:t xml:space="preserve">, durante </w:t>
      </w:r>
      <w:r w:rsidR="003F0FAE">
        <w:rPr>
          <w:rFonts w:ascii="Segoe UI" w:hAnsi="Segoe UI" w:cs="Segoe UI"/>
          <w:sz w:val="22"/>
          <w:szCs w:val="22"/>
          <w:lang w:val="pt-BR"/>
        </w:rPr>
        <w:t xml:space="preserve">seu </w:t>
      </w:r>
      <w:r w:rsidR="00D803C0">
        <w:rPr>
          <w:rFonts w:ascii="Segoe UI" w:hAnsi="Segoe UI" w:cs="Segoe UI"/>
          <w:sz w:val="22"/>
          <w:szCs w:val="22"/>
          <w:lang w:val="pt-BR"/>
        </w:rPr>
        <w:t>crescimento, a cana de açúcar absorve da atmosfera o dióxido de carbono</w:t>
      </w:r>
      <w:r w:rsidR="003F0FAE">
        <w:rPr>
          <w:rFonts w:ascii="Segoe UI" w:hAnsi="Segoe UI" w:cs="Segoe UI"/>
          <w:sz w:val="22"/>
          <w:szCs w:val="22"/>
          <w:lang w:val="pt-BR"/>
        </w:rPr>
        <w:t xml:space="preserve"> necessário para o processo de fotossíntese</w:t>
      </w:r>
      <w:r w:rsidR="00D803C0">
        <w:rPr>
          <w:rFonts w:ascii="Segoe UI" w:hAnsi="Segoe UI" w:cs="Segoe UI"/>
          <w:sz w:val="22"/>
          <w:szCs w:val="22"/>
          <w:lang w:val="pt-BR"/>
        </w:rPr>
        <w:t xml:space="preserve">.  </w:t>
      </w:r>
    </w:p>
    <w:p w14:paraId="5396EF21" w14:textId="77777777" w:rsidR="00D803C0" w:rsidRDefault="00D803C0" w:rsidP="00B4560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pt-BR"/>
        </w:rPr>
      </w:pPr>
    </w:p>
    <w:p w14:paraId="3E9F3548" w14:textId="421A25D0" w:rsidR="002F6BC3" w:rsidRPr="00B45604" w:rsidRDefault="00723166" w:rsidP="002F6BC3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pt-BR"/>
        </w:rPr>
      </w:pPr>
      <w:r w:rsidRPr="002146FE">
        <w:rPr>
          <w:rFonts w:ascii="Segoe UI" w:hAnsi="Segoe UI" w:cs="Segoe UI"/>
          <w:sz w:val="22"/>
          <w:szCs w:val="22"/>
          <w:lang w:val="pt-BR"/>
        </w:rPr>
        <w:t xml:space="preserve">O motor </w:t>
      </w:r>
      <w:proofErr w:type="spellStart"/>
      <w:r w:rsidRPr="002146FE">
        <w:rPr>
          <w:rFonts w:ascii="Segoe UI" w:hAnsi="Segoe UI" w:cs="Segoe UI"/>
          <w:sz w:val="22"/>
          <w:szCs w:val="22"/>
          <w:lang w:val="pt-BR"/>
        </w:rPr>
        <w:t>flex</w:t>
      </w:r>
      <w:proofErr w:type="spellEnd"/>
      <w:r w:rsidRPr="002146FE">
        <w:rPr>
          <w:rFonts w:ascii="Segoe UI" w:hAnsi="Segoe UI" w:cs="Segoe UI"/>
          <w:sz w:val="22"/>
          <w:szCs w:val="22"/>
          <w:lang w:val="pt-BR"/>
        </w:rPr>
        <w:t xml:space="preserve"> para </w:t>
      </w:r>
      <w:r w:rsidR="00E82214" w:rsidRPr="002146FE">
        <w:rPr>
          <w:rFonts w:ascii="Segoe UI" w:hAnsi="Segoe UI" w:cs="Segoe UI"/>
          <w:sz w:val="22"/>
          <w:szCs w:val="22"/>
          <w:lang w:val="pt-BR"/>
        </w:rPr>
        <w:t xml:space="preserve">motocicletas </w:t>
      </w:r>
      <w:r w:rsidRPr="002146FE">
        <w:rPr>
          <w:rFonts w:ascii="Segoe UI" w:hAnsi="Segoe UI" w:cs="Segoe UI"/>
          <w:sz w:val="22"/>
          <w:szCs w:val="22"/>
          <w:lang w:val="pt-BR"/>
        </w:rPr>
        <w:t xml:space="preserve">foi desenvolvido especialmente para </w:t>
      </w:r>
      <w:r w:rsidR="001A642A" w:rsidRPr="002146FE">
        <w:rPr>
          <w:rFonts w:ascii="Segoe UI" w:hAnsi="Segoe UI" w:cs="Segoe UI"/>
          <w:sz w:val="22"/>
          <w:szCs w:val="22"/>
          <w:lang w:val="pt-BR"/>
        </w:rPr>
        <w:t>o</w:t>
      </w:r>
      <w:r w:rsidRPr="002146FE">
        <w:rPr>
          <w:rFonts w:ascii="Segoe UI" w:hAnsi="Segoe UI" w:cs="Segoe UI"/>
          <w:sz w:val="22"/>
          <w:szCs w:val="22"/>
          <w:lang w:val="pt-BR"/>
        </w:rPr>
        <w:t xml:space="preserve"> mercado </w:t>
      </w:r>
      <w:r w:rsidR="002146FE" w:rsidRPr="002146FE">
        <w:rPr>
          <w:rFonts w:ascii="Segoe UI" w:hAnsi="Segoe UI" w:cs="Segoe UI"/>
          <w:sz w:val="22"/>
          <w:szCs w:val="22"/>
          <w:lang w:val="pt-BR"/>
        </w:rPr>
        <w:t>nacional</w:t>
      </w:r>
      <w:r w:rsidR="001A642A" w:rsidRPr="002146FE">
        <w:rPr>
          <w:rFonts w:ascii="Segoe UI" w:hAnsi="Segoe UI" w:cs="Segoe UI"/>
          <w:sz w:val="22"/>
          <w:szCs w:val="22"/>
          <w:lang w:val="pt-BR"/>
        </w:rPr>
        <w:t xml:space="preserve">. </w:t>
      </w:r>
      <w:r w:rsidR="001A642A" w:rsidRPr="00B45604">
        <w:rPr>
          <w:rFonts w:ascii="Segoe UI" w:hAnsi="Segoe UI" w:cs="Segoe UI"/>
          <w:sz w:val="22"/>
          <w:szCs w:val="22"/>
          <w:lang w:val="pt-BR"/>
        </w:rPr>
        <w:t xml:space="preserve">A tecnologia está presente em </w:t>
      </w:r>
      <w:r w:rsidR="002F6BC3" w:rsidRPr="00B45604">
        <w:rPr>
          <w:rFonts w:ascii="Segoe UI" w:hAnsi="Segoe UI" w:cs="Segoe UI"/>
          <w:sz w:val="22"/>
          <w:szCs w:val="22"/>
          <w:lang w:val="pt-BR"/>
        </w:rPr>
        <w:t>oito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B37C64" w:rsidRPr="00B45604">
        <w:rPr>
          <w:rFonts w:ascii="Segoe UI" w:hAnsi="Segoe UI" w:cs="Segoe UI"/>
          <w:sz w:val="22"/>
          <w:szCs w:val="22"/>
          <w:lang w:val="pt-BR"/>
        </w:rPr>
        <w:t>motocicletas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 (Biz</w:t>
      </w:r>
      <w:r w:rsidR="00DA0F5D"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>125, CB</w:t>
      </w:r>
      <w:r w:rsidR="008E175D" w:rsidRPr="00B45604">
        <w:rPr>
          <w:rFonts w:ascii="Segoe UI" w:hAnsi="Segoe UI" w:cs="Segoe UI"/>
          <w:sz w:val="22"/>
          <w:szCs w:val="22"/>
          <w:lang w:val="pt-BR"/>
        </w:rPr>
        <w:t xml:space="preserve"> 250F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 Twister, CG 160 Titan, CG 160 </w:t>
      </w:r>
      <w:proofErr w:type="spellStart"/>
      <w:r w:rsidR="004307F4" w:rsidRPr="00B45604">
        <w:rPr>
          <w:rFonts w:ascii="Segoe UI" w:hAnsi="Segoe UI" w:cs="Segoe UI"/>
          <w:sz w:val="22"/>
          <w:szCs w:val="22"/>
          <w:lang w:val="pt-BR"/>
        </w:rPr>
        <w:t>Fan</w:t>
      </w:r>
      <w:proofErr w:type="spellEnd"/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, CG 160 </w:t>
      </w:r>
      <w:r w:rsidR="004307F4" w:rsidRPr="00B45604">
        <w:rPr>
          <w:rFonts w:ascii="Segoe UI" w:hAnsi="Segoe UI" w:cs="Segoe UI"/>
          <w:sz w:val="22"/>
          <w:szCs w:val="22"/>
          <w:lang w:val="pt-BR"/>
        </w:rPr>
        <w:t>Cargo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, NXR 160 </w:t>
      </w:r>
      <w:proofErr w:type="spellStart"/>
      <w:r w:rsidR="00410D3E" w:rsidRPr="00B45604">
        <w:rPr>
          <w:rFonts w:ascii="Segoe UI" w:hAnsi="Segoe UI" w:cs="Segoe UI"/>
          <w:sz w:val="22"/>
          <w:szCs w:val="22"/>
          <w:lang w:val="pt-BR"/>
        </w:rPr>
        <w:t>Bros</w:t>
      </w:r>
      <w:proofErr w:type="spellEnd"/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, XRE </w:t>
      </w:r>
      <w:r w:rsidR="004307F4" w:rsidRPr="00B45604">
        <w:rPr>
          <w:rFonts w:ascii="Segoe UI" w:hAnsi="Segoe UI" w:cs="Segoe UI"/>
          <w:sz w:val="22"/>
          <w:szCs w:val="22"/>
          <w:lang w:val="pt-BR"/>
        </w:rPr>
        <w:t>190</w:t>
      </w:r>
      <w:r w:rsidR="002146FE" w:rsidRPr="002146FE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2146FE">
        <w:rPr>
          <w:rFonts w:ascii="Segoe UI" w:hAnsi="Segoe UI" w:cs="Segoe UI"/>
          <w:sz w:val="22"/>
          <w:szCs w:val="22"/>
          <w:lang w:val="pt-BR"/>
        </w:rPr>
        <w:t xml:space="preserve">e </w:t>
      </w:r>
      <w:r w:rsidR="002146FE" w:rsidRPr="00B45604">
        <w:rPr>
          <w:rFonts w:ascii="Segoe UI" w:hAnsi="Segoe UI" w:cs="Segoe UI"/>
          <w:sz w:val="22"/>
          <w:szCs w:val="22"/>
          <w:lang w:val="pt-BR"/>
        </w:rPr>
        <w:t>XRE 300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>)</w:t>
      </w:r>
      <w:r w:rsidR="00B37C64" w:rsidRPr="00B45604">
        <w:rPr>
          <w:rFonts w:ascii="Segoe UI" w:hAnsi="Segoe UI" w:cs="Segoe UI"/>
          <w:sz w:val="22"/>
          <w:szCs w:val="22"/>
          <w:lang w:val="pt-BR"/>
        </w:rPr>
        <w:t xml:space="preserve">, que representam </w:t>
      </w:r>
      <w:r w:rsidR="00B45604">
        <w:rPr>
          <w:rFonts w:ascii="Segoe UI" w:hAnsi="Segoe UI" w:cs="Segoe UI"/>
          <w:sz w:val="22"/>
          <w:szCs w:val="22"/>
          <w:lang w:val="pt-BR"/>
        </w:rPr>
        <w:t xml:space="preserve">um </w:t>
      </w:r>
      <w:r w:rsidR="00267B9F" w:rsidRPr="00B45604">
        <w:rPr>
          <w:rFonts w:ascii="Segoe UI" w:hAnsi="Segoe UI" w:cs="Segoe UI"/>
          <w:sz w:val="22"/>
          <w:szCs w:val="22"/>
          <w:lang w:val="pt-BR"/>
        </w:rPr>
        <w:t xml:space="preserve">grande </w:t>
      </w:r>
      <w:r w:rsidRPr="00B45604">
        <w:rPr>
          <w:rFonts w:ascii="Segoe UI" w:hAnsi="Segoe UI" w:cs="Segoe UI"/>
          <w:sz w:val="22"/>
          <w:szCs w:val="22"/>
          <w:lang w:val="pt-BR"/>
        </w:rPr>
        <w:t>vo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lume de motocicletas </w:t>
      </w:r>
      <w:r w:rsidR="002F6BC3" w:rsidRPr="00B45604">
        <w:rPr>
          <w:rFonts w:ascii="Segoe UI" w:hAnsi="Segoe UI" w:cs="Segoe UI"/>
          <w:sz w:val="22"/>
          <w:szCs w:val="22"/>
          <w:lang w:val="pt-BR"/>
        </w:rPr>
        <w:t>produzidas</w:t>
      </w:r>
      <w:r w:rsidR="00D73DE9" w:rsidRPr="00B45604">
        <w:rPr>
          <w:rFonts w:ascii="Segoe UI" w:hAnsi="Segoe UI" w:cs="Segoe UI"/>
          <w:sz w:val="22"/>
          <w:szCs w:val="22"/>
          <w:lang w:val="pt-BR"/>
        </w:rPr>
        <w:t xml:space="preserve"> anualmente</w:t>
      </w:r>
      <w:r w:rsidR="002F6BC3" w:rsidRPr="00B45604">
        <w:rPr>
          <w:rFonts w:ascii="Segoe UI" w:hAnsi="Segoe UI" w:cs="Segoe UI"/>
          <w:sz w:val="22"/>
          <w:szCs w:val="22"/>
          <w:lang w:val="pt-BR"/>
        </w:rPr>
        <w:t>.</w:t>
      </w:r>
    </w:p>
    <w:p w14:paraId="7CCBD6D5" w14:textId="77777777" w:rsidR="002F6BC3" w:rsidRPr="00B45604" w:rsidRDefault="002F6BC3" w:rsidP="002F6BC3">
      <w:pPr>
        <w:spacing w:after="0" w:line="276" w:lineRule="auto"/>
        <w:jc w:val="both"/>
        <w:rPr>
          <w:rFonts w:ascii="Segoe UI" w:hAnsi="Segoe UI" w:cs="Segoe UI"/>
          <w:sz w:val="10"/>
          <w:szCs w:val="10"/>
          <w:lang w:val="pt-BR"/>
        </w:rPr>
      </w:pPr>
    </w:p>
    <w:p w14:paraId="32FD94C1" w14:textId="2BA63257" w:rsidR="001A642A" w:rsidRPr="00B45604" w:rsidRDefault="002F6BC3" w:rsidP="002F6BC3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pt-BR"/>
        </w:rPr>
      </w:pPr>
      <w:r w:rsidRPr="00B45604">
        <w:rPr>
          <w:rFonts w:ascii="Segoe UI" w:hAnsi="Segoe UI" w:cs="Segoe UI"/>
          <w:sz w:val="22"/>
          <w:szCs w:val="22"/>
          <w:lang w:val="pt-BR"/>
        </w:rPr>
        <w:t>D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esde 2009, quando a tecnologia foi </w:t>
      </w:r>
      <w:r w:rsidR="00440869" w:rsidRPr="00B45604">
        <w:rPr>
          <w:rFonts w:ascii="Segoe UI" w:hAnsi="Segoe UI" w:cs="Segoe UI"/>
          <w:sz w:val="22"/>
          <w:szCs w:val="22"/>
          <w:lang w:val="pt-BR"/>
        </w:rPr>
        <w:t>implantada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, </w:t>
      </w:r>
      <w:r w:rsidR="00723166" w:rsidRPr="00B45604">
        <w:rPr>
          <w:rFonts w:ascii="Segoe UI" w:hAnsi="Segoe UI" w:cs="Segoe UI"/>
          <w:sz w:val="22"/>
          <w:szCs w:val="22"/>
          <w:lang w:val="pt-BR"/>
        </w:rPr>
        <w:t xml:space="preserve">mais de 6 milhões de </w:t>
      </w:r>
      <w:r w:rsidR="000B1800" w:rsidRPr="00B45604">
        <w:rPr>
          <w:rFonts w:ascii="Segoe UI" w:hAnsi="Segoe UI" w:cs="Segoe UI"/>
          <w:sz w:val="22"/>
          <w:szCs w:val="22"/>
          <w:lang w:val="pt-BR"/>
        </w:rPr>
        <w:t xml:space="preserve">unidades </w:t>
      </w:r>
      <w:r w:rsidR="001944EA" w:rsidRPr="00B45604">
        <w:rPr>
          <w:rFonts w:ascii="Segoe UI" w:hAnsi="Segoe UI" w:cs="Segoe UI"/>
          <w:sz w:val="22"/>
          <w:szCs w:val="22"/>
          <w:lang w:val="pt-BR"/>
        </w:rPr>
        <w:t>FlexOne</w:t>
      </w:r>
      <w:r w:rsidR="00723166" w:rsidRPr="00B45604">
        <w:rPr>
          <w:rFonts w:ascii="Segoe UI" w:hAnsi="Segoe UI" w:cs="Segoe UI"/>
          <w:sz w:val="22"/>
          <w:szCs w:val="22"/>
          <w:lang w:val="pt-BR"/>
        </w:rPr>
        <w:t xml:space="preserve"> já </w:t>
      </w:r>
      <w:r w:rsidR="00440869" w:rsidRPr="00B45604">
        <w:rPr>
          <w:rFonts w:ascii="Segoe UI" w:hAnsi="Segoe UI" w:cs="Segoe UI"/>
          <w:sz w:val="22"/>
          <w:szCs w:val="22"/>
          <w:lang w:val="pt-BR"/>
        </w:rPr>
        <w:t>saíram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 da linha de produção</w:t>
      </w:r>
      <w:r w:rsidR="00440869"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003D86" w:rsidRPr="00B45604">
        <w:rPr>
          <w:rFonts w:ascii="Segoe UI" w:hAnsi="Segoe UI" w:cs="Segoe UI"/>
          <w:sz w:val="22"/>
          <w:szCs w:val="22"/>
          <w:lang w:val="pt-BR"/>
        </w:rPr>
        <w:t>da</w:t>
      </w:r>
      <w:r w:rsidR="00440869"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 xml:space="preserve">fábrica </w:t>
      </w:r>
      <w:r w:rsidR="00440869" w:rsidRPr="00B45604">
        <w:rPr>
          <w:rFonts w:ascii="Segoe UI" w:hAnsi="Segoe UI" w:cs="Segoe UI"/>
          <w:sz w:val="22"/>
          <w:szCs w:val="22"/>
          <w:lang w:val="pt-BR"/>
        </w:rPr>
        <w:t xml:space="preserve">de </w:t>
      </w:r>
      <w:r w:rsidR="00410D3E" w:rsidRPr="00B45604">
        <w:rPr>
          <w:rFonts w:ascii="Segoe UI" w:hAnsi="Segoe UI" w:cs="Segoe UI"/>
          <w:sz w:val="22"/>
          <w:szCs w:val="22"/>
          <w:lang w:val="pt-BR"/>
        </w:rPr>
        <w:t>Manaus (AM).</w:t>
      </w:r>
    </w:p>
    <w:p w14:paraId="45406ED4" w14:textId="77777777" w:rsidR="00DE7161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10"/>
          <w:szCs w:val="10"/>
          <w:lang w:eastAsia="en-US"/>
        </w:rPr>
      </w:pPr>
    </w:p>
    <w:p w14:paraId="53E89621" w14:textId="13007F55" w:rsidR="00D04E2E" w:rsidRPr="00B45604" w:rsidRDefault="006017CF" w:rsidP="002F6BC3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pt-BR"/>
        </w:rPr>
      </w:pPr>
      <w:r w:rsidRPr="00B45604">
        <w:rPr>
          <w:rFonts w:ascii="Segoe UI" w:hAnsi="Segoe UI" w:cs="Segoe UI"/>
          <w:sz w:val="22"/>
          <w:szCs w:val="22"/>
          <w:lang w:val="pt-BR"/>
        </w:rPr>
        <w:t>“A Honda foi pioneira em apresentar ao mercado essa importante inovação tecnológica</w:t>
      </w:r>
      <w:r w:rsidR="00D04E2E" w:rsidRPr="00B45604">
        <w:rPr>
          <w:rFonts w:ascii="Segoe UI" w:hAnsi="Segoe UI" w:cs="Segoe UI"/>
          <w:sz w:val="22"/>
          <w:szCs w:val="22"/>
          <w:lang w:val="pt-BR"/>
        </w:rPr>
        <w:t>, que teve</w:t>
      </w:r>
      <w:r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D04E2E" w:rsidRPr="00B45604">
        <w:rPr>
          <w:rFonts w:ascii="Segoe UI" w:hAnsi="Segoe UI" w:cs="Segoe UI"/>
          <w:sz w:val="22"/>
          <w:szCs w:val="22"/>
          <w:lang w:val="pt-BR"/>
        </w:rPr>
        <w:t xml:space="preserve">uma </w:t>
      </w:r>
      <w:r w:rsidR="001944EA" w:rsidRPr="00B45604">
        <w:rPr>
          <w:rFonts w:ascii="Segoe UI" w:hAnsi="Segoe UI" w:cs="Segoe UI"/>
          <w:sz w:val="22"/>
          <w:szCs w:val="22"/>
          <w:lang w:val="pt-BR"/>
        </w:rPr>
        <w:t>excelente</w:t>
      </w:r>
      <w:r w:rsidR="00723166" w:rsidRPr="00B45604">
        <w:rPr>
          <w:rFonts w:ascii="Segoe UI" w:hAnsi="Segoe UI" w:cs="Segoe UI"/>
          <w:sz w:val="22"/>
          <w:szCs w:val="22"/>
          <w:lang w:val="pt-BR"/>
        </w:rPr>
        <w:t xml:space="preserve"> aceitação dos brasileiros.</w:t>
      </w:r>
      <w:r w:rsidRPr="00B45604">
        <w:rPr>
          <w:rFonts w:ascii="Segoe UI" w:hAnsi="Segoe UI" w:cs="Segoe UI"/>
          <w:sz w:val="22"/>
          <w:szCs w:val="22"/>
          <w:lang w:val="pt-BR"/>
        </w:rPr>
        <w:t xml:space="preserve"> </w:t>
      </w:r>
      <w:r w:rsidR="00D62634" w:rsidRPr="00B45604">
        <w:rPr>
          <w:rFonts w:ascii="Segoe UI" w:hAnsi="Segoe UI" w:cs="Segoe UI"/>
          <w:sz w:val="22"/>
          <w:szCs w:val="22"/>
          <w:lang w:val="pt-BR"/>
        </w:rPr>
        <w:t xml:space="preserve">As motocicletas </w:t>
      </w:r>
      <w:r w:rsidR="0041099A" w:rsidRPr="00B45604">
        <w:rPr>
          <w:rFonts w:ascii="Segoe UI" w:hAnsi="Segoe UI" w:cs="Segoe UI"/>
          <w:sz w:val="22"/>
          <w:szCs w:val="22"/>
          <w:lang w:val="pt-BR"/>
        </w:rPr>
        <w:t xml:space="preserve">flex </w:t>
      </w:r>
      <w:r w:rsidR="00D62634" w:rsidRPr="00B45604">
        <w:rPr>
          <w:rFonts w:ascii="Segoe UI" w:hAnsi="Segoe UI" w:cs="Segoe UI"/>
          <w:sz w:val="22"/>
          <w:szCs w:val="22"/>
          <w:lang w:val="pt-BR"/>
        </w:rPr>
        <w:t xml:space="preserve">colaboram com os esforços da marca para a concretização de uma sociedade livre de </w:t>
      </w:r>
      <w:r w:rsidR="009E2D5C" w:rsidRPr="00B45604">
        <w:rPr>
          <w:rFonts w:ascii="Segoe UI" w:hAnsi="Segoe UI" w:cs="Segoe UI"/>
          <w:sz w:val="22"/>
          <w:szCs w:val="22"/>
          <w:lang w:val="pt-BR"/>
        </w:rPr>
        <w:t xml:space="preserve">emissões de </w:t>
      </w:r>
      <w:r w:rsidR="00B31CA1" w:rsidRPr="00B45604">
        <w:rPr>
          <w:rFonts w:ascii="Segoe UI" w:hAnsi="Segoe UI" w:cs="Segoe UI"/>
          <w:sz w:val="22"/>
          <w:szCs w:val="22"/>
        </w:rPr>
        <w:t>CO</w:t>
      </w:r>
      <w:r w:rsidR="00B31CA1" w:rsidRPr="00B45604">
        <w:rPr>
          <w:rFonts w:ascii="Segoe UI" w:hAnsi="Segoe UI" w:cs="Segoe UI"/>
          <w:sz w:val="22"/>
          <w:szCs w:val="22"/>
          <w:vertAlign w:val="subscript"/>
        </w:rPr>
        <w:t>2</w:t>
      </w:r>
      <w:r w:rsidR="00D62634" w:rsidRPr="00B45604">
        <w:rPr>
          <w:rFonts w:ascii="Segoe UI" w:hAnsi="Segoe UI" w:cs="Segoe UI"/>
          <w:sz w:val="22"/>
          <w:szCs w:val="22"/>
          <w:lang w:val="pt-BR"/>
        </w:rPr>
        <w:t xml:space="preserve">”, </w:t>
      </w:r>
      <w:r w:rsidR="00264088" w:rsidRPr="00B45604">
        <w:rPr>
          <w:rFonts w:ascii="Segoe UI" w:hAnsi="Segoe UI" w:cs="Segoe UI"/>
          <w:sz w:val="22"/>
          <w:szCs w:val="22"/>
          <w:lang w:val="pt-BR"/>
        </w:rPr>
        <w:t>afirma</w:t>
      </w:r>
      <w:r w:rsidR="002C3B99" w:rsidRPr="00B45604">
        <w:rPr>
          <w:rFonts w:ascii="Segoe UI" w:hAnsi="Segoe UI" w:cs="Segoe UI"/>
          <w:sz w:val="22"/>
          <w:szCs w:val="22"/>
          <w:lang w:val="pt-BR"/>
        </w:rPr>
        <w:t xml:space="preserve"> Alexandre Cury, Diretor Comercial da Moto Honda da Amazônia. </w:t>
      </w:r>
      <w:r w:rsidR="001640B1" w:rsidRPr="00B45604">
        <w:rPr>
          <w:rFonts w:ascii="Segoe UI" w:hAnsi="Segoe UI" w:cs="Segoe UI"/>
          <w:sz w:val="22"/>
          <w:szCs w:val="22"/>
          <w:lang w:val="pt-BR"/>
        </w:rPr>
        <w:t xml:space="preserve">  </w:t>
      </w:r>
    </w:p>
    <w:p w14:paraId="1CD44509" w14:textId="77777777" w:rsidR="001640B1" w:rsidRDefault="001640B1" w:rsidP="002F6BC3">
      <w:pPr>
        <w:spacing w:after="0" w:line="276" w:lineRule="auto"/>
        <w:jc w:val="both"/>
        <w:rPr>
          <w:rFonts w:ascii="Segoe UI" w:eastAsia="Calibri" w:hAnsi="Segoe UI" w:cs="Segoe UI"/>
          <w:color w:val="FF0000"/>
          <w:sz w:val="22"/>
          <w:szCs w:val="22"/>
          <w:lang w:val="pt-BR"/>
        </w:rPr>
      </w:pPr>
    </w:p>
    <w:p w14:paraId="166923F8" w14:textId="77777777" w:rsidR="00DE7161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5A958F53" w14:textId="77777777" w:rsidR="00DE7161" w:rsidRDefault="002C3B99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  <w:r w:rsidRPr="002C3B99">
        <w:rPr>
          <w:rFonts w:ascii="Segoe UI" w:hAnsi="Segoe UI" w:cs="Segoe UI"/>
          <w:b/>
          <w:sz w:val="22"/>
          <w:szCs w:val="22"/>
          <w:lang w:eastAsia="en-US"/>
        </w:rPr>
        <w:t>Funcionamento do motor flex</w:t>
      </w:r>
    </w:p>
    <w:p w14:paraId="36A83FC4" w14:textId="77777777" w:rsidR="002F6BC3" w:rsidRPr="00B45604" w:rsidRDefault="002F6BC3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b/>
          <w:sz w:val="10"/>
          <w:szCs w:val="10"/>
          <w:lang w:eastAsia="en-US"/>
        </w:rPr>
      </w:pPr>
    </w:p>
    <w:p w14:paraId="6FA30928" w14:textId="77777777" w:rsidR="002C3B99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45604">
        <w:rPr>
          <w:rFonts w:ascii="Segoe UI" w:hAnsi="Segoe UI" w:cs="Segoe UI"/>
          <w:sz w:val="22"/>
          <w:szCs w:val="22"/>
          <w:lang w:eastAsia="en-US"/>
        </w:rPr>
        <w:t xml:space="preserve">O sistema </w:t>
      </w:r>
      <w:r w:rsidR="002F6BC3" w:rsidRPr="00B45604">
        <w:rPr>
          <w:rFonts w:ascii="Segoe UI" w:hAnsi="Segoe UI" w:cs="Segoe UI"/>
          <w:sz w:val="22"/>
          <w:szCs w:val="22"/>
          <w:lang w:eastAsia="en-US"/>
        </w:rPr>
        <w:t xml:space="preserve">flex </w:t>
      </w:r>
      <w:r w:rsidRPr="00B45604">
        <w:rPr>
          <w:rFonts w:ascii="Segoe UI" w:hAnsi="Segoe UI" w:cs="Segoe UI"/>
          <w:sz w:val="22"/>
          <w:szCs w:val="22"/>
          <w:lang w:eastAsia="en-US"/>
        </w:rPr>
        <w:t>possui um módulo de controle eletrônico, denominado ECM</w:t>
      </w:r>
      <w:r w:rsidR="002C3B99" w:rsidRPr="00B45604">
        <w:rPr>
          <w:rFonts w:ascii="Segoe UI" w:hAnsi="Segoe UI" w:cs="Segoe UI"/>
          <w:sz w:val="22"/>
          <w:szCs w:val="22"/>
          <w:lang w:eastAsia="en-US"/>
        </w:rPr>
        <w:t xml:space="preserve"> (Engine Control Module, na sigla em inglês)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. Interligado a sensores que monitoram o funcionamento do motor, ele </w:t>
      </w:r>
      <w:r w:rsidR="00180E51" w:rsidRPr="00B45604">
        <w:rPr>
          <w:rFonts w:ascii="Segoe UI" w:hAnsi="Segoe UI" w:cs="Segoe UI"/>
          <w:sz w:val="22"/>
          <w:szCs w:val="22"/>
          <w:lang w:eastAsia="en-US"/>
        </w:rPr>
        <w:t>determina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 o tempo ideal de injeção de</w:t>
      </w:r>
      <w:r w:rsidR="00D73DE9" w:rsidRPr="00B4560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combustível. </w:t>
      </w:r>
    </w:p>
    <w:p w14:paraId="5CA34442" w14:textId="77777777" w:rsidR="002C3B99" w:rsidRPr="00B45604" w:rsidRDefault="002C3B99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10"/>
          <w:szCs w:val="10"/>
          <w:lang w:eastAsia="en-US"/>
        </w:rPr>
      </w:pPr>
    </w:p>
    <w:p w14:paraId="7E7E7436" w14:textId="1A6B7F5E" w:rsidR="002C3B99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45604">
        <w:rPr>
          <w:rFonts w:ascii="Segoe UI" w:hAnsi="Segoe UI" w:cs="Segoe UI"/>
          <w:sz w:val="22"/>
          <w:szCs w:val="22"/>
          <w:lang w:eastAsia="en-US"/>
        </w:rPr>
        <w:t xml:space="preserve">Há ainda um outro sensor que </w:t>
      </w:r>
      <w:r w:rsidR="00D8365F" w:rsidRPr="00B45604">
        <w:rPr>
          <w:rFonts w:ascii="Segoe UI" w:hAnsi="Segoe UI" w:cs="Segoe UI"/>
          <w:sz w:val="22"/>
          <w:szCs w:val="22"/>
          <w:lang w:eastAsia="en-US"/>
        </w:rPr>
        <w:t>mede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 a quantidade de oxigênio resultante da combustão. Assim, o módulo identifica qual combustível está sendo utilizado, baseado em quatro mapas pré-programados de funcionamento: etanol, gasolina, maior proporção de etanol do que gasolina e, por fim, maior proporção de gasolina do que etanol. </w:t>
      </w:r>
    </w:p>
    <w:p w14:paraId="543D2C75" w14:textId="77777777" w:rsidR="002C3B99" w:rsidRPr="00B45604" w:rsidRDefault="002C3B99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10"/>
          <w:szCs w:val="10"/>
          <w:lang w:eastAsia="en-US"/>
        </w:rPr>
      </w:pPr>
    </w:p>
    <w:p w14:paraId="49DF739F" w14:textId="15218C64" w:rsidR="00DE7161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45604">
        <w:rPr>
          <w:rFonts w:ascii="Segoe UI" w:hAnsi="Segoe UI" w:cs="Segoe UI"/>
          <w:sz w:val="22"/>
          <w:szCs w:val="22"/>
          <w:lang w:eastAsia="en-US"/>
        </w:rPr>
        <w:t xml:space="preserve">Com essas informações, o ECM </w:t>
      </w:r>
      <w:r w:rsidR="00180E51" w:rsidRPr="00B45604">
        <w:rPr>
          <w:rFonts w:ascii="Segoe UI" w:hAnsi="Segoe UI" w:cs="Segoe UI"/>
          <w:sz w:val="22"/>
          <w:szCs w:val="22"/>
          <w:lang w:eastAsia="en-US"/>
        </w:rPr>
        <w:t>comanda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 o </w:t>
      </w:r>
      <w:r w:rsidR="00180E51" w:rsidRPr="00B45604">
        <w:rPr>
          <w:rFonts w:ascii="Segoe UI" w:hAnsi="Segoe UI" w:cs="Segoe UI"/>
          <w:sz w:val="22"/>
          <w:szCs w:val="22"/>
          <w:lang w:eastAsia="en-US"/>
        </w:rPr>
        <w:t>injetor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D8365F" w:rsidRPr="00B45604">
        <w:rPr>
          <w:rFonts w:ascii="Segoe UI" w:hAnsi="Segoe UI" w:cs="Segoe UI"/>
          <w:sz w:val="22"/>
          <w:szCs w:val="22"/>
          <w:lang w:eastAsia="en-US"/>
        </w:rPr>
        <w:t xml:space="preserve">de combustível 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a trabalhar com a quantidade </w:t>
      </w:r>
      <w:r w:rsidR="0072123F" w:rsidRPr="00B45604">
        <w:rPr>
          <w:rFonts w:ascii="Segoe UI" w:hAnsi="Segoe UI" w:cs="Segoe UI"/>
          <w:sz w:val="22"/>
          <w:szCs w:val="22"/>
          <w:lang w:eastAsia="en-US"/>
        </w:rPr>
        <w:t>correta</w:t>
      </w:r>
      <w:r w:rsidRPr="00B45604">
        <w:rPr>
          <w:rFonts w:ascii="Segoe UI" w:hAnsi="Segoe UI" w:cs="Segoe UI"/>
          <w:sz w:val="22"/>
          <w:szCs w:val="22"/>
          <w:lang w:eastAsia="en-US"/>
        </w:rPr>
        <w:t xml:space="preserve"> de combustível</w:t>
      </w:r>
      <w:r w:rsidR="0072123F" w:rsidRPr="00B45604">
        <w:rPr>
          <w:rFonts w:ascii="Segoe UI" w:hAnsi="Segoe UI" w:cs="Segoe UI"/>
          <w:sz w:val="22"/>
          <w:szCs w:val="22"/>
          <w:lang w:eastAsia="en-US"/>
        </w:rPr>
        <w:t>.</w:t>
      </w:r>
    </w:p>
    <w:p w14:paraId="1C6382EA" w14:textId="77777777" w:rsidR="00DE7161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10"/>
          <w:szCs w:val="10"/>
          <w:lang w:eastAsia="en-US"/>
        </w:rPr>
      </w:pPr>
    </w:p>
    <w:p w14:paraId="30A210EB" w14:textId="77777777" w:rsidR="00DE7161" w:rsidRPr="00B45604" w:rsidRDefault="00DE7161" w:rsidP="002F6BC3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45604">
        <w:rPr>
          <w:rFonts w:ascii="Segoe UI" w:hAnsi="Segoe UI" w:cs="Segoe UI"/>
          <w:sz w:val="22"/>
          <w:szCs w:val="22"/>
          <w:lang w:eastAsia="en-US"/>
        </w:rPr>
        <w:t>Quando o consumidor opta pelo uso do etanol ao invés do combustível fóssil, ajuda a reduzir em até 90% a emissão de dióxido de carbono (CO</w:t>
      </w:r>
      <w:r w:rsidRPr="00B45604">
        <w:rPr>
          <w:rFonts w:ascii="Segoe UI" w:hAnsi="Segoe UI" w:cs="Segoe UI"/>
          <w:sz w:val="22"/>
          <w:szCs w:val="22"/>
          <w:vertAlign w:val="subscript"/>
          <w:lang w:eastAsia="en-US"/>
        </w:rPr>
        <w:t>2</w:t>
      </w:r>
      <w:r w:rsidRPr="00B45604">
        <w:rPr>
          <w:rFonts w:ascii="Segoe UI" w:hAnsi="Segoe UI" w:cs="Segoe UI"/>
          <w:sz w:val="22"/>
          <w:szCs w:val="22"/>
          <w:lang w:eastAsia="en-US"/>
        </w:rPr>
        <w:t>) na atmosfera, além disso o motor flex desenvolvido pela Honda libera 10% menos monóxido de carbono.</w:t>
      </w:r>
    </w:p>
    <w:p w14:paraId="13B125E8" w14:textId="77777777" w:rsidR="00830DB3" w:rsidRPr="0003422B" w:rsidRDefault="00830DB3" w:rsidP="002F6BC3">
      <w:pPr>
        <w:spacing w:after="0" w:line="276" w:lineRule="auto"/>
        <w:rPr>
          <w:rFonts w:ascii="Segoe UI" w:hAnsi="Segoe UI" w:cs="Segoe UI"/>
          <w:sz w:val="18"/>
          <w:szCs w:val="22"/>
          <w:lang w:val="pt-BR"/>
        </w:rPr>
      </w:pPr>
    </w:p>
    <w:p w14:paraId="0E07EAB5" w14:textId="603D569B" w:rsidR="0003422B" w:rsidRPr="0003422B" w:rsidRDefault="0003422B" w:rsidP="002F6BC3">
      <w:pPr>
        <w:spacing w:after="0" w:line="276" w:lineRule="auto"/>
        <w:jc w:val="both"/>
        <w:rPr>
          <w:rFonts w:ascii="Segoe UI" w:hAnsi="Segoe UI" w:cs="Segoe UI"/>
          <w:sz w:val="18"/>
          <w:szCs w:val="22"/>
          <w:lang w:val="pt-BR"/>
        </w:rPr>
      </w:pPr>
      <w:r w:rsidRPr="00B45604">
        <w:rPr>
          <w:rFonts w:ascii="Segoe UI" w:hAnsi="Segoe UI" w:cs="Segoe UI"/>
          <w:b/>
          <w:bCs/>
          <w:i/>
          <w:iCs/>
          <w:sz w:val="18"/>
          <w:szCs w:val="22"/>
          <w:lang w:val="pt-BR"/>
        </w:rPr>
        <w:t>Sobre a Honda no Brasil:</w:t>
      </w:r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 xml:space="preserve"> 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24 milhões de </w:t>
      </w:r>
      <w:r w:rsidR="003207B1" w:rsidRPr="00B45604">
        <w:rPr>
          <w:rFonts w:ascii="Segoe UI" w:hAnsi="Segoe UI" w:cs="Segoe UI"/>
          <w:i/>
          <w:iCs/>
          <w:sz w:val="18"/>
          <w:szCs w:val="22"/>
          <w:lang w:val="pt-BR"/>
        </w:rPr>
        <w:t>motocicletas</w:t>
      </w:r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 xml:space="preserve">, além de quadriciclos e de motores estacionários que formam a linha de Produtos de Força da Honda no País, também composta por </w:t>
      </w:r>
      <w:proofErr w:type="spellStart"/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>motobombas</w:t>
      </w:r>
      <w:proofErr w:type="spellEnd"/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1,9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</w:t>
      </w:r>
      <w:r w:rsidR="008630A7" w:rsidRPr="00B45604">
        <w:rPr>
          <w:rFonts w:ascii="Segoe UI" w:hAnsi="Segoe UI" w:cs="Segoe UI"/>
          <w:i/>
          <w:iCs/>
          <w:sz w:val="18"/>
          <w:szCs w:val="22"/>
          <w:lang w:val="pt-BR"/>
        </w:rPr>
        <w:t>ente 1.1</w:t>
      </w:r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 xml:space="preserve">00 endereços. Em 2014, em uma iniciativa inédita no segmento, a Honda inaugurou seu primeiro parque eólico do mundo, na cidade de </w:t>
      </w:r>
      <w:proofErr w:type="spellStart"/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>Xangri-Lá</w:t>
      </w:r>
      <w:proofErr w:type="spellEnd"/>
      <w:r w:rsidRPr="00B45604">
        <w:rPr>
          <w:rFonts w:ascii="Segoe UI" w:hAnsi="Segoe UI" w:cs="Segoe UI"/>
          <w:i/>
          <w:iCs/>
          <w:sz w:val="18"/>
          <w:szCs w:val="22"/>
          <w:lang w:val="pt-BR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Aircraft Company anunciou a expansão das vendas do HondaJet, o jato executivo mais avançado do mundo, para o Brasil. Saiba mais em </w:t>
      </w:r>
      <w:hyperlink r:id="rId5" w:history="1">
        <w:r w:rsidRPr="0003422B">
          <w:rPr>
            <w:rStyle w:val="Hyperlink"/>
            <w:rFonts w:ascii="Segoe UI" w:hAnsi="Segoe UI" w:cs="Segoe UI"/>
            <w:i/>
            <w:iCs/>
            <w:sz w:val="18"/>
            <w:szCs w:val="22"/>
            <w:lang w:val="pt-BR"/>
          </w:rPr>
          <w:t>www.honda.com.br</w:t>
        </w:r>
      </w:hyperlink>
      <w:r w:rsidRPr="0003422B">
        <w:rPr>
          <w:rFonts w:ascii="Segoe UI" w:hAnsi="Segoe UI" w:cs="Segoe UI"/>
          <w:i/>
          <w:iCs/>
          <w:sz w:val="18"/>
          <w:szCs w:val="22"/>
          <w:lang w:val="pt-BR"/>
        </w:rPr>
        <w:t xml:space="preserve"> e </w:t>
      </w:r>
      <w:hyperlink r:id="rId6" w:history="1">
        <w:r w:rsidRPr="0003422B">
          <w:rPr>
            <w:rStyle w:val="Hyperlink"/>
            <w:rFonts w:ascii="Segoe UI" w:hAnsi="Segoe UI" w:cs="Segoe UI"/>
            <w:i/>
            <w:iCs/>
            <w:sz w:val="18"/>
            <w:szCs w:val="22"/>
            <w:lang w:val="pt-BR"/>
          </w:rPr>
          <w:t>www.facebook.com/HondaBR</w:t>
        </w:r>
      </w:hyperlink>
    </w:p>
    <w:p w14:paraId="60C3E8C9" w14:textId="77777777" w:rsidR="0003422B" w:rsidRPr="0003422B" w:rsidRDefault="0003422B" w:rsidP="002F6BC3">
      <w:pPr>
        <w:spacing w:after="0" w:line="276" w:lineRule="auto"/>
        <w:jc w:val="both"/>
        <w:rPr>
          <w:rFonts w:ascii="Segoe UI" w:hAnsi="Segoe UI" w:cs="Segoe UI"/>
          <w:sz w:val="18"/>
          <w:szCs w:val="22"/>
          <w:lang w:val="pt-BR"/>
        </w:rPr>
      </w:pPr>
    </w:p>
    <w:p w14:paraId="56C6485A" w14:textId="77777777" w:rsidR="0003422B" w:rsidRPr="00830DB3" w:rsidRDefault="0003422B" w:rsidP="002F6BC3">
      <w:pPr>
        <w:spacing w:after="0" w:line="276" w:lineRule="auto"/>
        <w:jc w:val="both"/>
        <w:rPr>
          <w:rFonts w:ascii="Segoe UI" w:hAnsi="Segoe UI" w:cs="Segoe UI"/>
          <w:sz w:val="16"/>
          <w:szCs w:val="22"/>
          <w:lang w:val="pt-BR"/>
        </w:rPr>
      </w:pPr>
    </w:p>
    <w:p w14:paraId="0FD27CAA" w14:textId="77777777" w:rsidR="0003422B" w:rsidRPr="00905B1E" w:rsidRDefault="0003422B" w:rsidP="002F6BC3">
      <w:pPr>
        <w:spacing w:after="0" w:line="276" w:lineRule="auto"/>
        <w:rPr>
          <w:rFonts w:ascii="Segoe UI" w:hAnsi="Segoe UI" w:cs="Segoe UI"/>
          <w:b/>
          <w:sz w:val="18"/>
          <w:szCs w:val="22"/>
          <w:lang w:val="pt-BR"/>
        </w:rPr>
      </w:pPr>
      <w:r w:rsidRPr="00905B1E">
        <w:rPr>
          <w:rFonts w:ascii="Segoe UI" w:hAnsi="Segoe UI" w:cs="Segoe UI"/>
          <w:b/>
          <w:sz w:val="18"/>
          <w:szCs w:val="22"/>
          <w:lang w:val="pt-BR"/>
        </w:rPr>
        <w:t>Assessoria de Imprensa</w:t>
      </w:r>
    </w:p>
    <w:p w14:paraId="190542AD" w14:textId="77777777" w:rsidR="0003422B" w:rsidRPr="00905B1E" w:rsidRDefault="0003422B" w:rsidP="002F6BC3">
      <w:pPr>
        <w:autoSpaceDE w:val="0"/>
        <w:autoSpaceDN w:val="0"/>
        <w:spacing w:after="0" w:line="276" w:lineRule="auto"/>
        <w:rPr>
          <w:rFonts w:ascii="Segoe UI" w:hAnsi="Segoe UI" w:cs="Segoe UI"/>
          <w:sz w:val="18"/>
          <w:szCs w:val="22"/>
          <w:lang w:val="pt-BR"/>
        </w:rPr>
      </w:pPr>
      <w:r w:rsidRPr="00905B1E">
        <w:rPr>
          <w:rFonts w:ascii="Segoe UI" w:hAnsi="Segoe UI" w:cs="Segoe UI"/>
          <w:b/>
          <w:sz w:val="18"/>
          <w:szCs w:val="22"/>
          <w:lang w:val="pt-BR"/>
        </w:rPr>
        <w:t>Mellina de Carvalho Agostinho</w:t>
      </w:r>
      <w:r w:rsidRPr="00905B1E">
        <w:rPr>
          <w:rFonts w:ascii="Segoe UI" w:hAnsi="Segoe UI" w:cs="Segoe UI"/>
          <w:b/>
          <w:sz w:val="18"/>
          <w:szCs w:val="22"/>
          <w:lang w:val="pt-BR"/>
        </w:rPr>
        <w:br/>
      </w:r>
      <w:r w:rsidRPr="00905B1E">
        <w:rPr>
          <w:rFonts w:ascii="Segoe UI" w:hAnsi="Segoe UI" w:cs="Segoe UI"/>
          <w:sz w:val="18"/>
          <w:szCs w:val="22"/>
          <w:lang w:val="pt-BR"/>
        </w:rPr>
        <w:t>(19) 3864-7441 / (11) 98558-0228</w:t>
      </w:r>
    </w:p>
    <w:p w14:paraId="79DBB42C" w14:textId="77777777" w:rsidR="0003422B" w:rsidRPr="00905B1E" w:rsidRDefault="00A330A8" w:rsidP="002F6BC3">
      <w:pPr>
        <w:autoSpaceDE w:val="0"/>
        <w:autoSpaceDN w:val="0"/>
        <w:spacing w:after="0" w:line="276" w:lineRule="auto"/>
        <w:rPr>
          <w:rFonts w:ascii="Segoe UI" w:hAnsi="Segoe UI" w:cs="Segoe UI"/>
          <w:i/>
          <w:color w:val="5B9BD5" w:themeColor="accent1"/>
          <w:sz w:val="18"/>
          <w:szCs w:val="22"/>
          <w:u w:val="single"/>
          <w:lang w:val="pt-BR"/>
        </w:rPr>
      </w:pPr>
      <w:hyperlink r:id="rId7" w:history="1">
        <w:r w:rsidR="0003422B" w:rsidRPr="00905B1E">
          <w:rPr>
            <w:rFonts w:ascii="Segoe UI" w:hAnsi="Segoe UI" w:cs="Segoe UI"/>
            <w:i/>
            <w:color w:val="5B9BD5" w:themeColor="accent1"/>
            <w:sz w:val="18"/>
            <w:szCs w:val="22"/>
            <w:u w:val="single"/>
            <w:lang w:val="pt-BR"/>
          </w:rPr>
          <w:t>mellina_agostinho@honda.com.br</w:t>
        </w:r>
      </w:hyperlink>
    </w:p>
    <w:p w14:paraId="7C9BE734" w14:textId="77777777" w:rsidR="0003422B" w:rsidRPr="00905B1E" w:rsidRDefault="0003422B" w:rsidP="002F6BC3">
      <w:pPr>
        <w:autoSpaceDE w:val="0"/>
        <w:autoSpaceDN w:val="0"/>
        <w:spacing w:after="0" w:line="276" w:lineRule="auto"/>
        <w:rPr>
          <w:rFonts w:ascii="Segoe UI" w:hAnsi="Segoe UI" w:cs="Segoe UI"/>
          <w:sz w:val="18"/>
          <w:szCs w:val="22"/>
          <w:lang w:val="pt-BR"/>
        </w:rPr>
      </w:pPr>
    </w:p>
    <w:p w14:paraId="0401B366" w14:textId="77777777" w:rsidR="0003422B" w:rsidRPr="00905B1E" w:rsidRDefault="0003422B" w:rsidP="002F6BC3">
      <w:pPr>
        <w:spacing w:after="0" w:line="276" w:lineRule="auto"/>
        <w:rPr>
          <w:rFonts w:ascii="Segoe UI" w:hAnsi="Segoe UI" w:cs="Segoe UI"/>
          <w:b/>
          <w:sz w:val="18"/>
          <w:szCs w:val="22"/>
          <w:lang w:val="pt-BR"/>
        </w:rPr>
      </w:pPr>
      <w:r w:rsidRPr="00905B1E">
        <w:rPr>
          <w:rFonts w:ascii="Segoe UI" w:hAnsi="Segoe UI" w:cs="Segoe UI"/>
          <w:b/>
          <w:sz w:val="18"/>
          <w:szCs w:val="22"/>
          <w:lang w:val="pt-BR"/>
        </w:rPr>
        <w:t>Tassia Rodrigues</w:t>
      </w:r>
    </w:p>
    <w:p w14:paraId="504C0D1F" w14:textId="77777777" w:rsidR="0003422B" w:rsidRPr="00905B1E" w:rsidRDefault="0003422B" w:rsidP="002F6BC3">
      <w:pPr>
        <w:spacing w:after="0" w:line="276" w:lineRule="auto"/>
        <w:rPr>
          <w:rFonts w:ascii="Segoe UI" w:hAnsi="Segoe UI" w:cs="Segoe UI"/>
          <w:sz w:val="18"/>
          <w:szCs w:val="22"/>
          <w:lang w:val="pt-BR"/>
        </w:rPr>
      </w:pPr>
      <w:r w:rsidRPr="00905B1E">
        <w:rPr>
          <w:rFonts w:ascii="Segoe UI" w:hAnsi="Segoe UI" w:cs="Segoe UI"/>
          <w:sz w:val="18"/>
          <w:szCs w:val="22"/>
          <w:lang w:val="pt-BR"/>
        </w:rPr>
        <w:t>(19) 3864-7147 / (11) 98468-0416</w:t>
      </w:r>
    </w:p>
    <w:p w14:paraId="10A03987" w14:textId="77777777" w:rsidR="0003422B" w:rsidRPr="00905B1E" w:rsidRDefault="00A330A8" w:rsidP="002F6BC3">
      <w:pPr>
        <w:autoSpaceDE w:val="0"/>
        <w:autoSpaceDN w:val="0"/>
        <w:spacing w:after="0" w:line="276" w:lineRule="auto"/>
        <w:rPr>
          <w:rFonts w:ascii="Segoe UI" w:hAnsi="Segoe UI" w:cs="Segoe UI"/>
          <w:i/>
          <w:color w:val="5B9BD5" w:themeColor="accent1"/>
          <w:sz w:val="18"/>
          <w:szCs w:val="22"/>
          <w:u w:val="single"/>
        </w:rPr>
      </w:pPr>
      <w:hyperlink r:id="rId8" w:history="1">
        <w:r w:rsidR="0003422B" w:rsidRPr="00905B1E">
          <w:rPr>
            <w:rFonts w:ascii="Segoe UI" w:hAnsi="Segoe UI" w:cs="Segoe UI"/>
            <w:i/>
            <w:color w:val="5B9BD5" w:themeColor="accent1"/>
            <w:sz w:val="18"/>
            <w:szCs w:val="22"/>
            <w:u w:val="single"/>
          </w:rPr>
          <w:t>tassia_rodrigues@honda.com.br</w:t>
        </w:r>
      </w:hyperlink>
    </w:p>
    <w:p w14:paraId="6DCBACA8" w14:textId="77777777" w:rsidR="0003422B" w:rsidRPr="00E42FAD" w:rsidRDefault="0003422B" w:rsidP="002F6BC3">
      <w:pPr>
        <w:spacing w:line="276" w:lineRule="auto"/>
        <w:rPr>
          <w:rFonts w:cstheme="minorHAnsi"/>
          <w:lang w:val="pt-BR"/>
        </w:rPr>
      </w:pPr>
    </w:p>
    <w:p w14:paraId="39ABA736" w14:textId="77777777" w:rsidR="0003422B" w:rsidRPr="0003422B" w:rsidRDefault="0003422B" w:rsidP="002F6BC3">
      <w:pPr>
        <w:spacing w:after="0" w:line="276" w:lineRule="auto"/>
        <w:rPr>
          <w:rFonts w:ascii="Segoe UI" w:hAnsi="Segoe UI" w:cs="Segoe UI"/>
          <w:sz w:val="18"/>
          <w:szCs w:val="22"/>
          <w:lang w:val="pt-BR"/>
        </w:rPr>
      </w:pPr>
    </w:p>
    <w:sectPr w:rsidR="0003422B" w:rsidRPr="00034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72"/>
    <w:rsid w:val="00003D86"/>
    <w:rsid w:val="0003422B"/>
    <w:rsid w:val="00052FD6"/>
    <w:rsid w:val="00066D8E"/>
    <w:rsid w:val="000B15F1"/>
    <w:rsid w:val="000B1800"/>
    <w:rsid w:val="000D4DBE"/>
    <w:rsid w:val="001640B1"/>
    <w:rsid w:val="00180E51"/>
    <w:rsid w:val="001944EA"/>
    <w:rsid w:val="001A642A"/>
    <w:rsid w:val="001A6CB0"/>
    <w:rsid w:val="001E5FE3"/>
    <w:rsid w:val="00211672"/>
    <w:rsid w:val="002146FE"/>
    <w:rsid w:val="00264088"/>
    <w:rsid w:val="00267B9F"/>
    <w:rsid w:val="002C3B99"/>
    <w:rsid w:val="002E23E6"/>
    <w:rsid w:val="002F6BC3"/>
    <w:rsid w:val="003135ED"/>
    <w:rsid w:val="003207B1"/>
    <w:rsid w:val="0033697D"/>
    <w:rsid w:val="00341194"/>
    <w:rsid w:val="00347071"/>
    <w:rsid w:val="00352253"/>
    <w:rsid w:val="003753AB"/>
    <w:rsid w:val="00377592"/>
    <w:rsid w:val="003A0A23"/>
    <w:rsid w:val="003F0FAE"/>
    <w:rsid w:val="0041099A"/>
    <w:rsid w:val="00410D3E"/>
    <w:rsid w:val="004307F4"/>
    <w:rsid w:val="00440869"/>
    <w:rsid w:val="00461936"/>
    <w:rsid w:val="00525216"/>
    <w:rsid w:val="00532EF8"/>
    <w:rsid w:val="00570263"/>
    <w:rsid w:val="00594839"/>
    <w:rsid w:val="005E55E2"/>
    <w:rsid w:val="006017CF"/>
    <w:rsid w:val="00632B4B"/>
    <w:rsid w:val="006627C2"/>
    <w:rsid w:val="006704E8"/>
    <w:rsid w:val="00673613"/>
    <w:rsid w:val="006745F0"/>
    <w:rsid w:val="006B2664"/>
    <w:rsid w:val="006C3CF1"/>
    <w:rsid w:val="006E1BF3"/>
    <w:rsid w:val="006F5164"/>
    <w:rsid w:val="0072123F"/>
    <w:rsid w:val="00723166"/>
    <w:rsid w:val="007C2B4F"/>
    <w:rsid w:val="007E4EFF"/>
    <w:rsid w:val="00830DB3"/>
    <w:rsid w:val="00831C5B"/>
    <w:rsid w:val="008630A7"/>
    <w:rsid w:val="008860DE"/>
    <w:rsid w:val="008E175D"/>
    <w:rsid w:val="008E1DDA"/>
    <w:rsid w:val="00905173"/>
    <w:rsid w:val="00905B1E"/>
    <w:rsid w:val="009D3DD7"/>
    <w:rsid w:val="009E2D5C"/>
    <w:rsid w:val="00A330A8"/>
    <w:rsid w:val="00B31CA1"/>
    <w:rsid w:val="00B37C64"/>
    <w:rsid w:val="00B45604"/>
    <w:rsid w:val="00C07E72"/>
    <w:rsid w:val="00C400EC"/>
    <w:rsid w:val="00C5044F"/>
    <w:rsid w:val="00C51644"/>
    <w:rsid w:val="00C60C7E"/>
    <w:rsid w:val="00C648C2"/>
    <w:rsid w:val="00CD79B5"/>
    <w:rsid w:val="00CF5E01"/>
    <w:rsid w:val="00D04E2E"/>
    <w:rsid w:val="00D62634"/>
    <w:rsid w:val="00D73DE9"/>
    <w:rsid w:val="00D803C0"/>
    <w:rsid w:val="00D8365F"/>
    <w:rsid w:val="00DA0F5D"/>
    <w:rsid w:val="00DE7161"/>
    <w:rsid w:val="00E82214"/>
    <w:rsid w:val="00E8267E"/>
    <w:rsid w:val="00EE122B"/>
    <w:rsid w:val="00EF4FDD"/>
    <w:rsid w:val="00F022EF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659"/>
  <w15:chartTrackingRefBased/>
  <w15:docId w15:val="{B46AE5E8-DC9F-4B36-A6E0-22EE535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72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1672"/>
    <w:rPr>
      <w:b/>
      <w:bCs/>
    </w:rPr>
  </w:style>
  <w:style w:type="paragraph" w:styleId="NormalWeb">
    <w:name w:val="Normal (Web)"/>
    <w:basedOn w:val="Normal"/>
    <w:uiPriority w:val="99"/>
    <w:unhideWhenUsed/>
    <w:rsid w:val="0021167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03422B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745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45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45F0"/>
    <w:rPr>
      <w:rFonts w:ascii="Cambria" w:eastAsia="Cambria" w:hAnsi="Cambria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F0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5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5F0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ia_rodrigues@hond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lina_agostinho@hond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HondaBR" TargetMode="External"/><Relationship Id="rId5" Type="http://schemas.openxmlformats.org/officeDocument/2006/relationships/hyperlink" Target="http://www.honda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4261-0E8E-43FF-9214-D9A534E3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Mellina De Carvalho Agostinho</dc:creator>
  <cp:keywords/>
  <dc:description/>
  <cp:lastModifiedBy>Mellina De Carvalho Agostinho</cp:lastModifiedBy>
  <cp:revision>2</cp:revision>
  <dcterms:created xsi:type="dcterms:W3CDTF">2019-10-31T15:15:00Z</dcterms:created>
  <dcterms:modified xsi:type="dcterms:W3CDTF">2019-10-31T15:15:00Z</dcterms:modified>
</cp:coreProperties>
</file>