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6984" w14:textId="77777777" w:rsidR="00CD25F2" w:rsidRDefault="00CD25F2" w:rsidP="00BD264A">
      <w:pPr>
        <w:spacing w:after="0" w:line="276" w:lineRule="auto"/>
        <w:jc w:val="center"/>
        <w:rPr>
          <w:rFonts w:ascii="Segoe UI Semibold" w:hAnsi="Segoe UI Semibold" w:cs="Segoe UI Semibold"/>
          <w:color w:val="000000"/>
          <w:sz w:val="28"/>
          <w:szCs w:val="24"/>
        </w:rPr>
      </w:pPr>
    </w:p>
    <w:p w14:paraId="67D072D1" w14:textId="60647188" w:rsidR="00A86C67" w:rsidRPr="0041113B" w:rsidRDefault="001809C1" w:rsidP="00BD264A">
      <w:pPr>
        <w:spacing w:after="0" w:line="276" w:lineRule="auto"/>
        <w:jc w:val="center"/>
        <w:rPr>
          <w:rFonts w:ascii="Segoe UI Semibold" w:hAnsi="Segoe UI Semibold" w:cs="Segoe UI Semibold"/>
          <w:color w:val="000000"/>
          <w:sz w:val="28"/>
          <w:szCs w:val="24"/>
        </w:rPr>
      </w:pPr>
      <w:r w:rsidRPr="0041113B">
        <w:rPr>
          <w:rFonts w:ascii="Segoe UI Semibold" w:hAnsi="Segoe UI Semibold" w:cs="Segoe UI Semibold"/>
          <w:color w:val="000000"/>
          <w:sz w:val="28"/>
          <w:szCs w:val="24"/>
        </w:rPr>
        <w:t>Honda</w:t>
      </w:r>
      <w:r w:rsidR="008D1F7F" w:rsidRPr="0041113B">
        <w:rPr>
          <w:rFonts w:ascii="Segoe UI Semibold" w:hAnsi="Segoe UI Semibold" w:cs="Segoe UI Semibold"/>
          <w:color w:val="000000"/>
          <w:sz w:val="28"/>
          <w:szCs w:val="24"/>
        </w:rPr>
        <w:t xml:space="preserve"> </w:t>
      </w:r>
      <w:r w:rsidR="004904A0" w:rsidRPr="0041113B">
        <w:rPr>
          <w:rFonts w:ascii="Segoe UI Semibold" w:hAnsi="Segoe UI Semibold" w:cs="Segoe UI Semibold"/>
          <w:color w:val="000000"/>
          <w:sz w:val="28"/>
          <w:szCs w:val="24"/>
        </w:rPr>
        <w:t xml:space="preserve">traz linha de </w:t>
      </w:r>
      <w:r w:rsidR="00A97007" w:rsidRPr="0041113B">
        <w:rPr>
          <w:rFonts w:ascii="Segoe UI Semibold" w:hAnsi="Segoe UI Semibold" w:cs="Segoe UI Semibold"/>
          <w:color w:val="000000"/>
          <w:sz w:val="28"/>
          <w:szCs w:val="24"/>
        </w:rPr>
        <w:t xml:space="preserve">vestuário e </w:t>
      </w:r>
      <w:r w:rsidR="004904A0" w:rsidRPr="0041113B">
        <w:rPr>
          <w:rFonts w:ascii="Segoe UI Semibold" w:hAnsi="Segoe UI Semibold" w:cs="Segoe UI Semibold"/>
          <w:color w:val="000000"/>
          <w:sz w:val="28"/>
          <w:szCs w:val="24"/>
        </w:rPr>
        <w:t xml:space="preserve">acessórios </w:t>
      </w:r>
      <w:r w:rsidR="009E60F7" w:rsidRPr="0041113B">
        <w:rPr>
          <w:rFonts w:ascii="Segoe UI Semibold" w:hAnsi="Segoe UI Semibold" w:cs="Segoe UI Semibold"/>
          <w:color w:val="000000"/>
          <w:sz w:val="28"/>
          <w:szCs w:val="24"/>
        </w:rPr>
        <w:t xml:space="preserve">oficiais </w:t>
      </w:r>
      <w:r w:rsidR="004904A0" w:rsidRPr="0041113B">
        <w:rPr>
          <w:rFonts w:ascii="Segoe UI Semibold" w:hAnsi="Segoe UI Semibold" w:cs="Segoe UI Semibold"/>
          <w:color w:val="000000"/>
          <w:sz w:val="28"/>
          <w:szCs w:val="24"/>
        </w:rPr>
        <w:t>para o Salão Duas Rodas</w:t>
      </w:r>
      <w:r w:rsidR="00A97007" w:rsidRPr="0041113B">
        <w:rPr>
          <w:rFonts w:ascii="Segoe UI Semibold" w:hAnsi="Segoe UI Semibold" w:cs="Segoe UI Semibold"/>
          <w:color w:val="000000"/>
          <w:sz w:val="28"/>
          <w:szCs w:val="24"/>
        </w:rPr>
        <w:t xml:space="preserve"> 2019</w:t>
      </w:r>
    </w:p>
    <w:p w14:paraId="42D1B9F5" w14:textId="77777777" w:rsidR="00A86C67" w:rsidRDefault="00A86C67" w:rsidP="00BD264A">
      <w:pPr>
        <w:spacing w:after="0" w:line="276" w:lineRule="auto"/>
        <w:jc w:val="both"/>
        <w:rPr>
          <w:rFonts w:ascii="Segoe UI" w:hAnsi="Segoe UI" w:cs="Segoe UI"/>
        </w:rPr>
      </w:pPr>
    </w:p>
    <w:p w14:paraId="67E696F8" w14:textId="6E03F1B3" w:rsidR="00A53DB1" w:rsidRDefault="002E7920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>Pela primeira vez, a</w:t>
      </w:r>
      <w:r w:rsidR="001809C1" w:rsidRPr="0041113B">
        <w:rPr>
          <w:rFonts w:ascii="Segoe UI" w:hAnsi="Segoe UI" w:cs="Segoe UI"/>
          <w:szCs w:val="24"/>
        </w:rPr>
        <w:t xml:space="preserve"> Honda </w:t>
      </w:r>
      <w:r w:rsidR="008E160C">
        <w:rPr>
          <w:rFonts w:ascii="Segoe UI" w:hAnsi="Segoe UI" w:cs="Segoe UI"/>
          <w:szCs w:val="24"/>
        </w:rPr>
        <w:t>trará</w:t>
      </w:r>
      <w:r w:rsidRPr="0041113B">
        <w:rPr>
          <w:rFonts w:ascii="Segoe UI" w:hAnsi="Segoe UI" w:cs="Segoe UI"/>
          <w:szCs w:val="24"/>
        </w:rPr>
        <w:t xml:space="preserve"> a</w:t>
      </w:r>
      <w:r w:rsidR="001809C1" w:rsidRPr="0041113B">
        <w:rPr>
          <w:rFonts w:ascii="Segoe UI" w:hAnsi="Segoe UI" w:cs="Segoe UI"/>
          <w:szCs w:val="24"/>
        </w:rPr>
        <w:t xml:space="preserve">o Salão Duas </w:t>
      </w:r>
      <w:r w:rsidR="0051099E" w:rsidRPr="0041113B">
        <w:rPr>
          <w:rFonts w:ascii="Segoe UI" w:hAnsi="Segoe UI" w:cs="Segoe UI"/>
          <w:szCs w:val="24"/>
        </w:rPr>
        <w:t>R</w:t>
      </w:r>
      <w:r w:rsidR="001809C1" w:rsidRPr="0041113B">
        <w:rPr>
          <w:rFonts w:ascii="Segoe UI" w:hAnsi="Segoe UI" w:cs="Segoe UI"/>
          <w:szCs w:val="24"/>
        </w:rPr>
        <w:t xml:space="preserve">odas um espaço exclusivo para a comercialização de </w:t>
      </w:r>
      <w:r w:rsidRPr="0041113B">
        <w:rPr>
          <w:rFonts w:ascii="Segoe UI" w:hAnsi="Segoe UI" w:cs="Segoe UI"/>
          <w:szCs w:val="24"/>
        </w:rPr>
        <w:t xml:space="preserve">peças de vestuário e </w:t>
      </w:r>
      <w:r w:rsidR="00A97007" w:rsidRPr="0041113B">
        <w:rPr>
          <w:rFonts w:ascii="Segoe UI" w:hAnsi="Segoe UI" w:cs="Segoe UI"/>
          <w:szCs w:val="24"/>
        </w:rPr>
        <w:t xml:space="preserve">acessórios </w:t>
      </w:r>
      <w:r w:rsidRPr="0041113B">
        <w:rPr>
          <w:rFonts w:ascii="Segoe UI" w:hAnsi="Segoe UI" w:cs="Segoe UI"/>
          <w:szCs w:val="24"/>
        </w:rPr>
        <w:t>oficiais</w:t>
      </w:r>
      <w:r w:rsidR="001809C1" w:rsidRPr="0041113B">
        <w:rPr>
          <w:rFonts w:ascii="Segoe UI" w:hAnsi="Segoe UI" w:cs="Segoe UI"/>
          <w:szCs w:val="24"/>
        </w:rPr>
        <w:t xml:space="preserve">. </w:t>
      </w:r>
      <w:r w:rsidR="00A53DB1" w:rsidRPr="0041113B">
        <w:rPr>
          <w:rFonts w:ascii="Segoe UI" w:hAnsi="Segoe UI" w:cs="Segoe UI"/>
          <w:szCs w:val="24"/>
        </w:rPr>
        <w:t xml:space="preserve">A loja Honda </w:t>
      </w:r>
      <w:proofErr w:type="spellStart"/>
      <w:r w:rsidR="00A53DB1" w:rsidRPr="0041113B">
        <w:rPr>
          <w:rFonts w:ascii="Segoe UI" w:hAnsi="Segoe UI" w:cs="Segoe UI"/>
          <w:szCs w:val="24"/>
        </w:rPr>
        <w:t>Store</w:t>
      </w:r>
      <w:proofErr w:type="spellEnd"/>
      <w:r w:rsidR="00A53DB1" w:rsidRPr="0041113B">
        <w:rPr>
          <w:rFonts w:ascii="Segoe UI" w:hAnsi="Segoe UI" w:cs="Segoe UI"/>
          <w:szCs w:val="24"/>
        </w:rPr>
        <w:t xml:space="preserve"> estará aberta de 19 a 24 de novembro</w:t>
      </w:r>
      <w:r w:rsidR="00855F11" w:rsidRPr="0041113B">
        <w:rPr>
          <w:rFonts w:ascii="Segoe UI" w:hAnsi="Segoe UI" w:cs="Segoe UI"/>
          <w:szCs w:val="24"/>
        </w:rPr>
        <w:t xml:space="preserve"> no estande da</w:t>
      </w:r>
      <w:bookmarkStart w:id="0" w:name="_GoBack"/>
      <w:bookmarkEnd w:id="0"/>
      <w:r w:rsidR="00855F11" w:rsidRPr="0041113B">
        <w:rPr>
          <w:rFonts w:ascii="Segoe UI" w:hAnsi="Segoe UI" w:cs="Segoe UI"/>
          <w:szCs w:val="24"/>
        </w:rPr>
        <w:t xml:space="preserve"> marca</w:t>
      </w:r>
      <w:r w:rsidR="002B352F" w:rsidRPr="0041113B">
        <w:rPr>
          <w:rFonts w:ascii="Segoe UI" w:hAnsi="Segoe UI" w:cs="Segoe UI"/>
          <w:szCs w:val="24"/>
        </w:rPr>
        <w:t>.</w:t>
      </w:r>
    </w:p>
    <w:p w14:paraId="58DEA97A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2774E1CE" w14:textId="71188BE1" w:rsidR="00A53DB1" w:rsidRDefault="00EB2050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O espaço </w:t>
      </w:r>
      <w:r w:rsidR="00A86783" w:rsidRPr="0041113B">
        <w:rPr>
          <w:rFonts w:ascii="Segoe UI" w:hAnsi="Segoe UI" w:cs="Segoe UI"/>
          <w:szCs w:val="24"/>
        </w:rPr>
        <w:t xml:space="preserve">de </w:t>
      </w:r>
      <w:r w:rsidR="00742B94" w:rsidRPr="0041113B">
        <w:rPr>
          <w:rFonts w:ascii="Segoe UI" w:hAnsi="Segoe UI" w:cs="Segoe UI"/>
          <w:szCs w:val="24"/>
        </w:rPr>
        <w:t>92</w:t>
      </w:r>
      <w:r w:rsidRPr="0041113B">
        <w:rPr>
          <w:rFonts w:ascii="Segoe UI" w:hAnsi="Segoe UI" w:cs="Segoe UI"/>
          <w:szCs w:val="24"/>
        </w:rPr>
        <w:t xml:space="preserve"> m2 </w:t>
      </w:r>
      <w:r w:rsidR="00D119B3" w:rsidRPr="0041113B">
        <w:rPr>
          <w:rFonts w:ascii="Segoe UI" w:hAnsi="Segoe UI" w:cs="Segoe UI"/>
          <w:szCs w:val="24"/>
        </w:rPr>
        <w:t xml:space="preserve">disponibiliza </w:t>
      </w:r>
      <w:r w:rsidR="00A53DB1" w:rsidRPr="0041113B">
        <w:rPr>
          <w:rFonts w:ascii="Segoe UI" w:hAnsi="Segoe UI" w:cs="Segoe UI"/>
          <w:szCs w:val="24"/>
        </w:rPr>
        <w:t xml:space="preserve">mais de 200 </w:t>
      </w:r>
      <w:r w:rsidR="00D119B3" w:rsidRPr="0041113B">
        <w:rPr>
          <w:rFonts w:ascii="Segoe UI" w:hAnsi="Segoe UI" w:cs="Segoe UI"/>
          <w:szCs w:val="24"/>
        </w:rPr>
        <w:t xml:space="preserve">opções de </w:t>
      </w:r>
      <w:r w:rsidR="00A53DB1" w:rsidRPr="0041113B">
        <w:rPr>
          <w:rFonts w:ascii="Segoe UI" w:hAnsi="Segoe UI" w:cs="Segoe UI"/>
          <w:szCs w:val="24"/>
        </w:rPr>
        <w:t xml:space="preserve">peças, entre capacetes, camisetas, </w:t>
      </w:r>
      <w:r w:rsidR="00D119B3" w:rsidRPr="0041113B">
        <w:rPr>
          <w:rFonts w:ascii="Segoe UI" w:hAnsi="Segoe UI" w:cs="Segoe UI"/>
          <w:szCs w:val="24"/>
        </w:rPr>
        <w:t>bonés, mochilas, jaquetas</w:t>
      </w:r>
      <w:r w:rsidR="006B3970" w:rsidRPr="0041113B">
        <w:rPr>
          <w:rFonts w:ascii="Segoe UI" w:hAnsi="Segoe UI" w:cs="Segoe UI"/>
          <w:szCs w:val="24"/>
        </w:rPr>
        <w:t xml:space="preserve"> para pilotagem</w:t>
      </w:r>
      <w:r w:rsidR="002B352F" w:rsidRPr="0041113B">
        <w:rPr>
          <w:rFonts w:ascii="Segoe UI" w:hAnsi="Segoe UI" w:cs="Segoe UI"/>
          <w:szCs w:val="24"/>
        </w:rPr>
        <w:t>, capas de chuva</w:t>
      </w:r>
      <w:r w:rsidR="00D119B3" w:rsidRPr="0041113B">
        <w:rPr>
          <w:rFonts w:ascii="Segoe UI" w:hAnsi="Segoe UI" w:cs="Segoe UI"/>
          <w:szCs w:val="24"/>
        </w:rPr>
        <w:t xml:space="preserve"> e</w:t>
      </w:r>
      <w:r w:rsidR="00A53DB1" w:rsidRPr="0041113B">
        <w:rPr>
          <w:rFonts w:ascii="Segoe UI" w:hAnsi="Segoe UI" w:cs="Segoe UI"/>
          <w:szCs w:val="24"/>
        </w:rPr>
        <w:t xml:space="preserve"> outros itens. As linhas são inspiradas no </w:t>
      </w:r>
      <w:proofErr w:type="spellStart"/>
      <w:r w:rsidR="00A53DB1" w:rsidRPr="0041113B">
        <w:rPr>
          <w:rFonts w:ascii="Segoe UI" w:hAnsi="Segoe UI" w:cs="Segoe UI"/>
          <w:szCs w:val="24"/>
        </w:rPr>
        <w:t>line</w:t>
      </w:r>
      <w:r w:rsidR="002B352F" w:rsidRPr="0041113B">
        <w:rPr>
          <w:rFonts w:ascii="Segoe UI" w:hAnsi="Segoe UI" w:cs="Segoe UI"/>
          <w:szCs w:val="24"/>
        </w:rPr>
        <w:t>-</w:t>
      </w:r>
      <w:r w:rsidR="00A53DB1" w:rsidRPr="0041113B">
        <w:rPr>
          <w:rFonts w:ascii="Segoe UI" w:hAnsi="Segoe UI" w:cs="Segoe UI"/>
          <w:szCs w:val="24"/>
        </w:rPr>
        <w:t>up</w:t>
      </w:r>
      <w:proofErr w:type="spellEnd"/>
      <w:r w:rsidR="00A53DB1" w:rsidRPr="0041113B">
        <w:rPr>
          <w:rFonts w:ascii="Segoe UI" w:hAnsi="Segoe UI" w:cs="Segoe UI"/>
          <w:szCs w:val="24"/>
        </w:rPr>
        <w:t xml:space="preserve"> de motocicletas e na história da Honda</w:t>
      </w:r>
      <w:r w:rsidR="00327D45" w:rsidRPr="0041113B">
        <w:rPr>
          <w:rFonts w:ascii="Segoe UI" w:hAnsi="Segoe UI" w:cs="Segoe UI"/>
          <w:szCs w:val="24"/>
        </w:rPr>
        <w:t>.</w:t>
      </w:r>
    </w:p>
    <w:p w14:paraId="55BB196B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6104CF26" w14:textId="05CB0041" w:rsidR="00674349" w:rsidRDefault="00674349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>“</w:t>
      </w:r>
      <w:r w:rsidR="00BE79DB" w:rsidRPr="0041113B">
        <w:rPr>
          <w:rFonts w:ascii="Segoe UI" w:hAnsi="Segoe UI" w:cs="Segoe UI"/>
          <w:szCs w:val="24"/>
        </w:rPr>
        <w:t xml:space="preserve">O formato pop </w:t>
      </w:r>
      <w:proofErr w:type="spellStart"/>
      <w:r w:rsidR="00BE79DB" w:rsidRPr="0041113B">
        <w:rPr>
          <w:rFonts w:ascii="Segoe UI" w:hAnsi="Segoe UI" w:cs="Segoe UI"/>
          <w:szCs w:val="24"/>
        </w:rPr>
        <w:t>up</w:t>
      </w:r>
      <w:proofErr w:type="spellEnd"/>
      <w:r w:rsidR="00BE79DB" w:rsidRPr="0041113B">
        <w:rPr>
          <w:rFonts w:ascii="Segoe UI" w:hAnsi="Segoe UI" w:cs="Segoe UI"/>
          <w:szCs w:val="24"/>
        </w:rPr>
        <w:t xml:space="preserve"> </w:t>
      </w:r>
      <w:proofErr w:type="spellStart"/>
      <w:r w:rsidR="00BE79DB" w:rsidRPr="0041113B">
        <w:rPr>
          <w:rFonts w:ascii="Segoe UI" w:hAnsi="Segoe UI" w:cs="Segoe UI"/>
          <w:szCs w:val="24"/>
        </w:rPr>
        <w:t>store</w:t>
      </w:r>
      <w:proofErr w:type="spellEnd"/>
      <w:r w:rsidR="00BE79DB" w:rsidRPr="0041113B">
        <w:rPr>
          <w:rFonts w:ascii="Segoe UI" w:hAnsi="Segoe UI" w:cs="Segoe UI"/>
          <w:szCs w:val="24"/>
        </w:rPr>
        <w:t xml:space="preserve"> </w:t>
      </w:r>
      <w:r w:rsidRPr="0041113B">
        <w:rPr>
          <w:rFonts w:ascii="Segoe UI" w:hAnsi="Segoe UI" w:cs="Segoe UI"/>
          <w:szCs w:val="24"/>
        </w:rPr>
        <w:t xml:space="preserve">é uma tendência em alta. </w:t>
      </w:r>
      <w:r w:rsidR="00BE79DB" w:rsidRPr="0041113B">
        <w:rPr>
          <w:rFonts w:ascii="Segoe UI" w:hAnsi="Segoe UI" w:cs="Segoe UI"/>
          <w:szCs w:val="24"/>
        </w:rPr>
        <w:t xml:space="preserve">Ao trazer essa proposta para o Salão Duas Rodas, oferecemos a oportunidade que o visitante perpetue sua experiência em nosso estande, levando para casa um pouco da história da maior empresa do segmento </w:t>
      </w:r>
      <w:r w:rsidR="00D44BA6" w:rsidRPr="0041113B">
        <w:rPr>
          <w:rFonts w:ascii="Segoe UI" w:hAnsi="Segoe UI" w:cs="Segoe UI"/>
          <w:szCs w:val="24"/>
        </w:rPr>
        <w:t xml:space="preserve">de motocicletas </w:t>
      </w:r>
      <w:r w:rsidR="00BE79DB" w:rsidRPr="0041113B">
        <w:rPr>
          <w:rFonts w:ascii="Segoe UI" w:hAnsi="Segoe UI" w:cs="Segoe UI"/>
          <w:szCs w:val="24"/>
        </w:rPr>
        <w:t>no país”, afirma Marcos Monteiro, Gerente Comercial da Moto Honda da Amazônia.</w:t>
      </w:r>
    </w:p>
    <w:p w14:paraId="57D5840B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53897B34" w14:textId="3537904F" w:rsidR="0002685F" w:rsidRDefault="002B352F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Além da excelente </w:t>
      </w:r>
      <w:r w:rsidR="0002685F" w:rsidRPr="0041113B">
        <w:rPr>
          <w:rFonts w:ascii="Segoe UI" w:hAnsi="Segoe UI" w:cs="Segoe UI"/>
          <w:szCs w:val="24"/>
        </w:rPr>
        <w:t>q</w:t>
      </w:r>
      <w:r w:rsidR="00EB2050" w:rsidRPr="0041113B">
        <w:rPr>
          <w:rFonts w:ascii="Segoe UI" w:hAnsi="Segoe UI" w:cs="Segoe UI"/>
          <w:szCs w:val="24"/>
        </w:rPr>
        <w:t>ualidade</w:t>
      </w:r>
      <w:r w:rsidR="00742B94" w:rsidRPr="0041113B">
        <w:rPr>
          <w:rFonts w:ascii="Segoe UI" w:hAnsi="Segoe UI" w:cs="Segoe UI"/>
          <w:szCs w:val="24"/>
        </w:rPr>
        <w:t>,</w:t>
      </w:r>
      <w:r w:rsidR="00EB2050" w:rsidRPr="0041113B">
        <w:rPr>
          <w:rFonts w:ascii="Segoe UI" w:hAnsi="Segoe UI" w:cs="Segoe UI"/>
          <w:szCs w:val="24"/>
        </w:rPr>
        <w:t xml:space="preserve"> </w:t>
      </w:r>
      <w:r w:rsidR="00F92D48" w:rsidRPr="0041113B">
        <w:rPr>
          <w:rFonts w:ascii="Segoe UI" w:hAnsi="Segoe UI" w:cs="Segoe UI"/>
          <w:szCs w:val="24"/>
        </w:rPr>
        <w:t xml:space="preserve">as peças trazem </w:t>
      </w:r>
      <w:r w:rsidR="00A70FF0" w:rsidRPr="0041113B">
        <w:rPr>
          <w:rFonts w:ascii="Segoe UI" w:hAnsi="Segoe UI" w:cs="Segoe UI"/>
          <w:szCs w:val="24"/>
        </w:rPr>
        <w:t>padrões</w:t>
      </w:r>
      <w:r w:rsidR="0002685F" w:rsidRPr="0041113B">
        <w:rPr>
          <w:rFonts w:ascii="Segoe UI" w:hAnsi="Segoe UI" w:cs="Segoe UI"/>
          <w:szCs w:val="24"/>
        </w:rPr>
        <w:t xml:space="preserve"> </w:t>
      </w:r>
      <w:r w:rsidR="00D44BA6" w:rsidRPr="0041113B">
        <w:rPr>
          <w:rFonts w:ascii="Segoe UI" w:hAnsi="Segoe UI" w:cs="Segoe UI"/>
          <w:szCs w:val="24"/>
        </w:rPr>
        <w:t xml:space="preserve">atuais e </w:t>
      </w:r>
      <w:r w:rsidR="0002685F" w:rsidRPr="0041113B">
        <w:rPr>
          <w:rFonts w:ascii="Segoe UI" w:hAnsi="Segoe UI" w:cs="Segoe UI"/>
          <w:szCs w:val="24"/>
        </w:rPr>
        <w:t xml:space="preserve">estampas exclusivas, </w:t>
      </w:r>
      <w:r w:rsidR="00F92D48" w:rsidRPr="0041113B">
        <w:rPr>
          <w:rFonts w:ascii="Segoe UI" w:hAnsi="Segoe UI" w:cs="Segoe UI"/>
          <w:szCs w:val="24"/>
        </w:rPr>
        <w:t xml:space="preserve">possibilitando uma conexão </w:t>
      </w:r>
      <w:r w:rsidR="00536466" w:rsidRPr="0041113B">
        <w:rPr>
          <w:rFonts w:ascii="Segoe UI" w:hAnsi="Segoe UI" w:cs="Segoe UI"/>
          <w:szCs w:val="24"/>
        </w:rPr>
        <w:t xml:space="preserve">ainda mais forte </w:t>
      </w:r>
      <w:r w:rsidR="00F92D48" w:rsidRPr="0041113B">
        <w:rPr>
          <w:rFonts w:ascii="Segoe UI" w:hAnsi="Segoe UI" w:cs="Segoe UI"/>
          <w:szCs w:val="24"/>
        </w:rPr>
        <w:t xml:space="preserve">entre </w:t>
      </w:r>
      <w:r w:rsidR="00062020" w:rsidRPr="0041113B">
        <w:rPr>
          <w:rFonts w:ascii="Segoe UI" w:hAnsi="Segoe UI" w:cs="Segoe UI"/>
          <w:szCs w:val="24"/>
        </w:rPr>
        <w:t xml:space="preserve">os </w:t>
      </w:r>
      <w:r w:rsidR="00025F04" w:rsidRPr="0041113B">
        <w:rPr>
          <w:rFonts w:ascii="Segoe UI" w:hAnsi="Segoe UI" w:cs="Segoe UI"/>
          <w:szCs w:val="24"/>
        </w:rPr>
        <w:t xml:space="preserve">fãs </w:t>
      </w:r>
      <w:r w:rsidR="00F92D48" w:rsidRPr="0041113B">
        <w:rPr>
          <w:rFonts w:ascii="Segoe UI" w:hAnsi="Segoe UI" w:cs="Segoe UI"/>
          <w:szCs w:val="24"/>
        </w:rPr>
        <w:t xml:space="preserve">e </w:t>
      </w:r>
      <w:r w:rsidR="00025F04" w:rsidRPr="0041113B">
        <w:rPr>
          <w:rFonts w:ascii="Segoe UI" w:hAnsi="Segoe UI" w:cs="Segoe UI"/>
          <w:szCs w:val="24"/>
        </w:rPr>
        <w:t>a marca</w:t>
      </w:r>
      <w:r w:rsidR="00481056" w:rsidRPr="0041113B">
        <w:rPr>
          <w:rFonts w:ascii="Segoe UI" w:hAnsi="Segoe UI" w:cs="Segoe UI"/>
          <w:szCs w:val="24"/>
        </w:rPr>
        <w:t>.</w:t>
      </w:r>
    </w:p>
    <w:p w14:paraId="2FA7F946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3ACD9A5E" w14:textId="650929ED" w:rsidR="006D4FD3" w:rsidRPr="0041113B" w:rsidRDefault="006D4FD3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A ambientação da loja </w:t>
      </w:r>
      <w:r w:rsidR="00F92D48" w:rsidRPr="0041113B">
        <w:rPr>
          <w:rFonts w:ascii="Segoe UI" w:hAnsi="Segoe UI" w:cs="Segoe UI"/>
          <w:szCs w:val="24"/>
        </w:rPr>
        <w:t xml:space="preserve">foi concebida de forma a oferecer uma </w:t>
      </w:r>
      <w:r w:rsidRPr="0041113B">
        <w:rPr>
          <w:rFonts w:ascii="Segoe UI" w:hAnsi="Segoe UI" w:cs="Segoe UI"/>
          <w:szCs w:val="24"/>
        </w:rPr>
        <w:t xml:space="preserve">experiência </w:t>
      </w:r>
      <w:r w:rsidR="0002685F" w:rsidRPr="0041113B">
        <w:rPr>
          <w:rFonts w:ascii="Segoe UI" w:hAnsi="Segoe UI" w:cs="Segoe UI"/>
          <w:szCs w:val="24"/>
        </w:rPr>
        <w:t>envolvente de compra</w:t>
      </w:r>
      <w:r w:rsidR="00481056" w:rsidRPr="0041113B">
        <w:rPr>
          <w:rFonts w:ascii="Segoe UI" w:hAnsi="Segoe UI" w:cs="Segoe UI"/>
          <w:szCs w:val="24"/>
        </w:rPr>
        <w:t xml:space="preserve"> </w:t>
      </w:r>
      <w:r w:rsidR="00742B94" w:rsidRPr="0041113B">
        <w:rPr>
          <w:rFonts w:ascii="Segoe UI" w:hAnsi="Segoe UI" w:cs="Segoe UI"/>
          <w:szCs w:val="24"/>
        </w:rPr>
        <w:t xml:space="preserve">e </w:t>
      </w:r>
      <w:r w:rsidR="00C335DC" w:rsidRPr="0041113B">
        <w:rPr>
          <w:rFonts w:ascii="Segoe UI" w:hAnsi="Segoe UI" w:cs="Segoe UI"/>
          <w:szCs w:val="24"/>
        </w:rPr>
        <w:t xml:space="preserve">conta ainda com a exposição </w:t>
      </w:r>
      <w:r w:rsidR="00F43FF0" w:rsidRPr="0041113B">
        <w:rPr>
          <w:rFonts w:ascii="Segoe UI" w:hAnsi="Segoe UI" w:cs="Segoe UI"/>
          <w:szCs w:val="24"/>
        </w:rPr>
        <w:t xml:space="preserve">de duas </w:t>
      </w:r>
      <w:r w:rsidR="00C335DC" w:rsidRPr="0041113B">
        <w:rPr>
          <w:rFonts w:ascii="Segoe UI" w:hAnsi="Segoe UI" w:cs="Segoe UI"/>
          <w:szCs w:val="24"/>
        </w:rPr>
        <w:t xml:space="preserve">motocicletas </w:t>
      </w:r>
      <w:r w:rsidR="002E7920" w:rsidRPr="0041113B">
        <w:rPr>
          <w:rFonts w:ascii="Segoe UI" w:hAnsi="Segoe UI" w:cs="Segoe UI"/>
          <w:szCs w:val="24"/>
        </w:rPr>
        <w:t>lendárias</w:t>
      </w:r>
      <w:r w:rsidR="00C335DC" w:rsidRPr="0041113B">
        <w:rPr>
          <w:rFonts w:ascii="Segoe UI" w:hAnsi="Segoe UI" w:cs="Segoe UI"/>
          <w:szCs w:val="24"/>
        </w:rPr>
        <w:t xml:space="preserve">: a </w:t>
      </w:r>
      <w:proofErr w:type="spellStart"/>
      <w:r w:rsidR="00C335DC" w:rsidRPr="0041113B">
        <w:rPr>
          <w:rFonts w:ascii="Segoe UI" w:hAnsi="Segoe UI" w:cs="Segoe UI"/>
          <w:szCs w:val="24"/>
        </w:rPr>
        <w:t>Monkey</w:t>
      </w:r>
      <w:proofErr w:type="spellEnd"/>
      <w:r w:rsidR="00C335DC" w:rsidRPr="0041113B">
        <w:rPr>
          <w:rFonts w:ascii="Segoe UI" w:hAnsi="Segoe UI" w:cs="Segoe UI"/>
          <w:szCs w:val="24"/>
        </w:rPr>
        <w:t xml:space="preserve">, </w:t>
      </w:r>
      <w:r w:rsidR="00771121" w:rsidRPr="0041113B">
        <w:rPr>
          <w:rFonts w:ascii="Segoe UI" w:hAnsi="Segoe UI" w:cs="Segoe UI"/>
          <w:szCs w:val="24"/>
        </w:rPr>
        <w:t>modelo compacto</w:t>
      </w:r>
      <w:r w:rsidR="00A70FF0" w:rsidRPr="0041113B">
        <w:rPr>
          <w:rFonts w:ascii="Segoe UI" w:hAnsi="Segoe UI" w:cs="Segoe UI"/>
          <w:szCs w:val="24"/>
        </w:rPr>
        <w:t xml:space="preserve"> </w:t>
      </w:r>
      <w:r w:rsidR="00A23AA7" w:rsidRPr="0041113B">
        <w:rPr>
          <w:rFonts w:ascii="Segoe UI" w:hAnsi="Segoe UI" w:cs="Segoe UI"/>
          <w:szCs w:val="24"/>
        </w:rPr>
        <w:t>da marca</w:t>
      </w:r>
      <w:r w:rsidR="00855F11" w:rsidRPr="0041113B">
        <w:rPr>
          <w:rFonts w:ascii="Segoe UI" w:hAnsi="Segoe UI" w:cs="Segoe UI"/>
          <w:szCs w:val="24"/>
        </w:rPr>
        <w:t>,</w:t>
      </w:r>
      <w:r w:rsidR="00A23AA7" w:rsidRPr="0041113B">
        <w:rPr>
          <w:rFonts w:ascii="Segoe UI" w:hAnsi="Segoe UI" w:cs="Segoe UI"/>
          <w:szCs w:val="24"/>
        </w:rPr>
        <w:t xml:space="preserve"> </w:t>
      </w:r>
      <w:r w:rsidR="00C335DC" w:rsidRPr="0041113B">
        <w:rPr>
          <w:rFonts w:ascii="Segoe UI" w:hAnsi="Segoe UI" w:cs="Segoe UI"/>
          <w:szCs w:val="24"/>
        </w:rPr>
        <w:t xml:space="preserve">e a </w:t>
      </w:r>
      <w:proofErr w:type="spellStart"/>
      <w:r w:rsidR="00C335DC" w:rsidRPr="0041113B">
        <w:rPr>
          <w:rFonts w:ascii="Segoe UI" w:hAnsi="Segoe UI" w:cs="Segoe UI"/>
          <w:szCs w:val="24"/>
        </w:rPr>
        <w:t>Super</w:t>
      </w:r>
      <w:proofErr w:type="spellEnd"/>
      <w:r w:rsidR="00C335DC" w:rsidRPr="0041113B">
        <w:rPr>
          <w:rFonts w:ascii="Segoe UI" w:hAnsi="Segoe UI" w:cs="Segoe UI"/>
          <w:szCs w:val="24"/>
        </w:rPr>
        <w:t xml:space="preserve"> </w:t>
      </w:r>
      <w:proofErr w:type="spellStart"/>
      <w:r w:rsidR="00C335DC" w:rsidRPr="0041113B">
        <w:rPr>
          <w:rFonts w:ascii="Segoe UI" w:hAnsi="Segoe UI" w:cs="Segoe UI"/>
          <w:szCs w:val="24"/>
        </w:rPr>
        <w:t>Cu</w:t>
      </w:r>
      <w:r w:rsidR="00993CFE" w:rsidRPr="0041113B">
        <w:rPr>
          <w:rFonts w:ascii="Segoe UI" w:hAnsi="Segoe UI" w:cs="Segoe UI"/>
          <w:szCs w:val="24"/>
        </w:rPr>
        <w:t>b</w:t>
      </w:r>
      <w:proofErr w:type="spellEnd"/>
      <w:r w:rsidR="00C335DC" w:rsidRPr="0041113B">
        <w:rPr>
          <w:rFonts w:ascii="Segoe UI" w:hAnsi="Segoe UI" w:cs="Segoe UI"/>
          <w:szCs w:val="24"/>
        </w:rPr>
        <w:t xml:space="preserve">, </w:t>
      </w:r>
      <w:r w:rsidR="00A23AA7" w:rsidRPr="0041113B">
        <w:rPr>
          <w:rFonts w:ascii="Segoe UI" w:hAnsi="Segoe UI" w:cs="Segoe UI"/>
          <w:szCs w:val="24"/>
        </w:rPr>
        <w:t>desenvolvida há mais 60 anos</w:t>
      </w:r>
      <w:r w:rsidR="00855F11" w:rsidRPr="0041113B">
        <w:rPr>
          <w:rFonts w:ascii="Segoe UI" w:hAnsi="Segoe UI" w:cs="Segoe UI"/>
          <w:szCs w:val="24"/>
        </w:rPr>
        <w:t xml:space="preserve"> e</w:t>
      </w:r>
      <w:r w:rsidR="00A23AA7" w:rsidRPr="0041113B">
        <w:rPr>
          <w:rFonts w:ascii="Segoe UI" w:hAnsi="Segoe UI" w:cs="Segoe UI"/>
          <w:szCs w:val="24"/>
        </w:rPr>
        <w:t xml:space="preserve"> que </w:t>
      </w:r>
      <w:r w:rsidR="00771121" w:rsidRPr="0041113B">
        <w:rPr>
          <w:rFonts w:ascii="Segoe UI" w:hAnsi="Segoe UI" w:cs="Segoe UI"/>
          <w:szCs w:val="24"/>
        </w:rPr>
        <w:t xml:space="preserve">até hoje se mantém </w:t>
      </w:r>
      <w:r w:rsidR="00F43FF0" w:rsidRPr="0041113B">
        <w:rPr>
          <w:rFonts w:ascii="Segoe UI" w:hAnsi="Segoe UI" w:cs="Segoe UI"/>
          <w:szCs w:val="24"/>
        </w:rPr>
        <w:t xml:space="preserve">um sucesso globalmente. </w:t>
      </w:r>
      <w:r w:rsidR="00C335DC" w:rsidRPr="0041113B">
        <w:rPr>
          <w:rFonts w:ascii="Segoe UI" w:hAnsi="Segoe UI" w:cs="Segoe UI"/>
          <w:szCs w:val="24"/>
        </w:rPr>
        <w:t xml:space="preserve"> </w:t>
      </w:r>
    </w:p>
    <w:p w14:paraId="71656F6B" w14:textId="77777777" w:rsidR="004924F8" w:rsidRPr="0041113B" w:rsidRDefault="004924F8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01832B7A" w14:textId="32BF861C" w:rsidR="009B3101" w:rsidRPr="0041113B" w:rsidRDefault="003767FE" w:rsidP="00BD264A">
      <w:pPr>
        <w:spacing w:after="0" w:line="276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41113B">
        <w:rPr>
          <w:rFonts w:ascii="Segoe UI Semibold" w:hAnsi="Segoe UI Semibold" w:cs="Segoe UI Semibold"/>
          <w:sz w:val="24"/>
          <w:szCs w:val="24"/>
        </w:rPr>
        <w:t xml:space="preserve">Linha </w:t>
      </w:r>
      <w:r w:rsidR="009B3101" w:rsidRPr="0041113B">
        <w:rPr>
          <w:rFonts w:ascii="Segoe UI Semibold" w:hAnsi="Segoe UI Semibold" w:cs="Segoe UI Semibold"/>
          <w:sz w:val="24"/>
          <w:szCs w:val="24"/>
        </w:rPr>
        <w:t xml:space="preserve">Casual </w:t>
      </w:r>
    </w:p>
    <w:p w14:paraId="5C5D5D6D" w14:textId="5A12AC59" w:rsidR="00CE7C3A" w:rsidRDefault="00062020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A proposta da </w:t>
      </w:r>
      <w:r w:rsidR="007947CD" w:rsidRPr="0041113B">
        <w:rPr>
          <w:rFonts w:ascii="Segoe UI" w:hAnsi="Segoe UI" w:cs="Segoe UI"/>
          <w:szCs w:val="24"/>
        </w:rPr>
        <w:t>linha casual</w:t>
      </w:r>
      <w:r w:rsidRPr="0041113B">
        <w:rPr>
          <w:rFonts w:ascii="Segoe UI" w:hAnsi="Segoe UI" w:cs="Segoe UI"/>
          <w:szCs w:val="24"/>
        </w:rPr>
        <w:t xml:space="preserve"> é </w:t>
      </w:r>
      <w:r w:rsidR="00855F11" w:rsidRPr="0041113B">
        <w:rPr>
          <w:rFonts w:ascii="Segoe UI" w:hAnsi="Segoe UI" w:cs="Segoe UI"/>
          <w:szCs w:val="24"/>
        </w:rPr>
        <w:t>proporcionar a</w:t>
      </w:r>
      <w:r w:rsidR="007947CD" w:rsidRPr="0041113B">
        <w:rPr>
          <w:rFonts w:ascii="Segoe UI" w:hAnsi="Segoe UI" w:cs="Segoe UI"/>
          <w:szCs w:val="24"/>
        </w:rPr>
        <w:t xml:space="preserve">os amantes de duas rodas </w:t>
      </w:r>
      <w:r w:rsidR="00855F11" w:rsidRPr="0041113B">
        <w:rPr>
          <w:rFonts w:ascii="Segoe UI" w:hAnsi="Segoe UI" w:cs="Segoe UI"/>
          <w:szCs w:val="24"/>
        </w:rPr>
        <w:t>a possibilidade de expressarem</w:t>
      </w:r>
      <w:r w:rsidRPr="0041113B">
        <w:rPr>
          <w:rFonts w:ascii="Segoe UI" w:hAnsi="Segoe UI" w:cs="Segoe UI"/>
          <w:szCs w:val="24"/>
        </w:rPr>
        <w:t xml:space="preserve"> </w:t>
      </w:r>
      <w:r w:rsidR="00985752" w:rsidRPr="0041113B">
        <w:rPr>
          <w:rFonts w:ascii="Segoe UI" w:hAnsi="Segoe UI" w:cs="Segoe UI"/>
          <w:szCs w:val="24"/>
        </w:rPr>
        <w:t xml:space="preserve">seu </w:t>
      </w:r>
      <w:proofErr w:type="spellStart"/>
      <w:r w:rsidR="00985752" w:rsidRPr="0041113B">
        <w:rPr>
          <w:rFonts w:ascii="Segoe UI" w:hAnsi="Segoe UI" w:cs="Segoe UI"/>
          <w:szCs w:val="24"/>
        </w:rPr>
        <w:t>lifestyle</w:t>
      </w:r>
      <w:proofErr w:type="spellEnd"/>
      <w:r w:rsidR="00985752" w:rsidRPr="0041113B">
        <w:rPr>
          <w:rFonts w:ascii="Segoe UI" w:hAnsi="Segoe UI" w:cs="Segoe UI"/>
          <w:szCs w:val="24"/>
        </w:rPr>
        <w:t xml:space="preserve"> </w:t>
      </w:r>
      <w:r w:rsidR="00855F11" w:rsidRPr="0041113B">
        <w:rPr>
          <w:rFonts w:ascii="Segoe UI" w:hAnsi="Segoe UI" w:cs="Segoe UI"/>
          <w:szCs w:val="24"/>
        </w:rPr>
        <w:t xml:space="preserve">por meio de </w:t>
      </w:r>
      <w:r w:rsidRPr="0041113B">
        <w:rPr>
          <w:rFonts w:ascii="Segoe UI" w:hAnsi="Segoe UI" w:cs="Segoe UI"/>
          <w:szCs w:val="24"/>
        </w:rPr>
        <w:t xml:space="preserve">peças que </w:t>
      </w:r>
      <w:r w:rsidR="00CE7C3A" w:rsidRPr="0041113B">
        <w:rPr>
          <w:rFonts w:ascii="Segoe UI" w:hAnsi="Segoe UI" w:cs="Segoe UI"/>
          <w:szCs w:val="24"/>
        </w:rPr>
        <w:t xml:space="preserve">destaquem a paixão por motocicletas e pela marca Honda. </w:t>
      </w:r>
    </w:p>
    <w:p w14:paraId="196ABBD5" w14:textId="2EB4AAA1" w:rsid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6402AA91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7E0940B3" w14:textId="521A7731" w:rsidR="00660354" w:rsidRPr="0041113B" w:rsidRDefault="00CE7C3A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Ao </w:t>
      </w:r>
      <w:r w:rsidR="00660354" w:rsidRPr="0041113B">
        <w:rPr>
          <w:rFonts w:ascii="Segoe UI" w:hAnsi="Segoe UI" w:cs="Segoe UI"/>
          <w:szCs w:val="24"/>
        </w:rPr>
        <w:t xml:space="preserve">todo, são cinco coleções: </w:t>
      </w:r>
    </w:p>
    <w:p w14:paraId="4E8C9460" w14:textId="555672D6" w:rsidR="00843533" w:rsidRDefault="00220CC5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>-</w:t>
      </w:r>
      <w:r w:rsidR="003D0146" w:rsidRPr="0041113B">
        <w:rPr>
          <w:rFonts w:ascii="Segoe UI" w:hAnsi="Segoe UI" w:cs="Segoe UI"/>
          <w:szCs w:val="24"/>
        </w:rPr>
        <w:t xml:space="preserve"> </w:t>
      </w:r>
      <w:proofErr w:type="spellStart"/>
      <w:r w:rsidR="00397AF6" w:rsidRPr="0041113B">
        <w:rPr>
          <w:rFonts w:ascii="Segoe UI" w:hAnsi="Segoe UI" w:cs="Segoe UI"/>
          <w:szCs w:val="24"/>
        </w:rPr>
        <w:t>Vintage</w:t>
      </w:r>
      <w:proofErr w:type="spellEnd"/>
      <w:r w:rsidRPr="0041113B">
        <w:rPr>
          <w:rFonts w:ascii="Segoe UI" w:hAnsi="Segoe UI" w:cs="Segoe UI"/>
          <w:szCs w:val="24"/>
        </w:rPr>
        <w:t xml:space="preserve">: </w:t>
      </w:r>
      <w:r w:rsidR="003D0146" w:rsidRPr="0041113B">
        <w:rPr>
          <w:rFonts w:ascii="Segoe UI" w:hAnsi="Segoe UI" w:cs="Segoe UI"/>
          <w:szCs w:val="24"/>
        </w:rPr>
        <w:t xml:space="preserve"> </w:t>
      </w:r>
      <w:r w:rsidRPr="0041113B">
        <w:rPr>
          <w:rFonts w:ascii="Segoe UI" w:hAnsi="Segoe UI" w:cs="Segoe UI"/>
          <w:szCs w:val="24"/>
        </w:rPr>
        <w:t xml:space="preserve">o grande </w:t>
      </w:r>
      <w:r w:rsidR="00660354" w:rsidRPr="0041113B">
        <w:rPr>
          <w:rFonts w:ascii="Segoe UI" w:hAnsi="Segoe UI" w:cs="Segoe UI"/>
          <w:szCs w:val="24"/>
        </w:rPr>
        <w:t xml:space="preserve">destaque </w:t>
      </w:r>
      <w:r w:rsidRPr="0041113B">
        <w:rPr>
          <w:rFonts w:ascii="Segoe UI" w:hAnsi="Segoe UI" w:cs="Segoe UI"/>
          <w:szCs w:val="24"/>
        </w:rPr>
        <w:t xml:space="preserve">é </w:t>
      </w:r>
      <w:r w:rsidR="00660354" w:rsidRPr="0041113B">
        <w:rPr>
          <w:rFonts w:ascii="Segoe UI" w:hAnsi="Segoe UI" w:cs="Segoe UI"/>
          <w:szCs w:val="24"/>
        </w:rPr>
        <w:t xml:space="preserve">o legado histórico </w:t>
      </w:r>
      <w:r w:rsidR="007738A1" w:rsidRPr="0041113B">
        <w:rPr>
          <w:rFonts w:ascii="Segoe UI" w:hAnsi="Segoe UI" w:cs="Segoe UI"/>
          <w:szCs w:val="24"/>
        </w:rPr>
        <w:t xml:space="preserve">da marca </w:t>
      </w:r>
      <w:r w:rsidR="00660354" w:rsidRPr="0041113B">
        <w:rPr>
          <w:rFonts w:ascii="Segoe UI" w:hAnsi="Segoe UI" w:cs="Segoe UI"/>
          <w:szCs w:val="24"/>
        </w:rPr>
        <w:t xml:space="preserve">em </w:t>
      </w:r>
      <w:r w:rsidR="007738A1" w:rsidRPr="0041113B">
        <w:rPr>
          <w:rFonts w:ascii="Segoe UI" w:hAnsi="Segoe UI" w:cs="Segoe UI"/>
          <w:szCs w:val="24"/>
        </w:rPr>
        <w:t xml:space="preserve">seus 48 anos </w:t>
      </w:r>
      <w:r w:rsidR="00660354" w:rsidRPr="0041113B">
        <w:rPr>
          <w:rFonts w:ascii="Segoe UI" w:hAnsi="Segoe UI" w:cs="Segoe UI"/>
          <w:szCs w:val="24"/>
        </w:rPr>
        <w:t xml:space="preserve">de atuação </w:t>
      </w:r>
      <w:r w:rsidR="007738A1" w:rsidRPr="0041113B">
        <w:rPr>
          <w:rFonts w:ascii="Segoe UI" w:hAnsi="Segoe UI" w:cs="Segoe UI"/>
          <w:szCs w:val="24"/>
        </w:rPr>
        <w:t xml:space="preserve">no </w:t>
      </w:r>
      <w:r w:rsidR="00660354" w:rsidRPr="0041113B">
        <w:rPr>
          <w:rFonts w:ascii="Segoe UI" w:hAnsi="Segoe UI" w:cs="Segoe UI"/>
          <w:szCs w:val="24"/>
        </w:rPr>
        <w:t xml:space="preserve">Brasil. Os elementos visuais remetem </w:t>
      </w:r>
      <w:r w:rsidRPr="0041113B">
        <w:rPr>
          <w:rFonts w:ascii="Segoe UI" w:hAnsi="Segoe UI" w:cs="Segoe UI"/>
          <w:szCs w:val="24"/>
        </w:rPr>
        <w:t xml:space="preserve">a </w:t>
      </w:r>
      <w:r w:rsidR="007738A1" w:rsidRPr="0041113B">
        <w:rPr>
          <w:rFonts w:ascii="Segoe UI" w:hAnsi="Segoe UI" w:cs="Segoe UI"/>
          <w:szCs w:val="24"/>
        </w:rPr>
        <w:t xml:space="preserve">imagens de motocicletas icônicas das décadas de 70, 80 e 90, </w:t>
      </w:r>
      <w:r w:rsidRPr="0041113B">
        <w:rPr>
          <w:rFonts w:ascii="Segoe UI" w:hAnsi="Segoe UI" w:cs="Segoe UI"/>
          <w:szCs w:val="24"/>
        </w:rPr>
        <w:t xml:space="preserve">e </w:t>
      </w:r>
      <w:r w:rsidR="007738A1" w:rsidRPr="0041113B">
        <w:rPr>
          <w:rFonts w:ascii="Segoe UI" w:hAnsi="Segoe UI" w:cs="Segoe UI"/>
          <w:szCs w:val="24"/>
        </w:rPr>
        <w:t>logo</w:t>
      </w:r>
      <w:r w:rsidRPr="0041113B">
        <w:rPr>
          <w:rFonts w:ascii="Segoe UI" w:hAnsi="Segoe UI" w:cs="Segoe UI"/>
          <w:szCs w:val="24"/>
        </w:rPr>
        <w:t xml:space="preserve">s antigos, como a asa amarela de </w:t>
      </w:r>
      <w:r w:rsidR="007738A1" w:rsidRPr="0041113B">
        <w:rPr>
          <w:rFonts w:ascii="Segoe UI" w:hAnsi="Segoe UI" w:cs="Segoe UI"/>
          <w:szCs w:val="24"/>
        </w:rPr>
        <w:t>1972</w:t>
      </w:r>
      <w:r w:rsidR="00E54426" w:rsidRPr="0041113B">
        <w:rPr>
          <w:rFonts w:ascii="Segoe UI" w:hAnsi="Segoe UI" w:cs="Segoe UI"/>
          <w:szCs w:val="24"/>
        </w:rPr>
        <w:t xml:space="preserve">. </w:t>
      </w:r>
    </w:p>
    <w:p w14:paraId="708066BD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3958C6A5" w14:textId="08F24930" w:rsidR="007C6B1F" w:rsidRDefault="00220CC5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>-</w:t>
      </w:r>
      <w:r w:rsidR="007738A1" w:rsidRPr="0041113B">
        <w:rPr>
          <w:rFonts w:ascii="Segoe UI" w:hAnsi="Segoe UI" w:cs="Segoe UI"/>
          <w:szCs w:val="24"/>
        </w:rPr>
        <w:t xml:space="preserve"> </w:t>
      </w:r>
      <w:r w:rsidR="00397AF6" w:rsidRPr="0041113B">
        <w:rPr>
          <w:rFonts w:ascii="Segoe UI" w:hAnsi="Segoe UI" w:cs="Segoe UI"/>
          <w:szCs w:val="24"/>
        </w:rPr>
        <w:t>Racing</w:t>
      </w:r>
      <w:r w:rsidR="007C6B1F" w:rsidRPr="0041113B">
        <w:rPr>
          <w:rFonts w:ascii="Segoe UI" w:hAnsi="Segoe UI" w:cs="Segoe UI"/>
          <w:szCs w:val="24"/>
        </w:rPr>
        <w:t xml:space="preserve">: </w:t>
      </w:r>
      <w:r w:rsidR="00EF357F" w:rsidRPr="0041113B">
        <w:rPr>
          <w:rFonts w:ascii="Segoe UI" w:hAnsi="Segoe UI" w:cs="Segoe UI"/>
          <w:szCs w:val="24"/>
        </w:rPr>
        <w:t>essa é a linha ideal p</w:t>
      </w:r>
      <w:r w:rsidR="007C6B1F" w:rsidRPr="0041113B">
        <w:rPr>
          <w:rFonts w:ascii="Segoe UI" w:hAnsi="Segoe UI" w:cs="Segoe UI"/>
          <w:szCs w:val="24"/>
        </w:rPr>
        <w:t>ara os apaixonados por velocidade sobre duas rodas</w:t>
      </w:r>
      <w:r w:rsidR="00EF357F" w:rsidRPr="0041113B">
        <w:rPr>
          <w:rFonts w:ascii="Segoe UI" w:hAnsi="Segoe UI" w:cs="Segoe UI"/>
          <w:szCs w:val="24"/>
        </w:rPr>
        <w:t>. O mote central é a presença marcante das competições de motovelocidades no</w:t>
      </w:r>
      <w:r w:rsidR="007738A1" w:rsidRPr="0041113B">
        <w:rPr>
          <w:rFonts w:ascii="Segoe UI" w:hAnsi="Segoe UI" w:cs="Segoe UI"/>
          <w:szCs w:val="24"/>
        </w:rPr>
        <w:t xml:space="preserve"> DNA da marca</w:t>
      </w:r>
      <w:r w:rsidR="00EF357F" w:rsidRPr="0041113B">
        <w:rPr>
          <w:rFonts w:ascii="Segoe UI" w:hAnsi="Segoe UI" w:cs="Segoe UI"/>
          <w:szCs w:val="24"/>
        </w:rPr>
        <w:t>, assim como</w:t>
      </w:r>
      <w:r w:rsidR="007C6B1F" w:rsidRPr="0041113B">
        <w:rPr>
          <w:rFonts w:ascii="Segoe UI" w:hAnsi="Segoe UI" w:cs="Segoe UI"/>
          <w:szCs w:val="24"/>
        </w:rPr>
        <w:t xml:space="preserve"> o legado histórico </w:t>
      </w:r>
      <w:r w:rsidR="00EF64F8" w:rsidRPr="0041113B">
        <w:rPr>
          <w:rFonts w:ascii="Segoe UI" w:hAnsi="Segoe UI" w:cs="Segoe UI"/>
          <w:szCs w:val="24"/>
        </w:rPr>
        <w:t>das</w:t>
      </w:r>
      <w:r w:rsidR="007C6B1F" w:rsidRPr="0041113B">
        <w:rPr>
          <w:rFonts w:ascii="Segoe UI" w:hAnsi="Segoe UI" w:cs="Segoe UI"/>
          <w:szCs w:val="24"/>
        </w:rPr>
        <w:t xml:space="preserve"> conquistas nas pistas</w:t>
      </w:r>
      <w:r w:rsidR="007738A1" w:rsidRPr="0041113B">
        <w:rPr>
          <w:rFonts w:ascii="Segoe UI" w:hAnsi="Segoe UI" w:cs="Segoe UI"/>
          <w:szCs w:val="24"/>
        </w:rPr>
        <w:t xml:space="preserve">; </w:t>
      </w:r>
    </w:p>
    <w:p w14:paraId="51EE78E6" w14:textId="77777777" w:rsidR="0041113B" w:rsidRP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058E6756" w14:textId="650F4231" w:rsidR="007738A1" w:rsidRPr="0041113B" w:rsidRDefault="00DB33FC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- </w:t>
      </w:r>
      <w:proofErr w:type="spellStart"/>
      <w:r w:rsidR="007738A1" w:rsidRPr="0041113B">
        <w:rPr>
          <w:rFonts w:ascii="Segoe UI" w:hAnsi="Segoe UI" w:cs="Segoe UI"/>
          <w:szCs w:val="24"/>
        </w:rPr>
        <w:t>Flagship</w:t>
      </w:r>
      <w:proofErr w:type="spellEnd"/>
      <w:r w:rsidRPr="0041113B">
        <w:rPr>
          <w:rFonts w:ascii="Segoe UI" w:hAnsi="Segoe UI" w:cs="Segoe UI"/>
          <w:szCs w:val="24"/>
        </w:rPr>
        <w:t>:</w:t>
      </w:r>
      <w:r w:rsidR="007738A1" w:rsidRPr="0041113B">
        <w:rPr>
          <w:rFonts w:ascii="Segoe UI" w:hAnsi="Segoe UI" w:cs="Segoe UI"/>
          <w:szCs w:val="24"/>
        </w:rPr>
        <w:t xml:space="preserve"> </w:t>
      </w:r>
      <w:r w:rsidRPr="0041113B">
        <w:rPr>
          <w:rFonts w:ascii="Segoe UI" w:hAnsi="Segoe UI" w:cs="Segoe UI"/>
          <w:szCs w:val="24"/>
        </w:rPr>
        <w:t xml:space="preserve">a inspiração dessa linha são os </w:t>
      </w:r>
      <w:r w:rsidR="007738A1" w:rsidRPr="0041113B">
        <w:rPr>
          <w:rFonts w:ascii="Segoe UI" w:hAnsi="Segoe UI" w:cs="Segoe UI"/>
          <w:szCs w:val="24"/>
        </w:rPr>
        <w:t xml:space="preserve">modelos GL 1800 </w:t>
      </w:r>
      <w:proofErr w:type="spellStart"/>
      <w:r w:rsidR="007738A1" w:rsidRPr="0041113B">
        <w:rPr>
          <w:rFonts w:ascii="Segoe UI" w:hAnsi="Segoe UI" w:cs="Segoe UI"/>
          <w:szCs w:val="24"/>
        </w:rPr>
        <w:t>Goldwing</w:t>
      </w:r>
      <w:proofErr w:type="spellEnd"/>
      <w:r w:rsidR="007738A1" w:rsidRPr="0041113B">
        <w:rPr>
          <w:rFonts w:ascii="Segoe UI" w:hAnsi="Segoe UI" w:cs="Segoe UI"/>
          <w:szCs w:val="24"/>
        </w:rPr>
        <w:t xml:space="preserve">, CB 1000R, X-ADV, CBR 1000RR </w:t>
      </w:r>
      <w:proofErr w:type="spellStart"/>
      <w:r w:rsidR="007738A1" w:rsidRPr="0041113B">
        <w:rPr>
          <w:rFonts w:ascii="Segoe UI" w:hAnsi="Segoe UI" w:cs="Segoe UI"/>
          <w:szCs w:val="24"/>
        </w:rPr>
        <w:t>Fireblade</w:t>
      </w:r>
      <w:proofErr w:type="spellEnd"/>
      <w:r w:rsidR="007738A1" w:rsidRPr="0041113B">
        <w:rPr>
          <w:rFonts w:ascii="Segoe UI" w:hAnsi="Segoe UI" w:cs="Segoe UI"/>
          <w:szCs w:val="24"/>
        </w:rPr>
        <w:t xml:space="preserve"> e </w:t>
      </w:r>
      <w:proofErr w:type="spellStart"/>
      <w:r w:rsidR="007738A1" w:rsidRPr="0041113B">
        <w:rPr>
          <w:rFonts w:ascii="Segoe UI" w:hAnsi="Segoe UI" w:cs="Segoe UI"/>
          <w:szCs w:val="24"/>
        </w:rPr>
        <w:t>Africa</w:t>
      </w:r>
      <w:proofErr w:type="spellEnd"/>
      <w:r w:rsidR="007738A1" w:rsidRPr="0041113B">
        <w:rPr>
          <w:rFonts w:ascii="Segoe UI" w:hAnsi="Segoe UI" w:cs="Segoe UI"/>
          <w:szCs w:val="24"/>
        </w:rPr>
        <w:t xml:space="preserve"> </w:t>
      </w:r>
      <w:proofErr w:type="spellStart"/>
      <w:r w:rsidR="007738A1" w:rsidRPr="0041113B">
        <w:rPr>
          <w:rFonts w:ascii="Segoe UI" w:hAnsi="Segoe UI" w:cs="Segoe UI"/>
          <w:szCs w:val="24"/>
        </w:rPr>
        <w:t>Twin</w:t>
      </w:r>
      <w:proofErr w:type="spellEnd"/>
      <w:r w:rsidR="007738A1" w:rsidRPr="0041113B">
        <w:rPr>
          <w:rFonts w:ascii="Segoe UI" w:hAnsi="Segoe UI" w:cs="Segoe UI"/>
          <w:szCs w:val="24"/>
        </w:rPr>
        <w:t xml:space="preserve">. </w:t>
      </w:r>
    </w:p>
    <w:p w14:paraId="5AEA775A" w14:textId="77777777" w:rsidR="00E54426" w:rsidRPr="0041113B" w:rsidRDefault="00E54426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2A72F565" w14:textId="46D6ED97" w:rsidR="00397AF6" w:rsidRPr="0041113B" w:rsidRDefault="00A94458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>A</w:t>
      </w:r>
      <w:r w:rsidR="007738A1" w:rsidRPr="0041113B">
        <w:rPr>
          <w:rFonts w:ascii="Segoe UI" w:hAnsi="Segoe UI" w:cs="Segoe UI"/>
          <w:szCs w:val="24"/>
        </w:rPr>
        <w:t xml:space="preserve"> Honda </w:t>
      </w:r>
      <w:r w:rsidRPr="0041113B">
        <w:rPr>
          <w:rFonts w:ascii="Segoe UI" w:hAnsi="Segoe UI" w:cs="Segoe UI"/>
          <w:szCs w:val="24"/>
        </w:rPr>
        <w:t xml:space="preserve">aproveita o evento para lançar </w:t>
      </w:r>
      <w:r w:rsidR="00EF64F8" w:rsidRPr="0041113B">
        <w:rPr>
          <w:rFonts w:ascii="Segoe UI" w:hAnsi="Segoe UI" w:cs="Segoe UI"/>
          <w:szCs w:val="24"/>
        </w:rPr>
        <w:t>a</w:t>
      </w:r>
      <w:r w:rsidRPr="0041113B">
        <w:rPr>
          <w:rFonts w:ascii="Segoe UI" w:hAnsi="Segoe UI" w:cs="Segoe UI"/>
          <w:szCs w:val="24"/>
        </w:rPr>
        <w:t xml:space="preserve"> </w:t>
      </w:r>
      <w:r w:rsidR="00EF64F8" w:rsidRPr="0041113B">
        <w:rPr>
          <w:rFonts w:ascii="Segoe UI" w:hAnsi="Segoe UI" w:cs="Segoe UI"/>
          <w:szCs w:val="24"/>
        </w:rPr>
        <w:t>nova coleção</w:t>
      </w:r>
      <w:r w:rsidRPr="0041113B">
        <w:rPr>
          <w:rFonts w:ascii="Segoe UI" w:hAnsi="Segoe UI" w:cs="Segoe UI"/>
          <w:szCs w:val="24"/>
        </w:rPr>
        <w:t xml:space="preserve"> </w:t>
      </w:r>
      <w:r w:rsidR="00EF64F8" w:rsidRPr="0041113B">
        <w:rPr>
          <w:rFonts w:ascii="Segoe UI" w:hAnsi="Segoe UI" w:cs="Segoe UI"/>
          <w:szCs w:val="24"/>
        </w:rPr>
        <w:t xml:space="preserve">Asas da Liberdade, com </w:t>
      </w:r>
      <w:r w:rsidR="005E3E91" w:rsidRPr="0041113B">
        <w:rPr>
          <w:rFonts w:ascii="Segoe UI" w:hAnsi="Segoe UI" w:cs="Segoe UI"/>
          <w:szCs w:val="24"/>
        </w:rPr>
        <w:t xml:space="preserve">preços </w:t>
      </w:r>
      <w:r w:rsidR="009B694B" w:rsidRPr="0041113B">
        <w:rPr>
          <w:rFonts w:ascii="Segoe UI" w:hAnsi="Segoe UI" w:cs="Segoe UI"/>
          <w:szCs w:val="24"/>
        </w:rPr>
        <w:t>mais acessíveis, que expressam todo</w:t>
      </w:r>
      <w:r w:rsidR="005E3E91" w:rsidRPr="0041113B">
        <w:rPr>
          <w:rFonts w:ascii="Segoe UI" w:hAnsi="Segoe UI" w:cs="Segoe UI"/>
          <w:szCs w:val="24"/>
        </w:rPr>
        <w:t xml:space="preserve"> o DNA da marca</w:t>
      </w:r>
      <w:r w:rsidR="00E54426" w:rsidRPr="0041113B">
        <w:rPr>
          <w:rFonts w:ascii="Segoe UI" w:hAnsi="Segoe UI" w:cs="Segoe UI"/>
          <w:szCs w:val="24"/>
        </w:rPr>
        <w:t xml:space="preserve">. Outra novidade são os itens direcionados </w:t>
      </w:r>
      <w:r w:rsidR="00EF64F8" w:rsidRPr="0041113B">
        <w:rPr>
          <w:rFonts w:ascii="Segoe UI" w:hAnsi="Segoe UI" w:cs="Segoe UI"/>
          <w:szCs w:val="24"/>
        </w:rPr>
        <w:t>ao público infanto-juvenil</w:t>
      </w:r>
      <w:r w:rsidR="00FD0A0D" w:rsidRPr="0041113B">
        <w:rPr>
          <w:rFonts w:ascii="Segoe UI" w:hAnsi="Segoe UI" w:cs="Segoe UI"/>
          <w:szCs w:val="24"/>
        </w:rPr>
        <w:t xml:space="preserve">, </w:t>
      </w:r>
      <w:r w:rsidR="00E54426" w:rsidRPr="0041113B">
        <w:rPr>
          <w:rFonts w:ascii="Segoe UI" w:hAnsi="Segoe UI" w:cs="Segoe UI"/>
          <w:szCs w:val="24"/>
        </w:rPr>
        <w:t xml:space="preserve">presente em todas as coleções. </w:t>
      </w:r>
    </w:p>
    <w:p w14:paraId="61479A02" w14:textId="12EC3112" w:rsidR="00D82860" w:rsidRPr="0041113B" w:rsidRDefault="00D82860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2908DA31" w14:textId="615EC3EE" w:rsidR="004633EE" w:rsidRPr="0041113B" w:rsidRDefault="004812C4" w:rsidP="00BD264A">
      <w:pPr>
        <w:spacing w:after="0" w:line="276" w:lineRule="auto"/>
        <w:jc w:val="both"/>
        <w:rPr>
          <w:rFonts w:ascii="Segoe UI Semibold" w:hAnsi="Segoe UI Semibold" w:cs="Segoe UI Semibold"/>
          <w:sz w:val="24"/>
          <w:szCs w:val="24"/>
        </w:rPr>
      </w:pPr>
      <w:r w:rsidRPr="0041113B">
        <w:rPr>
          <w:rFonts w:ascii="Segoe UI Semibold" w:hAnsi="Segoe UI Semibold" w:cs="Segoe UI Semibold"/>
          <w:sz w:val="24"/>
          <w:szCs w:val="24"/>
        </w:rPr>
        <w:t>Acessórios para pilotagem</w:t>
      </w:r>
    </w:p>
    <w:p w14:paraId="1AB3298F" w14:textId="255864F5" w:rsidR="000A02FC" w:rsidRPr="0041113B" w:rsidRDefault="008D52EF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Para quem procura sentir-se seguro, mas não abre mão de estilo, a escolha certeira </w:t>
      </w:r>
      <w:r w:rsidR="0027764B" w:rsidRPr="0041113B">
        <w:rPr>
          <w:rFonts w:ascii="Segoe UI" w:hAnsi="Segoe UI" w:cs="Segoe UI"/>
          <w:szCs w:val="24"/>
        </w:rPr>
        <w:t>são os acessórios para pilotagem da Honda</w:t>
      </w:r>
      <w:r w:rsidR="00B042EA" w:rsidRPr="0041113B">
        <w:rPr>
          <w:rFonts w:ascii="Segoe UI" w:hAnsi="Segoe UI" w:cs="Segoe UI"/>
          <w:szCs w:val="24"/>
        </w:rPr>
        <w:t xml:space="preserve">, fundamentais para </w:t>
      </w:r>
      <w:r w:rsidR="004252A8" w:rsidRPr="0041113B">
        <w:rPr>
          <w:rFonts w:ascii="Segoe UI" w:hAnsi="Segoe UI" w:cs="Segoe UI"/>
          <w:szCs w:val="24"/>
        </w:rPr>
        <w:t>o uso dos</w:t>
      </w:r>
      <w:r w:rsidR="00CE7C3A" w:rsidRPr="0041113B">
        <w:rPr>
          <w:rFonts w:ascii="Segoe UI" w:hAnsi="Segoe UI" w:cs="Segoe UI"/>
          <w:szCs w:val="24"/>
        </w:rPr>
        <w:t xml:space="preserve"> motociclista</w:t>
      </w:r>
      <w:r w:rsidR="00B042EA" w:rsidRPr="0041113B">
        <w:rPr>
          <w:rFonts w:ascii="Segoe UI" w:hAnsi="Segoe UI" w:cs="Segoe UI"/>
          <w:szCs w:val="24"/>
        </w:rPr>
        <w:t>s</w:t>
      </w:r>
      <w:r w:rsidR="000A02FC" w:rsidRPr="0041113B">
        <w:rPr>
          <w:rFonts w:ascii="Segoe UI" w:hAnsi="Segoe UI" w:cs="Segoe UI"/>
          <w:szCs w:val="24"/>
        </w:rPr>
        <w:t>.</w:t>
      </w:r>
    </w:p>
    <w:p w14:paraId="6CD031BB" w14:textId="77777777" w:rsidR="0041113B" w:rsidRDefault="0041113B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4FDC8FB8" w14:textId="44A0EDD1" w:rsidR="00CE7C3A" w:rsidRPr="0041113B" w:rsidRDefault="000A02FC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 xml:space="preserve">São </w:t>
      </w:r>
      <w:r w:rsidR="0027764B" w:rsidRPr="0041113B">
        <w:rPr>
          <w:rFonts w:ascii="Segoe UI" w:hAnsi="Segoe UI" w:cs="Segoe UI"/>
          <w:szCs w:val="24"/>
        </w:rPr>
        <w:t>várias opções</w:t>
      </w:r>
      <w:r w:rsidR="00CE7C3A" w:rsidRPr="0041113B">
        <w:rPr>
          <w:rFonts w:ascii="Segoe UI" w:hAnsi="Segoe UI" w:cs="Segoe UI"/>
          <w:szCs w:val="24"/>
        </w:rPr>
        <w:t xml:space="preserve"> de jaquetas para pilotagem, tanto em versões femininas quanto masculinas</w:t>
      </w:r>
      <w:r w:rsidRPr="0041113B">
        <w:rPr>
          <w:rFonts w:ascii="Segoe UI" w:hAnsi="Segoe UI" w:cs="Segoe UI"/>
          <w:szCs w:val="24"/>
        </w:rPr>
        <w:t>, luvas e capas de chuva</w:t>
      </w:r>
      <w:r w:rsidR="0027764B" w:rsidRPr="0041113B">
        <w:rPr>
          <w:rFonts w:ascii="Segoe UI" w:hAnsi="Segoe UI" w:cs="Segoe UI"/>
          <w:szCs w:val="24"/>
        </w:rPr>
        <w:t xml:space="preserve">. A Honda ainda oferece </w:t>
      </w:r>
      <w:r w:rsidRPr="0041113B">
        <w:rPr>
          <w:rFonts w:ascii="Segoe UI" w:hAnsi="Segoe UI" w:cs="Segoe UI"/>
          <w:szCs w:val="24"/>
        </w:rPr>
        <w:t>mais de 50</w:t>
      </w:r>
      <w:r w:rsidR="00CE7C3A" w:rsidRPr="0041113B">
        <w:rPr>
          <w:rFonts w:ascii="Segoe UI" w:hAnsi="Segoe UI" w:cs="Segoe UI"/>
          <w:szCs w:val="24"/>
        </w:rPr>
        <w:t xml:space="preserve"> </w:t>
      </w:r>
      <w:r w:rsidR="0027764B" w:rsidRPr="0041113B">
        <w:rPr>
          <w:rFonts w:ascii="Segoe UI" w:hAnsi="Segoe UI" w:cs="Segoe UI"/>
          <w:szCs w:val="24"/>
        </w:rPr>
        <w:t>modelos de c</w:t>
      </w:r>
      <w:r w:rsidR="00E54426" w:rsidRPr="0041113B">
        <w:rPr>
          <w:rFonts w:ascii="Segoe UI" w:hAnsi="Segoe UI" w:cs="Segoe UI"/>
          <w:szCs w:val="24"/>
        </w:rPr>
        <w:t xml:space="preserve">apacetes, com cores e grafismos, </w:t>
      </w:r>
      <w:r w:rsidRPr="0041113B">
        <w:rPr>
          <w:rFonts w:ascii="Segoe UI" w:hAnsi="Segoe UI" w:cs="Segoe UI"/>
          <w:szCs w:val="24"/>
        </w:rPr>
        <w:t>desenvolvidos pelos designers da marca</w:t>
      </w:r>
      <w:r w:rsidR="00CE7C3A" w:rsidRPr="0041113B">
        <w:rPr>
          <w:rFonts w:ascii="Segoe UI" w:hAnsi="Segoe UI" w:cs="Segoe UI"/>
          <w:szCs w:val="24"/>
        </w:rPr>
        <w:t xml:space="preserve">, seguindo </w:t>
      </w:r>
      <w:r w:rsidR="00A5115E" w:rsidRPr="0041113B">
        <w:rPr>
          <w:rFonts w:ascii="Segoe UI" w:hAnsi="Segoe UI" w:cs="Segoe UI"/>
          <w:szCs w:val="24"/>
        </w:rPr>
        <w:t>todas as resoluções do Contran (Conselho Nacional de Trânsito)</w:t>
      </w:r>
      <w:r w:rsidR="002B5391" w:rsidRPr="0041113B">
        <w:rPr>
          <w:rFonts w:ascii="Segoe UI" w:hAnsi="Segoe UI" w:cs="Segoe UI"/>
          <w:szCs w:val="24"/>
        </w:rPr>
        <w:t xml:space="preserve">, </w:t>
      </w:r>
      <w:r w:rsidR="00A5115E" w:rsidRPr="0041113B">
        <w:rPr>
          <w:rFonts w:ascii="Segoe UI" w:hAnsi="Segoe UI" w:cs="Segoe UI"/>
          <w:szCs w:val="24"/>
        </w:rPr>
        <w:t xml:space="preserve">em </w:t>
      </w:r>
      <w:r w:rsidRPr="0041113B">
        <w:rPr>
          <w:rFonts w:ascii="Segoe UI" w:hAnsi="Segoe UI" w:cs="Segoe UI"/>
          <w:szCs w:val="24"/>
        </w:rPr>
        <w:t>três</w:t>
      </w:r>
      <w:r w:rsidR="008A4254" w:rsidRPr="0041113B">
        <w:rPr>
          <w:rFonts w:ascii="Segoe UI" w:hAnsi="Segoe UI" w:cs="Segoe UI"/>
          <w:szCs w:val="24"/>
        </w:rPr>
        <w:t xml:space="preserve"> coleções</w:t>
      </w:r>
      <w:r w:rsidR="002B5391" w:rsidRPr="0041113B">
        <w:rPr>
          <w:rFonts w:ascii="Segoe UI" w:hAnsi="Segoe UI" w:cs="Segoe UI"/>
          <w:szCs w:val="24"/>
        </w:rPr>
        <w:t xml:space="preserve">: </w:t>
      </w:r>
      <w:proofErr w:type="spellStart"/>
      <w:r w:rsidR="00B042EA" w:rsidRPr="0041113B">
        <w:rPr>
          <w:rFonts w:ascii="Segoe UI" w:hAnsi="Segoe UI" w:cs="Segoe UI"/>
          <w:szCs w:val="24"/>
        </w:rPr>
        <w:t>Essential</w:t>
      </w:r>
      <w:proofErr w:type="spellEnd"/>
      <w:r w:rsidRPr="0041113B">
        <w:rPr>
          <w:rFonts w:ascii="Segoe UI" w:hAnsi="Segoe UI" w:cs="Segoe UI"/>
          <w:szCs w:val="24"/>
        </w:rPr>
        <w:t xml:space="preserve">, </w:t>
      </w:r>
      <w:proofErr w:type="spellStart"/>
      <w:r w:rsidR="008A4254" w:rsidRPr="0041113B">
        <w:rPr>
          <w:rFonts w:ascii="Segoe UI" w:hAnsi="Segoe UI" w:cs="Segoe UI"/>
          <w:szCs w:val="24"/>
        </w:rPr>
        <w:t>Dreamer</w:t>
      </w:r>
      <w:proofErr w:type="spellEnd"/>
      <w:r w:rsidRPr="0041113B">
        <w:rPr>
          <w:rFonts w:ascii="Segoe UI" w:hAnsi="Segoe UI" w:cs="Segoe UI"/>
          <w:szCs w:val="24"/>
        </w:rPr>
        <w:t xml:space="preserve"> e Japão</w:t>
      </w:r>
      <w:r w:rsidR="00B042EA" w:rsidRPr="0041113B">
        <w:rPr>
          <w:rFonts w:ascii="Segoe UI" w:hAnsi="Segoe UI" w:cs="Segoe UI"/>
          <w:szCs w:val="24"/>
        </w:rPr>
        <w:t xml:space="preserve">. </w:t>
      </w:r>
    </w:p>
    <w:p w14:paraId="0DDE9EE3" w14:textId="77777777" w:rsidR="00E54426" w:rsidRPr="0041113B" w:rsidRDefault="00E54426" w:rsidP="00BD264A">
      <w:pPr>
        <w:spacing w:after="0" w:line="276" w:lineRule="auto"/>
        <w:rPr>
          <w:rFonts w:ascii="Segoe UI" w:hAnsi="Segoe UI" w:cs="Segoe UI"/>
          <w:szCs w:val="24"/>
        </w:rPr>
      </w:pPr>
    </w:p>
    <w:p w14:paraId="2A4FF64F" w14:textId="1118EFCC" w:rsidR="008A4254" w:rsidRPr="0041113B" w:rsidRDefault="00531D03" w:rsidP="00BD264A">
      <w:pPr>
        <w:spacing w:after="0" w:line="276" w:lineRule="auto"/>
        <w:rPr>
          <w:rFonts w:ascii="Segoe UI" w:hAnsi="Segoe UI" w:cs="Segoe UI"/>
          <w:szCs w:val="24"/>
        </w:rPr>
      </w:pPr>
      <w:r w:rsidRPr="0041113B">
        <w:rPr>
          <w:rFonts w:ascii="Segoe UI" w:hAnsi="Segoe UI" w:cs="Segoe UI"/>
          <w:szCs w:val="24"/>
        </w:rPr>
        <w:t>Todas as</w:t>
      </w:r>
      <w:r w:rsidR="008A4254" w:rsidRPr="0041113B">
        <w:rPr>
          <w:rFonts w:ascii="Segoe UI" w:hAnsi="Segoe UI" w:cs="Segoe UI"/>
          <w:szCs w:val="24"/>
        </w:rPr>
        <w:t xml:space="preserve"> peças</w:t>
      </w:r>
      <w:r w:rsidR="00C27EFE" w:rsidRPr="0041113B">
        <w:rPr>
          <w:rFonts w:ascii="Segoe UI" w:hAnsi="Segoe UI" w:cs="Segoe UI"/>
          <w:szCs w:val="24"/>
        </w:rPr>
        <w:t xml:space="preserve"> </w:t>
      </w:r>
      <w:r w:rsidR="00E54426" w:rsidRPr="0041113B">
        <w:rPr>
          <w:rFonts w:ascii="Segoe UI" w:hAnsi="Segoe UI" w:cs="Segoe UI"/>
          <w:szCs w:val="24"/>
        </w:rPr>
        <w:t xml:space="preserve">disponíveis na Honda </w:t>
      </w:r>
      <w:proofErr w:type="spellStart"/>
      <w:r w:rsidR="00E54426" w:rsidRPr="0041113B">
        <w:rPr>
          <w:rFonts w:ascii="Segoe UI" w:hAnsi="Segoe UI" w:cs="Segoe UI"/>
          <w:szCs w:val="24"/>
        </w:rPr>
        <w:t>Store</w:t>
      </w:r>
      <w:proofErr w:type="spellEnd"/>
      <w:r w:rsidR="00E54426" w:rsidRPr="0041113B">
        <w:rPr>
          <w:rFonts w:ascii="Segoe UI" w:hAnsi="Segoe UI" w:cs="Segoe UI"/>
          <w:szCs w:val="24"/>
        </w:rPr>
        <w:t xml:space="preserve"> </w:t>
      </w:r>
      <w:r w:rsidR="00D82860" w:rsidRPr="0041113B">
        <w:rPr>
          <w:rFonts w:ascii="Segoe UI" w:hAnsi="Segoe UI" w:cs="Segoe UI"/>
          <w:szCs w:val="24"/>
        </w:rPr>
        <w:t xml:space="preserve">podem ser encontradas </w:t>
      </w:r>
      <w:r w:rsidR="00C27EFE" w:rsidRPr="0041113B">
        <w:rPr>
          <w:rFonts w:ascii="Segoe UI" w:hAnsi="Segoe UI" w:cs="Segoe UI"/>
          <w:szCs w:val="24"/>
        </w:rPr>
        <w:t xml:space="preserve">para </w:t>
      </w:r>
      <w:r w:rsidR="00CE680A" w:rsidRPr="0041113B">
        <w:rPr>
          <w:rFonts w:ascii="Segoe UI" w:hAnsi="Segoe UI" w:cs="Segoe UI"/>
          <w:szCs w:val="24"/>
        </w:rPr>
        <w:t xml:space="preserve">compra </w:t>
      </w:r>
      <w:r w:rsidR="00C27EFE" w:rsidRPr="0041113B">
        <w:rPr>
          <w:rFonts w:ascii="Segoe UI" w:hAnsi="Segoe UI" w:cs="Segoe UI"/>
          <w:szCs w:val="24"/>
        </w:rPr>
        <w:t>nas concessionárias da marca</w:t>
      </w:r>
      <w:r w:rsidR="00D82860" w:rsidRPr="0041113B">
        <w:rPr>
          <w:rFonts w:ascii="Segoe UI" w:hAnsi="Segoe UI" w:cs="Segoe UI"/>
          <w:szCs w:val="24"/>
        </w:rPr>
        <w:t>.</w:t>
      </w:r>
      <w:r w:rsidR="00C27EFE" w:rsidRPr="0041113B">
        <w:rPr>
          <w:rFonts w:ascii="Segoe UI" w:hAnsi="Segoe UI" w:cs="Segoe UI"/>
          <w:szCs w:val="24"/>
        </w:rPr>
        <w:t xml:space="preserve"> </w:t>
      </w:r>
    </w:p>
    <w:p w14:paraId="063A8754" w14:textId="0A435F99" w:rsidR="00C27EFE" w:rsidRDefault="00C27EFE" w:rsidP="00BD264A">
      <w:pPr>
        <w:spacing w:after="0" w:line="276" w:lineRule="auto"/>
        <w:rPr>
          <w:rFonts w:ascii="Segoe UI" w:hAnsi="Segoe UI" w:cs="Segoe UI"/>
        </w:rPr>
      </w:pPr>
    </w:p>
    <w:p w14:paraId="3EC82D54" w14:textId="77777777" w:rsidR="00C27EFE" w:rsidRPr="00794731" w:rsidRDefault="00C27EFE" w:rsidP="00BD264A">
      <w:pPr>
        <w:spacing w:after="0" w:line="276" w:lineRule="auto"/>
        <w:jc w:val="both"/>
        <w:rPr>
          <w:rFonts w:ascii="Segoe UI" w:hAnsi="Segoe UI" w:cs="Segoe UI"/>
          <w:b/>
          <w:szCs w:val="24"/>
          <w:u w:val="single"/>
        </w:rPr>
      </w:pPr>
      <w:r w:rsidRPr="00794731">
        <w:rPr>
          <w:rFonts w:ascii="Segoe UI" w:hAnsi="Segoe UI" w:cs="Segoe UI"/>
          <w:b/>
          <w:szCs w:val="24"/>
          <w:u w:val="single"/>
        </w:rPr>
        <w:t>Salão Duas Rodas 2019</w:t>
      </w:r>
    </w:p>
    <w:p w14:paraId="207FC22A" w14:textId="77777777" w:rsidR="00C27EFE" w:rsidRPr="00794731" w:rsidRDefault="00C27EFE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</w:p>
    <w:p w14:paraId="60488625" w14:textId="77777777" w:rsidR="00C27EFE" w:rsidRPr="00794731" w:rsidRDefault="00C27EFE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794731">
        <w:rPr>
          <w:rFonts w:ascii="Segoe UI" w:hAnsi="Segoe UI" w:cs="Segoe UI"/>
          <w:b/>
          <w:szCs w:val="24"/>
        </w:rPr>
        <w:t>Local:</w:t>
      </w:r>
      <w:r w:rsidRPr="00794731">
        <w:rPr>
          <w:rFonts w:ascii="Segoe UI" w:hAnsi="Segoe UI" w:cs="Segoe UI"/>
          <w:szCs w:val="24"/>
        </w:rPr>
        <w:t xml:space="preserve"> São Paulo Expo Imigrantes </w:t>
      </w:r>
    </w:p>
    <w:p w14:paraId="594F1ED1" w14:textId="77777777" w:rsidR="00C27EFE" w:rsidRPr="00794731" w:rsidRDefault="00C27EFE" w:rsidP="00BD264A">
      <w:pPr>
        <w:spacing w:after="0" w:line="276" w:lineRule="auto"/>
        <w:jc w:val="both"/>
        <w:rPr>
          <w:rFonts w:ascii="Segoe UI" w:hAnsi="Segoe UI" w:cs="Segoe UI"/>
          <w:szCs w:val="24"/>
        </w:rPr>
      </w:pPr>
      <w:r w:rsidRPr="00794731">
        <w:rPr>
          <w:rFonts w:ascii="Segoe UI" w:hAnsi="Segoe UI" w:cs="Segoe UI"/>
          <w:szCs w:val="24"/>
        </w:rPr>
        <w:t>Rodovia dos Imi</w:t>
      </w:r>
      <w:r w:rsidRPr="00CE680A">
        <w:rPr>
          <w:rFonts w:ascii="Segoe UI" w:hAnsi="Segoe UI" w:cs="Segoe UI"/>
          <w:szCs w:val="24"/>
        </w:rPr>
        <w:t>grantes, km 1,5 - Água Funda -</w:t>
      </w:r>
      <w:r w:rsidRPr="00794731">
        <w:rPr>
          <w:rFonts w:ascii="Segoe UI" w:hAnsi="Segoe UI" w:cs="Segoe UI"/>
          <w:szCs w:val="24"/>
        </w:rPr>
        <w:t xml:space="preserve"> Sã</w:t>
      </w:r>
      <w:r w:rsidRPr="00CE680A">
        <w:rPr>
          <w:rFonts w:ascii="Segoe UI" w:hAnsi="Segoe UI" w:cs="Segoe UI"/>
          <w:szCs w:val="24"/>
        </w:rPr>
        <w:t>o Paulo/</w:t>
      </w:r>
      <w:r w:rsidRPr="00794731">
        <w:rPr>
          <w:rFonts w:ascii="Segoe UI" w:hAnsi="Segoe UI" w:cs="Segoe UI"/>
          <w:szCs w:val="24"/>
        </w:rPr>
        <w:t>SP</w:t>
      </w:r>
    </w:p>
    <w:p w14:paraId="4B5E2EE9" w14:textId="77777777" w:rsidR="00C27EFE" w:rsidRPr="00794731" w:rsidRDefault="00C27EFE" w:rsidP="00BD264A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</w:rPr>
      </w:pPr>
      <w:r w:rsidRPr="00794731">
        <w:rPr>
          <w:rStyle w:val="Forte"/>
          <w:rFonts w:ascii="Segoe UI" w:hAnsi="Segoe UI" w:cs="Segoe UI"/>
          <w:sz w:val="22"/>
        </w:rPr>
        <w:t>Data e horário: </w:t>
      </w:r>
      <w:r w:rsidRPr="00CE680A">
        <w:rPr>
          <w:rFonts w:ascii="Segoe UI" w:eastAsiaTheme="minorHAnsi" w:hAnsi="Segoe UI" w:cs="Segoe UI"/>
          <w:sz w:val="22"/>
          <w:lang w:eastAsia="en-US"/>
        </w:rPr>
        <w:t>De 19 a 23 de novembro, das 14h às 22h e domingo, 24 de novembro, das 11h às 19h.</w:t>
      </w:r>
    </w:p>
    <w:p w14:paraId="773A8B90" w14:textId="77777777" w:rsidR="00C27EFE" w:rsidRPr="00794731" w:rsidRDefault="00C27EFE" w:rsidP="00BD264A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</w:rPr>
      </w:pPr>
      <w:r w:rsidRPr="00794731">
        <w:rPr>
          <w:rStyle w:val="Forte"/>
          <w:rFonts w:ascii="Segoe UI" w:hAnsi="Segoe UI" w:cs="Segoe UI"/>
          <w:sz w:val="22"/>
        </w:rPr>
        <w:t>Informações</w:t>
      </w:r>
      <w:r w:rsidRPr="00794731">
        <w:rPr>
          <w:rFonts w:ascii="Segoe UI" w:hAnsi="Segoe UI" w:cs="Segoe UI"/>
          <w:sz w:val="22"/>
        </w:rPr>
        <w:t xml:space="preserve">: (11) 3060-4717 ou acesse </w:t>
      </w:r>
      <w:hyperlink r:id="rId7" w:history="1">
        <w:r w:rsidRPr="00794731">
          <w:rPr>
            <w:rStyle w:val="Hyperlink"/>
            <w:rFonts w:ascii="Segoe UI" w:hAnsi="Segoe UI" w:cs="Segoe UI"/>
            <w:sz w:val="22"/>
          </w:rPr>
          <w:t>https://www.salaoduasrodas.com.br</w:t>
        </w:r>
      </w:hyperlink>
      <w:r w:rsidRPr="00794731">
        <w:rPr>
          <w:rFonts w:ascii="Segoe UI" w:hAnsi="Segoe UI" w:cs="Segoe UI"/>
          <w:sz w:val="22"/>
        </w:rPr>
        <w:t xml:space="preserve"> </w:t>
      </w:r>
    </w:p>
    <w:p w14:paraId="1C091B3C" w14:textId="77777777" w:rsidR="00C27EFE" w:rsidRDefault="00C27EFE" w:rsidP="00BD264A">
      <w:pPr>
        <w:spacing w:after="0" w:line="276" w:lineRule="auto"/>
        <w:jc w:val="both"/>
        <w:rPr>
          <w:rFonts w:ascii="Segoe UI" w:hAnsi="Segoe UI" w:cs="Segoe UI"/>
          <w:color w:val="FF0000"/>
          <w:szCs w:val="24"/>
        </w:rPr>
      </w:pPr>
    </w:p>
    <w:p w14:paraId="24669375" w14:textId="77777777" w:rsidR="00C27EFE" w:rsidRPr="00AC65E1" w:rsidRDefault="00C27EFE" w:rsidP="00BD264A">
      <w:pPr>
        <w:spacing w:after="0" w:line="276" w:lineRule="auto"/>
        <w:jc w:val="both"/>
        <w:rPr>
          <w:rFonts w:ascii="Segoe UI" w:hAnsi="Segoe UI" w:cs="Segoe UI"/>
          <w:color w:val="FF0000"/>
          <w:szCs w:val="24"/>
        </w:rPr>
      </w:pPr>
    </w:p>
    <w:p w14:paraId="0E33ADFF" w14:textId="77777777" w:rsidR="00C27EFE" w:rsidRPr="00CD0C85" w:rsidRDefault="00C27EFE" w:rsidP="00BD264A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b/>
          <w:bCs/>
          <w:i/>
          <w:iCs/>
          <w:sz w:val="20"/>
          <w:szCs w:val="24"/>
        </w:rPr>
        <w:t>Sobre a Honda no Brasil:</w:t>
      </w:r>
      <w:r w:rsidRPr="00CD0C85">
        <w:rPr>
          <w:rFonts w:ascii="Segoe UI" w:hAnsi="Segoe UI" w:cs="Segoe UI"/>
          <w:i/>
          <w:iCs/>
          <w:sz w:val="20"/>
          <w:szCs w:val="24"/>
        </w:rPr>
        <w:t xml:space="preserve"> Em 1971, a Honda iniciava no Brasil as vendas de suas primeiras motocicletas importadas. Cinco</w:t>
      </w:r>
      <w:r w:rsidRPr="00CD0C85">
        <w:rPr>
          <w:rFonts w:ascii="Segoe UI" w:hAnsi="Segoe UI" w:cs="Segoe UI"/>
          <w:i/>
          <w:iCs/>
          <w:color w:val="FF0000"/>
          <w:sz w:val="20"/>
          <w:szCs w:val="24"/>
        </w:rPr>
        <w:t xml:space="preserve"> </w:t>
      </w:r>
      <w:r w:rsidRPr="00CD0C85">
        <w:rPr>
          <w:rFonts w:ascii="Segoe UI" w:hAnsi="Segoe UI" w:cs="Segoe UI"/>
          <w:i/>
          <w:iCs/>
          <w:sz w:val="20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quadriciclos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e de motores estacionários que formam a linha de Produtos de Força da Honda no País, também composta por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motobombas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</w:t>
      </w:r>
      <w:r w:rsidRPr="00CD0C85">
        <w:rPr>
          <w:rFonts w:ascii="Segoe UI" w:hAnsi="Segoe UI" w:cs="Segoe UI"/>
          <w:i/>
          <w:iCs/>
          <w:sz w:val="20"/>
          <w:szCs w:val="24"/>
        </w:rPr>
        <w:lastRenderedPageBreak/>
        <w:t xml:space="preserve">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Xangri-Lá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Aircraft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Company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anunciou a expansão das vendas do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HondaJet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, o jato executivo mais avançado do mundo, para o Brasil. Saiba mais em </w:t>
      </w:r>
      <w:hyperlink r:id="rId8" w:history="1">
        <w:r w:rsidRPr="00CD0C85">
          <w:rPr>
            <w:rStyle w:val="Hyperlink"/>
            <w:rFonts w:ascii="Segoe UI" w:hAnsi="Segoe UI" w:cs="Segoe UI"/>
            <w:i/>
            <w:iCs/>
            <w:sz w:val="20"/>
            <w:szCs w:val="24"/>
          </w:rPr>
          <w:t>www.honda.com.br</w:t>
        </w:r>
      </w:hyperlink>
      <w:r w:rsidRPr="00CD0C85">
        <w:rPr>
          <w:rFonts w:ascii="Segoe UI" w:hAnsi="Segoe UI" w:cs="Segoe UI"/>
          <w:i/>
          <w:iCs/>
          <w:sz w:val="20"/>
          <w:szCs w:val="24"/>
        </w:rPr>
        <w:t xml:space="preserve"> e </w:t>
      </w:r>
      <w:hyperlink r:id="rId9" w:history="1">
        <w:r w:rsidRPr="00CD0C85">
          <w:rPr>
            <w:rStyle w:val="Hyperlink"/>
            <w:rFonts w:ascii="Segoe UI" w:hAnsi="Segoe UI" w:cs="Segoe UI"/>
            <w:i/>
            <w:iCs/>
            <w:sz w:val="20"/>
            <w:szCs w:val="24"/>
          </w:rPr>
          <w:t>www.facebook.com/HondaBR</w:t>
        </w:r>
      </w:hyperlink>
    </w:p>
    <w:p w14:paraId="6FA6D5D8" w14:textId="77777777" w:rsidR="00C27EFE" w:rsidRPr="00CD0C85" w:rsidRDefault="00C27EFE" w:rsidP="00BD264A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</w:p>
    <w:p w14:paraId="6E66A0DF" w14:textId="77777777" w:rsidR="00C27EFE" w:rsidRDefault="00C27EFE" w:rsidP="00BD264A">
      <w:pPr>
        <w:spacing w:after="0" w:line="276" w:lineRule="auto"/>
        <w:jc w:val="both"/>
        <w:rPr>
          <w:rFonts w:ascii="Segoe UI" w:hAnsi="Segoe UI" w:cs="Segoe UI"/>
          <w:b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Assessoria de Imprensa</w:t>
      </w:r>
      <w:r>
        <w:rPr>
          <w:rFonts w:ascii="Segoe UI" w:hAnsi="Segoe UI" w:cs="Segoe UI"/>
          <w:b/>
          <w:sz w:val="20"/>
          <w:szCs w:val="24"/>
        </w:rPr>
        <w:t xml:space="preserve"> </w:t>
      </w:r>
    </w:p>
    <w:p w14:paraId="7236904E" w14:textId="77777777" w:rsidR="00C27EFE" w:rsidRDefault="00C27EFE" w:rsidP="00BD264A">
      <w:pPr>
        <w:spacing w:after="0" w:line="276" w:lineRule="auto"/>
        <w:jc w:val="both"/>
        <w:rPr>
          <w:rFonts w:ascii="Segoe UI" w:hAnsi="Segoe UI" w:cs="Segoe UI"/>
          <w:b/>
          <w:sz w:val="20"/>
          <w:szCs w:val="24"/>
        </w:rPr>
      </w:pPr>
    </w:p>
    <w:p w14:paraId="324B05EF" w14:textId="77777777" w:rsidR="00C27EFE" w:rsidRPr="007B6983" w:rsidRDefault="00C27EFE" w:rsidP="00BD264A">
      <w:pPr>
        <w:spacing w:after="0" w:line="276" w:lineRule="auto"/>
        <w:rPr>
          <w:rFonts w:ascii="Segoe UI" w:hAnsi="Segoe UI" w:cs="Segoe UI"/>
          <w:b/>
          <w:sz w:val="20"/>
          <w:szCs w:val="24"/>
          <w:u w:val="single"/>
        </w:rPr>
      </w:pPr>
      <w:r w:rsidRPr="007B6983">
        <w:rPr>
          <w:rFonts w:ascii="Segoe UI" w:hAnsi="Segoe UI" w:cs="Segoe UI"/>
          <w:b/>
          <w:sz w:val="20"/>
          <w:szCs w:val="24"/>
          <w:u w:val="single"/>
        </w:rPr>
        <w:t>Corporativo</w:t>
      </w:r>
    </w:p>
    <w:p w14:paraId="032F7692" w14:textId="77777777" w:rsidR="00C27EFE" w:rsidRPr="00CD0C85" w:rsidRDefault="00C27EFE" w:rsidP="00BD264A">
      <w:pPr>
        <w:autoSpaceDE w:val="0"/>
        <w:autoSpaceDN w:val="0"/>
        <w:spacing w:after="0" w:line="276" w:lineRule="auto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Mellina de Carvalho Agostinho</w:t>
      </w:r>
      <w:r w:rsidRPr="00CD0C85">
        <w:rPr>
          <w:rFonts w:ascii="Segoe UI" w:hAnsi="Segoe UI" w:cs="Segoe UI"/>
          <w:b/>
          <w:sz w:val="20"/>
          <w:szCs w:val="24"/>
        </w:rPr>
        <w:br/>
      </w:r>
      <w:r w:rsidRPr="00CD0C85">
        <w:rPr>
          <w:rFonts w:ascii="Segoe UI" w:hAnsi="Segoe UI" w:cs="Segoe UI"/>
          <w:sz w:val="20"/>
          <w:szCs w:val="24"/>
        </w:rPr>
        <w:t>(19) 3864-7441 / (11) 98558-0228</w:t>
      </w:r>
    </w:p>
    <w:p w14:paraId="4EE48339" w14:textId="77777777" w:rsidR="00C27EFE" w:rsidRPr="00CD0C85" w:rsidRDefault="006B7B10" w:rsidP="00BD264A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20"/>
          <w:szCs w:val="24"/>
          <w:u w:val="single"/>
        </w:rPr>
      </w:pPr>
      <w:hyperlink r:id="rId10" w:history="1">
        <w:r w:rsidR="00C27EFE" w:rsidRPr="00CD0C85">
          <w:rPr>
            <w:rFonts w:ascii="Segoe UI" w:hAnsi="Segoe UI" w:cs="Segoe UI"/>
            <w:i/>
            <w:color w:val="5B9BD5" w:themeColor="accent1"/>
            <w:sz w:val="20"/>
            <w:szCs w:val="24"/>
            <w:u w:val="single"/>
          </w:rPr>
          <w:t>mellina_agostinho@honda.com.br</w:t>
        </w:r>
      </w:hyperlink>
    </w:p>
    <w:p w14:paraId="2F8B06CA" w14:textId="77777777" w:rsidR="00C27EFE" w:rsidRPr="00CD0C85" w:rsidRDefault="00C27EFE" w:rsidP="00BD264A">
      <w:pPr>
        <w:autoSpaceDE w:val="0"/>
        <w:autoSpaceDN w:val="0"/>
        <w:spacing w:after="0" w:line="276" w:lineRule="auto"/>
        <w:rPr>
          <w:rFonts w:ascii="Segoe UI" w:hAnsi="Segoe UI" w:cs="Segoe UI"/>
          <w:sz w:val="20"/>
          <w:szCs w:val="24"/>
        </w:rPr>
      </w:pPr>
    </w:p>
    <w:p w14:paraId="03903F24" w14:textId="77777777" w:rsidR="00C27EFE" w:rsidRPr="00CD0C85" w:rsidRDefault="00C27EFE" w:rsidP="00BD264A">
      <w:pPr>
        <w:spacing w:after="0" w:line="276" w:lineRule="auto"/>
        <w:rPr>
          <w:rFonts w:ascii="Segoe UI" w:hAnsi="Segoe UI" w:cs="Segoe UI"/>
          <w:b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Tassia Rodrigues</w:t>
      </w:r>
    </w:p>
    <w:p w14:paraId="4FD2EDB1" w14:textId="77777777" w:rsidR="00C27EFE" w:rsidRPr="00CD0C85" w:rsidRDefault="00C27EFE" w:rsidP="00BD264A">
      <w:pPr>
        <w:spacing w:after="0" w:line="276" w:lineRule="auto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sz w:val="20"/>
          <w:szCs w:val="24"/>
        </w:rPr>
        <w:t>(19) 3864-7147 / (11) 98468-0416</w:t>
      </w:r>
    </w:p>
    <w:p w14:paraId="69F5802E" w14:textId="77777777" w:rsidR="00C27EFE" w:rsidRPr="002100F1" w:rsidRDefault="006B7B10" w:rsidP="00BD264A">
      <w:pPr>
        <w:autoSpaceDE w:val="0"/>
        <w:autoSpaceDN w:val="0"/>
        <w:spacing w:after="0" w:line="276" w:lineRule="auto"/>
        <w:rPr>
          <w:rFonts w:ascii="Segoe UI" w:hAnsi="Segoe UI" w:cs="Segoe UI"/>
          <w:sz w:val="24"/>
          <w:szCs w:val="24"/>
        </w:rPr>
      </w:pPr>
      <w:hyperlink r:id="rId11" w:history="1">
        <w:r w:rsidR="00C27EFE" w:rsidRPr="00CD0C85">
          <w:rPr>
            <w:rFonts w:ascii="Segoe UI" w:hAnsi="Segoe UI" w:cs="Segoe UI"/>
            <w:i/>
            <w:color w:val="5B9BD5" w:themeColor="accent1"/>
            <w:sz w:val="20"/>
            <w:szCs w:val="24"/>
            <w:u w:val="single"/>
          </w:rPr>
          <w:t>tassia_rodrigues@honda.com.br</w:t>
        </w:r>
      </w:hyperlink>
    </w:p>
    <w:p w14:paraId="772E1AD4" w14:textId="77777777" w:rsidR="00C27EFE" w:rsidRPr="00C27EFE" w:rsidRDefault="00C27EFE" w:rsidP="00BD264A">
      <w:pPr>
        <w:spacing w:after="0" w:line="276" w:lineRule="auto"/>
        <w:rPr>
          <w:rFonts w:ascii="Segoe UI" w:hAnsi="Segoe UI" w:cs="Segoe UI"/>
        </w:rPr>
      </w:pPr>
    </w:p>
    <w:sectPr w:rsidR="00C27EFE" w:rsidRPr="00C27EF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E1EB" w14:textId="77777777" w:rsidR="006B7B10" w:rsidRDefault="006B7B10" w:rsidP="00235F30">
      <w:pPr>
        <w:spacing w:after="0" w:line="240" w:lineRule="auto"/>
      </w:pPr>
      <w:r>
        <w:separator/>
      </w:r>
    </w:p>
  </w:endnote>
  <w:endnote w:type="continuationSeparator" w:id="0">
    <w:p w14:paraId="6CACEEE1" w14:textId="77777777" w:rsidR="006B7B10" w:rsidRDefault="006B7B10" w:rsidP="0023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3632" w14:textId="77777777" w:rsidR="006B7B10" w:rsidRDefault="006B7B10" w:rsidP="00235F30">
      <w:pPr>
        <w:spacing w:after="0" w:line="240" w:lineRule="auto"/>
      </w:pPr>
      <w:r>
        <w:separator/>
      </w:r>
    </w:p>
  </w:footnote>
  <w:footnote w:type="continuationSeparator" w:id="0">
    <w:p w14:paraId="5C93A2D2" w14:textId="77777777" w:rsidR="006B7B10" w:rsidRDefault="006B7B10" w:rsidP="0023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6006" w14:textId="1A5CB8B0" w:rsidR="00235F30" w:rsidRDefault="00235F30">
    <w:pPr>
      <w:pStyle w:val="Cabealho"/>
    </w:pPr>
    <w:r>
      <w:rPr>
        <w:rFonts w:ascii="Arial" w:hAnsi="Arial" w:cs="Arial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72260902" wp14:editId="469B0E7B">
          <wp:simplePos x="0" y="0"/>
          <wp:positionH relativeFrom="column">
            <wp:posOffset>-571500</wp:posOffset>
          </wp:positionH>
          <wp:positionV relativeFrom="paragraph">
            <wp:posOffset>8890</wp:posOffset>
          </wp:positionV>
          <wp:extent cx="1397322" cy="1809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da -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78"/>
                  <a:stretch/>
                </pic:blipFill>
                <pic:spPr bwMode="auto">
                  <a:xfrm>
                    <a:off x="0" y="0"/>
                    <a:ext cx="1397322" cy="18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F6"/>
    <w:rsid w:val="00004150"/>
    <w:rsid w:val="0002201B"/>
    <w:rsid w:val="00025F04"/>
    <w:rsid w:val="0002685F"/>
    <w:rsid w:val="00062020"/>
    <w:rsid w:val="000A02FC"/>
    <w:rsid w:val="000B55EF"/>
    <w:rsid w:val="000C59E3"/>
    <w:rsid w:val="00113AE0"/>
    <w:rsid w:val="001809C1"/>
    <w:rsid w:val="001D6151"/>
    <w:rsid w:val="002063F6"/>
    <w:rsid w:val="00220CC5"/>
    <w:rsid w:val="00235F30"/>
    <w:rsid w:val="0027764B"/>
    <w:rsid w:val="002B352F"/>
    <w:rsid w:val="002B5391"/>
    <w:rsid w:val="002E1764"/>
    <w:rsid w:val="002E7920"/>
    <w:rsid w:val="0030007F"/>
    <w:rsid w:val="00327D45"/>
    <w:rsid w:val="00351126"/>
    <w:rsid w:val="003767FE"/>
    <w:rsid w:val="00397AF6"/>
    <w:rsid w:val="003D0146"/>
    <w:rsid w:val="00400C25"/>
    <w:rsid w:val="0041113B"/>
    <w:rsid w:val="004252A8"/>
    <w:rsid w:val="004549F6"/>
    <w:rsid w:val="004633EE"/>
    <w:rsid w:val="00481056"/>
    <w:rsid w:val="004812C4"/>
    <w:rsid w:val="004904A0"/>
    <w:rsid w:val="004924F8"/>
    <w:rsid w:val="004C6412"/>
    <w:rsid w:val="004D6041"/>
    <w:rsid w:val="004F0800"/>
    <w:rsid w:val="0051099E"/>
    <w:rsid w:val="00531D03"/>
    <w:rsid w:val="00536466"/>
    <w:rsid w:val="005449A4"/>
    <w:rsid w:val="005E3E91"/>
    <w:rsid w:val="00660354"/>
    <w:rsid w:val="00674349"/>
    <w:rsid w:val="006B3970"/>
    <w:rsid w:val="006B7B10"/>
    <w:rsid w:val="006D4FD3"/>
    <w:rsid w:val="007306EA"/>
    <w:rsid w:val="00742B94"/>
    <w:rsid w:val="00771121"/>
    <w:rsid w:val="007738A1"/>
    <w:rsid w:val="007947CD"/>
    <w:rsid w:val="007C6B1F"/>
    <w:rsid w:val="0080100F"/>
    <w:rsid w:val="00843533"/>
    <w:rsid w:val="00855F11"/>
    <w:rsid w:val="008A4254"/>
    <w:rsid w:val="008D1F7F"/>
    <w:rsid w:val="008D52EF"/>
    <w:rsid w:val="008E160C"/>
    <w:rsid w:val="008E318A"/>
    <w:rsid w:val="009156F8"/>
    <w:rsid w:val="00963404"/>
    <w:rsid w:val="00985752"/>
    <w:rsid w:val="00993CFE"/>
    <w:rsid w:val="009A2D3C"/>
    <w:rsid w:val="009B3101"/>
    <w:rsid w:val="009B694B"/>
    <w:rsid w:val="009C12FA"/>
    <w:rsid w:val="009E60F7"/>
    <w:rsid w:val="00A23AA7"/>
    <w:rsid w:val="00A5115E"/>
    <w:rsid w:val="00A53DB1"/>
    <w:rsid w:val="00A70FF0"/>
    <w:rsid w:val="00A75C8C"/>
    <w:rsid w:val="00A86783"/>
    <w:rsid w:val="00A86C67"/>
    <w:rsid w:val="00A94458"/>
    <w:rsid w:val="00A97007"/>
    <w:rsid w:val="00B042EA"/>
    <w:rsid w:val="00B673FD"/>
    <w:rsid w:val="00BA2FEB"/>
    <w:rsid w:val="00BD264A"/>
    <w:rsid w:val="00BE79DB"/>
    <w:rsid w:val="00BF17EB"/>
    <w:rsid w:val="00C27EFE"/>
    <w:rsid w:val="00C31588"/>
    <w:rsid w:val="00C335DC"/>
    <w:rsid w:val="00C50F58"/>
    <w:rsid w:val="00C60C7E"/>
    <w:rsid w:val="00C769D2"/>
    <w:rsid w:val="00C8726C"/>
    <w:rsid w:val="00CA1C59"/>
    <w:rsid w:val="00CC0E14"/>
    <w:rsid w:val="00CD25F2"/>
    <w:rsid w:val="00CE680A"/>
    <w:rsid w:val="00CE7C3A"/>
    <w:rsid w:val="00D119B3"/>
    <w:rsid w:val="00D44BA6"/>
    <w:rsid w:val="00D7460A"/>
    <w:rsid w:val="00D82860"/>
    <w:rsid w:val="00D93599"/>
    <w:rsid w:val="00DB33FC"/>
    <w:rsid w:val="00DE2333"/>
    <w:rsid w:val="00E54426"/>
    <w:rsid w:val="00EB2050"/>
    <w:rsid w:val="00EB4DE2"/>
    <w:rsid w:val="00EF357F"/>
    <w:rsid w:val="00EF64F8"/>
    <w:rsid w:val="00F43FF0"/>
    <w:rsid w:val="00F90591"/>
    <w:rsid w:val="00F92D48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FABE"/>
  <w15:chartTrackingRefBased/>
  <w15:docId w15:val="{C5A44A46-FEE2-42A0-BEF6-32D8B99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97A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7A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7AF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F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15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27E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7E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3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F30"/>
  </w:style>
  <w:style w:type="paragraph" w:styleId="Rodap">
    <w:name w:val="footer"/>
    <w:basedOn w:val="Normal"/>
    <w:link w:val="RodapChar"/>
    <w:uiPriority w:val="99"/>
    <w:unhideWhenUsed/>
    <w:rsid w:val="0023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aoduasrodas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ssia_rodrigues@honda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llina_agostinho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D639-6FDA-4BD9-8169-4402220C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8</cp:revision>
  <dcterms:created xsi:type="dcterms:W3CDTF">2019-11-17T15:12:00Z</dcterms:created>
  <dcterms:modified xsi:type="dcterms:W3CDTF">2019-11-17T21:30:00Z</dcterms:modified>
</cp:coreProperties>
</file>