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2A" w:rsidRDefault="00FE472A" w:rsidP="00FE472A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Honda CB250F </w:t>
      </w:r>
      <w:r>
        <w:rPr>
          <w:rFonts w:ascii="Arial" w:hAnsi="Arial" w:cs="Arial"/>
          <w:b/>
          <w:bCs/>
          <w:color w:val="000000"/>
          <w:sz w:val="20"/>
          <w:szCs w:val="20"/>
        </w:rPr>
        <w:t>Twister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 2020: a cobiçada "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Special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Edition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 da campeã do segmento já está chegando nas concessionárias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0"/>
    <w:p w:rsidR="00FE472A" w:rsidRDefault="00FE472A" w:rsidP="00FE47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472A" w:rsidRDefault="00FE472A" w:rsidP="00FE472A">
      <w:pPr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Disponível em versões com freios CBS ou ABS, a CB250F Twister SE atende um nicho específico de consumidores que valorizam estilo e diferenciação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472A" w:rsidRDefault="00FE472A" w:rsidP="00FE47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economia e praticidade está na base do sucesso da Honda CB250F Twister, que para 2020 acrescenta às suas renomadas características dinâmicas todo o charme das consagradas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". </w:t>
      </w:r>
    </w:p>
    <w:p w:rsidR="00FE472A" w:rsidRDefault="00FE472A" w:rsidP="00FE47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Grafismos e cores exclusivas, tudo idealizado para destacar o modelo na paisagem: este é o trabalho da equipe de designers da HRB - Honda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Brasil, um time que tem no seu currículo várias realizações de sucesso. </w:t>
      </w:r>
    </w:p>
    <w:p w:rsidR="00FE472A" w:rsidRDefault="00FE472A" w:rsidP="00FE47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Nos últimos anos as SE viraram objeto do desejo de muitos motociclistas, que enxergam nelas não apenas a exclusividade, mas também o bom investimento, uma vez que a tendência é que modelos diferenciados - tanto pelo maior requinte estético como pela produção limitada - sejam mais valorizadas na hora da revenda. </w:t>
      </w:r>
    </w:p>
    <w:p w:rsidR="00FE472A" w:rsidRDefault="00FE472A" w:rsidP="00FE47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base dessas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é a Honda CB250F Twister, reconhecida como o "degrau seguinte" de muitos motociclistas que iniciam suas vidas ao guidão da Honda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ou CG. Além dos novatos, a versátil Twister atende também aos mais experientes, que buscam uma motocicleta econômica, compacta, ágil, adequada ao trânsito pesado das grandes cidades, mas com performance capaz de incursões rodoviárias. </w:t>
      </w:r>
    </w:p>
    <w:p w:rsidR="00FE472A" w:rsidRDefault="00FE472A" w:rsidP="00FE47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Honda CB250F Twister SE são oferecidas em duas versões: a de entrada com sistema de frenagem CBS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Combined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System -, adequada a motociclistas novatos por conciliar a frenagem em ambas as rodas, e a mais sofisticada versão com frenagem ABS, sistema eletrônico antitravamento. </w:t>
      </w:r>
    </w:p>
    <w:p w:rsidR="00FE472A" w:rsidRDefault="00FE472A" w:rsidP="00FE47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"alma" das Honda CB250F Twister SE é o moderno motor monocilíndrico 4T arrefecido a ar, de 249,5 cm3 que conta com cabeçote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OHC - Overhead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Camshaft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de quatro válvulas e é alimentado pela injeção eletrônica de combustível PGM-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Programmed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Fuel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Injection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 potência máxima é de 22,4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7.500 rpm com gasolina e 22,6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7.500 rpm com etanol, o torque de 2,28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kgf.m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6.000 rpm com ambos combustíveis, aliado ao câmbio de 6 marchas, proporciona uma pilotagem prazerosa no dia a dia e viagens. </w:t>
      </w:r>
    </w:p>
    <w:p w:rsidR="00FE472A" w:rsidRDefault="00FE472A" w:rsidP="00FE47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parte ciclística é outro destaque da CB250F Twister SE, que se vale de um chassi tubular de aço tipo Diamond, suspensão dianteira telescópica com 130 mm de curso e traseira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mono-amortecida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com mola dupla e 108 mm de curso. Detalhe importante são os pneus radiais, tecnologia que é mais usual em modelos de alto desempenho. </w:t>
      </w:r>
    </w:p>
    <w:p w:rsidR="00FE472A" w:rsidRDefault="00FE472A" w:rsidP="00FE47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grafismos e cores exclusivas das versões SE complementam um design agressivo, típico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O elevado padrão também se vê em detalhes como o painel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black-out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computador de bordo e na lanterna traseira e indicadores de direção em LED. </w:t>
      </w:r>
    </w:p>
    <w:p w:rsidR="006D384A" w:rsidRPr="00FE472A" w:rsidRDefault="00FE472A" w:rsidP="00FE472A">
      <w:r>
        <w:rPr>
          <w:rFonts w:ascii="Arial" w:hAnsi="Arial" w:cs="Arial"/>
          <w:color w:val="000000"/>
          <w:sz w:val="20"/>
          <w:szCs w:val="20"/>
        </w:rPr>
        <w:t xml:space="preserve">Nos próximos dias a Twister SE estará chegando em toda rede de concessionários Honda, ambas versões da Honda CB250F Twister SE tem 3 anos de garantia sem limite de quilometragem, mais sete trocas de óleo gratuitas. A Honda CB250F Twister SE ABS ou CBS serão oferecidas na exclusiva cor Azul Perolizado. Os preços públicos sugeridos são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>R$ 14.945,00 (CBS)</w:t>
      </w:r>
      <w:r>
        <w:rPr>
          <w:rFonts w:ascii="Arial" w:hAnsi="Arial" w:cs="Arial"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color w:val="000000"/>
          <w:sz w:val="20"/>
          <w:szCs w:val="20"/>
        </w:rPr>
        <w:t>R$ 15.945 (ABS),</w:t>
      </w:r>
      <w:r>
        <w:rPr>
          <w:rFonts w:ascii="Arial" w:hAnsi="Arial" w:cs="Arial"/>
          <w:color w:val="000000"/>
          <w:sz w:val="20"/>
          <w:szCs w:val="20"/>
        </w:rPr>
        <w:t xml:space="preserve"> com base no Estado de São Paulo e não inclusos despesas de frete e seguro.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6D384A" w:rsidRPr="00FE472A">
        <w:t xml:space="preserve"> </w:t>
      </w:r>
    </w:p>
    <w:sectPr w:rsidR="006D384A" w:rsidRPr="00FE4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4A"/>
    <w:rsid w:val="001D1752"/>
    <w:rsid w:val="006D384A"/>
    <w:rsid w:val="00F5192E"/>
    <w:rsid w:val="00F80EDB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E049"/>
  <w15:chartTrackingRefBased/>
  <w15:docId w15:val="{447F4EAA-C092-4FB1-8D78-94A5CFB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4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Mathias Castro Leite Ghigonetto</dc:creator>
  <cp:keywords/>
  <dc:description/>
  <cp:lastModifiedBy>Marcello Mathias Castro Leite Ghigonetto</cp:lastModifiedBy>
  <cp:revision>2</cp:revision>
  <dcterms:created xsi:type="dcterms:W3CDTF">2020-01-31T21:45:00Z</dcterms:created>
  <dcterms:modified xsi:type="dcterms:W3CDTF">2020-01-31T21:45:00Z</dcterms:modified>
</cp:coreProperties>
</file>