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C476DD" w14:textId="77777777" w:rsidR="001308EA" w:rsidRDefault="001308EA"/>
    <w:p w14:paraId="39D29ED1" w14:textId="69D111E0" w:rsidR="001308EA" w:rsidRPr="00620BDB" w:rsidRDefault="001308EA">
      <w:pPr>
        <w:jc w:val="center"/>
        <w:rPr>
          <w:b/>
        </w:rPr>
      </w:pPr>
    </w:p>
    <w:p w14:paraId="0D4DDA05" w14:textId="77777777" w:rsidR="00CA7630" w:rsidRDefault="00CA7630" w:rsidP="00CA7630">
      <w:pPr>
        <w:rPr>
          <w:color w:val="1F497D"/>
        </w:rPr>
      </w:pPr>
    </w:p>
    <w:p w14:paraId="7EB1B4A6" w14:textId="305F3C55" w:rsidR="00CA7630" w:rsidRDefault="00CA7630" w:rsidP="00CA7630">
      <w:r>
        <w:rPr>
          <w:noProof/>
        </w:rPr>
        <w:drawing>
          <wp:inline distT="0" distB="0" distL="0" distR="0" wp14:anchorId="29199449" wp14:editId="4FB6BC36">
            <wp:extent cx="895350" cy="171450"/>
            <wp:effectExtent l="0" t="0" r="0" b="0"/>
            <wp:docPr id="1" name="Imagem 1" descr="cid:image001.jpg@01D5E373.EF4D1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jpg@01D5E373.EF4D1C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C4569" w14:textId="77777777" w:rsidR="00CA7630" w:rsidRDefault="00CA7630" w:rsidP="00CA7630"/>
    <w:p w14:paraId="0EAF7F6D" w14:textId="77777777" w:rsidR="00CA7630" w:rsidRDefault="00CA7630" w:rsidP="00CA7630">
      <w:pPr>
        <w:rPr>
          <w:sz w:val="24"/>
          <w:szCs w:val="24"/>
        </w:rPr>
      </w:pPr>
    </w:p>
    <w:p w14:paraId="7DB82780" w14:textId="77777777" w:rsidR="00CA7630" w:rsidRDefault="00CA7630" w:rsidP="00CA7630">
      <w:pPr>
        <w:jc w:val="center"/>
        <w:rPr>
          <w:b/>
          <w:bCs/>
        </w:rPr>
      </w:pPr>
      <w:r>
        <w:rPr>
          <w:b/>
          <w:bCs/>
        </w:rPr>
        <w:t>Comunicado da Honda Automóveis do Brasil</w:t>
      </w:r>
    </w:p>
    <w:p w14:paraId="1CD06578" w14:textId="77777777" w:rsidR="00CA7630" w:rsidRDefault="00CA7630" w:rsidP="00CA7630">
      <w:pPr>
        <w:jc w:val="center"/>
        <w:rPr>
          <w:b/>
          <w:bCs/>
          <w:sz w:val="20"/>
          <w:szCs w:val="20"/>
        </w:rPr>
      </w:pPr>
    </w:p>
    <w:p w14:paraId="01D16BC3" w14:textId="77777777" w:rsidR="00CA7630" w:rsidRDefault="00CA7630" w:rsidP="00CA763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Perícia conclui que houve ruptura anormal de insuflador de </w:t>
      </w:r>
      <w:proofErr w:type="spellStart"/>
      <w:r>
        <w:rPr>
          <w:i/>
          <w:iCs/>
          <w:sz w:val="20"/>
          <w:szCs w:val="20"/>
        </w:rPr>
        <w:t>airbag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Takata</w:t>
      </w:r>
      <w:proofErr w:type="spellEnd"/>
      <w:r>
        <w:rPr>
          <w:i/>
          <w:iCs/>
          <w:sz w:val="20"/>
          <w:szCs w:val="20"/>
        </w:rPr>
        <w:t xml:space="preserve"> em acidente no Rio de Janeiro</w:t>
      </w:r>
    </w:p>
    <w:p w14:paraId="5A1FD009" w14:textId="77777777" w:rsidR="00CA7630" w:rsidRDefault="00CA7630" w:rsidP="00CA7630">
      <w:pPr>
        <w:jc w:val="center"/>
        <w:rPr>
          <w:i/>
          <w:iCs/>
          <w:sz w:val="20"/>
          <w:szCs w:val="20"/>
        </w:rPr>
      </w:pPr>
    </w:p>
    <w:p w14:paraId="117CCBF5" w14:textId="77777777" w:rsidR="00CA7630" w:rsidRDefault="00CA7630" w:rsidP="00CA7630"/>
    <w:p w14:paraId="7BA92295" w14:textId="77777777" w:rsidR="00CA7630" w:rsidRDefault="00CA7630" w:rsidP="00CA7630">
      <w:pPr>
        <w:jc w:val="both"/>
      </w:pPr>
      <w:r>
        <w:t xml:space="preserve">Em 12/02/2020, a Honda tomou conhecimento de um acidente no Rio de Janeiro, envolvendo o veículo New Civic LXS 2008, que resultou na morte do motorista. A perícia determinou que houve a ruptura anormal do insuflador do </w:t>
      </w:r>
      <w:proofErr w:type="spellStart"/>
      <w:r>
        <w:t>airbag</w:t>
      </w:r>
      <w:proofErr w:type="spellEnd"/>
      <w:r>
        <w:t xml:space="preserve"> </w:t>
      </w:r>
      <w:proofErr w:type="spellStart"/>
      <w:r>
        <w:t>Takata</w:t>
      </w:r>
      <w:proofErr w:type="spellEnd"/>
      <w:r>
        <w:t xml:space="preserve">, causando ferimentos que levaram à morte do motorista. </w:t>
      </w:r>
    </w:p>
    <w:p w14:paraId="22A0B141" w14:textId="77777777" w:rsidR="00CA7630" w:rsidRDefault="00CA7630" w:rsidP="00CA7630">
      <w:pPr>
        <w:jc w:val="both"/>
      </w:pPr>
    </w:p>
    <w:p w14:paraId="09BCDFA9" w14:textId="77777777" w:rsidR="00CA7630" w:rsidRDefault="00CA7630" w:rsidP="00CA7630">
      <w:pPr>
        <w:jc w:val="both"/>
      </w:pPr>
      <w:r>
        <w:t>A Honda expressa suas sinceras condolências e solidariedade aos familiares e amigos da vítima e ofereceu</w:t>
      </w:r>
      <w:r>
        <w:rPr>
          <w:rStyle w:val="normaltextrun"/>
          <w:color w:val="000000"/>
          <w:shd w:val="clear" w:color="auto" w:fill="FFFFFF"/>
        </w:rPr>
        <w:t xml:space="preserve"> atendimento e suporte à família. </w:t>
      </w:r>
    </w:p>
    <w:p w14:paraId="2DDD1017" w14:textId="77777777" w:rsidR="00CA7630" w:rsidRDefault="00CA7630" w:rsidP="00CA7630">
      <w:pPr>
        <w:jc w:val="both"/>
      </w:pPr>
    </w:p>
    <w:p w14:paraId="14BF16F4" w14:textId="77777777" w:rsidR="00CA7630" w:rsidRDefault="00CA7630" w:rsidP="00CA7630">
      <w:pPr>
        <w:jc w:val="both"/>
      </w:pPr>
      <w:r>
        <w:t xml:space="preserve">Esta é a primeira ocorrência fatal provocada por ruptura do insuflador de </w:t>
      </w:r>
      <w:proofErr w:type="spellStart"/>
      <w:r>
        <w:t>airbag</w:t>
      </w:r>
      <w:proofErr w:type="spellEnd"/>
      <w:r>
        <w:t xml:space="preserve"> </w:t>
      </w:r>
      <w:proofErr w:type="spellStart"/>
      <w:r>
        <w:t>Takata</w:t>
      </w:r>
      <w:proofErr w:type="spellEnd"/>
      <w:r>
        <w:t xml:space="preserve"> no Brasil. A Honda já comunicou as autoridades competentes e seguirá colaborando disponibilizando as informações sobre a ocorrência.</w:t>
      </w:r>
    </w:p>
    <w:p w14:paraId="01E044E5" w14:textId="77777777" w:rsidR="00CA7630" w:rsidRDefault="00CA7630" w:rsidP="00CA7630">
      <w:pPr>
        <w:jc w:val="both"/>
      </w:pPr>
    </w:p>
    <w:p w14:paraId="13BFA5CA" w14:textId="77777777" w:rsidR="00CA7630" w:rsidRDefault="00CA7630" w:rsidP="00CA7630">
      <w:pPr>
        <w:jc w:val="both"/>
      </w:pPr>
      <w:r>
        <w:t xml:space="preserve">A Honda Automóveis do Brasil tem desenvolvido, desde 2010, uma série de iniciativas pioneiras para alertar e sensibilizar seus clientes sobre a importância e a urgência de atender aos recalls de </w:t>
      </w:r>
      <w:proofErr w:type="spellStart"/>
      <w:r>
        <w:t>airbags</w:t>
      </w:r>
      <w:proofErr w:type="spellEnd"/>
      <w:r>
        <w:t xml:space="preserve"> </w:t>
      </w:r>
      <w:proofErr w:type="spellStart"/>
      <w:r>
        <w:t>Takata</w:t>
      </w:r>
      <w:proofErr w:type="spellEnd"/>
      <w:r>
        <w:t xml:space="preserve"> instalados em seus veículos.</w:t>
      </w:r>
    </w:p>
    <w:p w14:paraId="3A47EA63" w14:textId="77777777" w:rsidR="00CA7630" w:rsidRDefault="00CA7630" w:rsidP="00CA7630">
      <w:pPr>
        <w:jc w:val="both"/>
      </w:pPr>
    </w:p>
    <w:p w14:paraId="73F7A4B0" w14:textId="71C3E049" w:rsidR="00CA7630" w:rsidRDefault="00CA7630" w:rsidP="00CA7630">
      <w:pPr>
        <w:jc w:val="both"/>
      </w:pPr>
      <w:r>
        <w:t xml:space="preserve">O veículo em questão foi convocado para o recall em </w:t>
      </w:r>
      <w:r w:rsidR="008A0BB9">
        <w:t xml:space="preserve">2015 </w:t>
      </w:r>
      <w:r>
        <w:t xml:space="preserve">para troca do insuflador do </w:t>
      </w:r>
      <w:proofErr w:type="spellStart"/>
      <w:r>
        <w:t>airbag</w:t>
      </w:r>
      <w:proofErr w:type="spellEnd"/>
      <w:r>
        <w:t xml:space="preserve"> do lado do motorista</w:t>
      </w:r>
      <w:r>
        <w:rPr>
          <w:i/>
          <w:iCs/>
        </w:rPr>
        <w:t xml:space="preserve">. </w:t>
      </w:r>
      <w:r>
        <w:t xml:space="preserve">Infelizmente, o veículo não foi levado a uma concessionária para o reparo. </w:t>
      </w:r>
      <w:bookmarkStart w:id="0" w:name="_GoBack"/>
      <w:bookmarkEnd w:id="0"/>
    </w:p>
    <w:p w14:paraId="7E75F423" w14:textId="77777777" w:rsidR="00CA7630" w:rsidRDefault="00CA7630" w:rsidP="00CA7630">
      <w:pPr>
        <w:jc w:val="both"/>
      </w:pPr>
    </w:p>
    <w:p w14:paraId="0E23DAD4" w14:textId="77777777" w:rsidR="00CA7630" w:rsidRDefault="00CA7630" w:rsidP="00CA7630">
      <w:pPr>
        <w:jc w:val="both"/>
      </w:pPr>
      <w:r>
        <w:t xml:space="preserve">Pautada por seu princípio de respeito aos clientes, a Honda enfatiza que a proteção dos motoristas e passageiros dos veículos da marca é a prioridade da empresa e solicita a  todos os proprietários para checarem se seus veículos estão incluídos nos recalls do insuflador do </w:t>
      </w:r>
      <w:proofErr w:type="spellStart"/>
      <w:r>
        <w:t>airbag</w:t>
      </w:r>
      <w:proofErr w:type="spellEnd"/>
      <w:r>
        <w:t xml:space="preserve"> </w:t>
      </w:r>
      <w:proofErr w:type="spellStart"/>
      <w:r>
        <w:t>Takata</w:t>
      </w:r>
      <w:proofErr w:type="spellEnd"/>
      <w:r>
        <w:t xml:space="preserve"> acessando </w:t>
      </w:r>
      <w:hyperlink r:id="rId11" w:history="1">
        <w:r>
          <w:rPr>
            <w:rStyle w:val="Hyperlink"/>
          </w:rPr>
          <w:t>www.honda.com.br/recall</w:t>
        </w:r>
      </w:hyperlink>
      <w:r>
        <w:t>. O agendamento pode ser feito pelo mesmo site ou pela Central de Atendimento: 0800-701-3432.</w:t>
      </w:r>
    </w:p>
    <w:p w14:paraId="108EB117" w14:textId="77777777" w:rsidR="00CA7630" w:rsidRDefault="00CA7630" w:rsidP="00CA7630">
      <w:pPr>
        <w:jc w:val="both"/>
        <w:rPr>
          <w:b/>
          <w:bCs/>
          <w:i/>
          <w:iCs/>
        </w:rPr>
      </w:pPr>
    </w:p>
    <w:p w14:paraId="4D2C6A10" w14:textId="77777777" w:rsidR="00CA7630" w:rsidRDefault="00CA7630" w:rsidP="00CA7630">
      <w:pPr>
        <w:jc w:val="center"/>
        <w:rPr>
          <w:rFonts w:eastAsia="Times New Roman"/>
        </w:rPr>
      </w:pPr>
      <w:r>
        <w:rPr>
          <w:rFonts w:eastAsia="Times New Roman"/>
        </w:rPr>
        <w:pict w14:anchorId="555A8930">
          <v:rect id="_x0000_i1028" style="width:453.65pt;height:.75pt" o:hralign="center" o:hrstd="t" o:hr="t" fillcolor="#a0a0a0" stroked="f"/>
        </w:pict>
      </w:r>
    </w:p>
    <w:p w14:paraId="3BEDD62F" w14:textId="77777777" w:rsidR="00CA7630" w:rsidRDefault="00CA7630" w:rsidP="00CA7630">
      <w:pPr>
        <w:jc w:val="both"/>
        <w:rPr>
          <w:rFonts w:eastAsiaTheme="minorHAnsi"/>
          <w:b/>
          <w:bCs/>
          <w:i/>
          <w:iCs/>
        </w:rPr>
      </w:pPr>
    </w:p>
    <w:p w14:paraId="2E3E91E8" w14:textId="77777777" w:rsidR="00CA7630" w:rsidRDefault="00CA7630" w:rsidP="00CA7630">
      <w:pPr>
        <w:jc w:val="both"/>
        <w:rPr>
          <w:b/>
          <w:bCs/>
          <w:i/>
          <w:iCs/>
        </w:rPr>
      </w:pPr>
    </w:p>
    <w:p w14:paraId="31703A0A" w14:textId="77777777" w:rsidR="00CA7630" w:rsidRDefault="00CA7630" w:rsidP="00CA763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Nota aos jornalistas: </w:t>
      </w:r>
    </w:p>
    <w:p w14:paraId="396F536C" w14:textId="77777777" w:rsidR="00CA7630" w:rsidRDefault="00CA7630" w:rsidP="00CA763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Por favor, ajude a Honda a disseminar a importância deste recall, incluindo a mensagem abaixo em suas matérias sobre o tema. Obrigado</w:t>
      </w:r>
      <w:r>
        <w:rPr>
          <w:b/>
          <w:bCs/>
          <w:i/>
          <w:iCs/>
          <w:color w:val="1F497D"/>
        </w:rPr>
        <w:t>.</w:t>
      </w:r>
    </w:p>
    <w:p w14:paraId="7EE01C24" w14:textId="77777777" w:rsidR="00CA7630" w:rsidRDefault="00CA7630" w:rsidP="00CA7630">
      <w:pPr>
        <w:jc w:val="both"/>
      </w:pPr>
      <w:r>
        <w:t xml:space="preserve">“A Honda continua a convocar proprietários de veículos afetados pelos recalls do insuflador de </w:t>
      </w:r>
      <w:proofErr w:type="spellStart"/>
      <w:r>
        <w:t>airbags</w:t>
      </w:r>
      <w:proofErr w:type="spellEnd"/>
      <w:r>
        <w:t xml:space="preserve"> </w:t>
      </w:r>
      <w:proofErr w:type="spellStart"/>
      <w:r>
        <w:t>Takata</w:t>
      </w:r>
      <w:proofErr w:type="spellEnd"/>
      <w:r>
        <w:t xml:space="preserve"> e pede para que levem, com urgência, seus veículos a uma concessionária autorizada para o reparo. </w:t>
      </w:r>
    </w:p>
    <w:p w14:paraId="76A47CF9" w14:textId="77777777" w:rsidR="00CA7630" w:rsidRDefault="00CA7630" w:rsidP="00CA7630">
      <w:pPr>
        <w:jc w:val="both"/>
      </w:pPr>
      <w:r>
        <w:t xml:space="preserve">A ruptura do insuflador defeituoso do </w:t>
      </w:r>
      <w:proofErr w:type="spellStart"/>
      <w:r>
        <w:t>airbag</w:t>
      </w:r>
      <w:proofErr w:type="spellEnd"/>
      <w:r>
        <w:t xml:space="preserve"> </w:t>
      </w:r>
      <w:proofErr w:type="spellStart"/>
      <w:r>
        <w:t>Takata</w:t>
      </w:r>
      <w:proofErr w:type="spellEnd"/>
      <w:r>
        <w:t xml:space="preserve"> pode matar ou ferir os ocupantes do veículo. Os proprietários podem checar no link </w:t>
      </w:r>
      <w:hyperlink r:id="rId12" w:history="1">
        <w:r>
          <w:rPr>
            <w:rStyle w:val="Hyperlink"/>
          </w:rPr>
          <w:t>www.honda.com.br/recall</w:t>
        </w:r>
      </w:hyperlink>
      <w:r>
        <w:rPr>
          <w:rStyle w:val="Hyperlink"/>
        </w:rPr>
        <w:t xml:space="preserve"> </w:t>
      </w:r>
      <w:r>
        <w:t xml:space="preserve">se seus veículos </w:t>
      </w:r>
      <w:r>
        <w:lastRenderedPageBreak/>
        <w:t>precisam de reparo. O agendamento pode ser feito pelo mesmo site ou pela Central de Atendimento: 0800-701-</w:t>
      </w:r>
      <w:proofErr w:type="gramStart"/>
      <w:r>
        <w:t>3432.”</w:t>
      </w:r>
      <w:proofErr w:type="gramEnd"/>
    </w:p>
    <w:p w14:paraId="1F5B4BE1" w14:textId="77777777" w:rsidR="00CA7630" w:rsidRDefault="00CA7630" w:rsidP="00CA7630">
      <w:pPr>
        <w:jc w:val="both"/>
      </w:pPr>
    </w:p>
    <w:p w14:paraId="0C7AAE1D" w14:textId="77777777" w:rsidR="00CA7630" w:rsidRDefault="00CA7630" w:rsidP="00CA7630">
      <w:pPr>
        <w:spacing w:line="360" w:lineRule="auto"/>
        <w:jc w:val="both"/>
        <w:rPr>
          <w:b/>
          <w:bCs/>
        </w:rPr>
      </w:pPr>
    </w:p>
    <w:p w14:paraId="59764AED" w14:textId="77777777" w:rsidR="00CA7630" w:rsidRDefault="00CA7630" w:rsidP="00CA7630">
      <w:pPr>
        <w:spacing w:line="360" w:lineRule="auto"/>
        <w:jc w:val="both"/>
        <w:rPr>
          <w:b/>
          <w:bCs/>
        </w:rPr>
      </w:pPr>
      <w:proofErr w:type="gramStart"/>
      <w:r>
        <w:rPr>
          <w:b/>
          <w:bCs/>
        </w:rPr>
        <w:t>ATENDIMENTO À</w:t>
      </w:r>
      <w:proofErr w:type="gramEnd"/>
      <w:r>
        <w:rPr>
          <w:b/>
          <w:bCs/>
        </w:rPr>
        <w:t xml:space="preserve"> IMPRENSA</w:t>
      </w:r>
    </w:p>
    <w:p w14:paraId="2A254F60" w14:textId="77777777" w:rsidR="00CA7630" w:rsidRDefault="00CA7630" w:rsidP="00CA7630">
      <w:pPr>
        <w:autoSpaceDE w:val="0"/>
        <w:autoSpaceDN w:val="0"/>
        <w:spacing w:before="24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b/>
          <w:bCs/>
          <w:color w:val="000000"/>
          <w:sz w:val="20"/>
          <w:szCs w:val="20"/>
          <w:u w:val="single"/>
        </w:rPr>
        <w:t xml:space="preserve">Aline </w:t>
      </w:r>
      <w:proofErr w:type="spellStart"/>
      <w:r>
        <w:rPr>
          <w:rFonts w:ascii="Helv" w:hAnsi="Helv"/>
          <w:b/>
          <w:bCs/>
          <w:color w:val="000000"/>
          <w:sz w:val="20"/>
          <w:szCs w:val="20"/>
          <w:u w:val="single"/>
        </w:rPr>
        <w:t>Cerri</w:t>
      </w:r>
      <w:proofErr w:type="spellEnd"/>
      <w:r>
        <w:rPr>
          <w:b/>
          <w:bCs/>
          <w:color w:val="000000"/>
          <w:u w:val="single"/>
        </w:rPr>
        <w:br/>
      </w:r>
      <w:r>
        <w:rPr>
          <w:rFonts w:ascii="Helv" w:hAnsi="Helv"/>
          <w:color w:val="000000"/>
          <w:sz w:val="20"/>
          <w:szCs w:val="20"/>
        </w:rPr>
        <w:t>(19) 3864-7103 / (19) 9.8468-0437</w:t>
      </w:r>
    </w:p>
    <w:p w14:paraId="7462D137" w14:textId="77777777" w:rsidR="00CA7630" w:rsidRDefault="00CA7630" w:rsidP="00CA7630">
      <w:pPr>
        <w:autoSpaceDE w:val="0"/>
        <w:autoSpaceDN w:val="0"/>
        <w:rPr>
          <w:rFonts w:ascii="Calibri" w:hAnsi="Calibri"/>
        </w:rPr>
      </w:pPr>
      <w:hyperlink r:id="rId13" w:history="1">
        <w:r>
          <w:rPr>
            <w:rStyle w:val="Hyperlink"/>
            <w:rFonts w:ascii="Helv" w:hAnsi="Helv"/>
            <w:sz w:val="20"/>
            <w:szCs w:val="20"/>
          </w:rPr>
          <w:t>aline_cerri@honda.com.br</w:t>
        </w:r>
      </w:hyperlink>
    </w:p>
    <w:p w14:paraId="0E0125CB" w14:textId="77777777" w:rsidR="00CA7630" w:rsidRDefault="00CA7630" w:rsidP="00CA7630">
      <w:pPr>
        <w:autoSpaceDE w:val="0"/>
        <w:autoSpaceDN w:val="0"/>
      </w:pPr>
    </w:p>
    <w:p w14:paraId="5D138522" w14:textId="77777777" w:rsidR="00CA7630" w:rsidRDefault="00CA7630" w:rsidP="00CA7630">
      <w:pPr>
        <w:autoSpaceDE w:val="0"/>
        <w:autoSpaceDN w:val="0"/>
        <w:rPr>
          <w:rFonts w:ascii="Helv" w:hAnsi="Helv"/>
          <w:b/>
          <w:bCs/>
          <w:color w:val="000000"/>
          <w:sz w:val="20"/>
          <w:szCs w:val="20"/>
          <w:u w:val="single"/>
        </w:rPr>
      </w:pPr>
      <w:r>
        <w:rPr>
          <w:rFonts w:ascii="Helv" w:hAnsi="Helv"/>
          <w:b/>
          <w:bCs/>
          <w:color w:val="000000"/>
          <w:sz w:val="20"/>
          <w:szCs w:val="20"/>
          <w:u w:val="single"/>
        </w:rPr>
        <w:t>Pedro Rezende</w:t>
      </w:r>
    </w:p>
    <w:p w14:paraId="50E73F85" w14:textId="77777777" w:rsidR="00CA7630" w:rsidRDefault="00CA7630" w:rsidP="00CA7630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(11) 98586-5337 </w:t>
      </w:r>
    </w:p>
    <w:p w14:paraId="527CA6CF" w14:textId="77777777" w:rsidR="00CA7630" w:rsidRDefault="00CA7630" w:rsidP="00CA7630">
      <w:pPr>
        <w:autoSpaceDE w:val="0"/>
        <w:autoSpaceDN w:val="0"/>
        <w:rPr>
          <w:rFonts w:ascii="Calibri" w:hAnsi="Calibri"/>
        </w:rPr>
      </w:pPr>
      <w:hyperlink r:id="rId14" w:history="1">
        <w:r>
          <w:rPr>
            <w:rStyle w:val="Hyperlink"/>
          </w:rPr>
          <w:t>Pedro_rezende@honda.com.br</w:t>
        </w:r>
      </w:hyperlink>
    </w:p>
    <w:p w14:paraId="131836B5" w14:textId="77777777" w:rsidR="00CA7630" w:rsidRDefault="00CA7630" w:rsidP="00CA7630">
      <w:pPr>
        <w:autoSpaceDE w:val="0"/>
        <w:autoSpaceDN w:val="0"/>
        <w:rPr>
          <w:rFonts w:ascii="Helv" w:hAnsi="Helv"/>
          <w:b/>
          <w:bCs/>
          <w:color w:val="000000"/>
          <w:sz w:val="20"/>
          <w:szCs w:val="20"/>
          <w:u w:val="single"/>
        </w:rPr>
      </w:pPr>
    </w:p>
    <w:p w14:paraId="22F779A0" w14:textId="77777777" w:rsidR="00CA7630" w:rsidRDefault="00CA7630" w:rsidP="00CA7630">
      <w:pPr>
        <w:autoSpaceDE w:val="0"/>
        <w:autoSpaceDN w:val="0"/>
        <w:rPr>
          <w:rFonts w:ascii="Helv" w:hAnsi="Helv"/>
          <w:b/>
          <w:bCs/>
          <w:color w:val="000000"/>
          <w:sz w:val="20"/>
          <w:szCs w:val="20"/>
          <w:u w:val="single"/>
        </w:rPr>
      </w:pPr>
      <w:r>
        <w:rPr>
          <w:rFonts w:ascii="Helv" w:hAnsi="Helv"/>
          <w:b/>
          <w:bCs/>
          <w:color w:val="000000"/>
          <w:sz w:val="20"/>
          <w:szCs w:val="20"/>
          <w:u w:val="single"/>
        </w:rPr>
        <w:t>Tassia Rodrigues</w:t>
      </w:r>
    </w:p>
    <w:p w14:paraId="0B01A7A0" w14:textId="77777777" w:rsidR="00CA7630" w:rsidRDefault="00CA7630" w:rsidP="00CA7630">
      <w:pPr>
        <w:autoSpaceDE w:val="0"/>
        <w:autoSpaceDN w:val="0"/>
        <w:rPr>
          <w:rFonts w:ascii="Helv" w:hAnsi="Helv"/>
          <w:color w:val="000000"/>
          <w:sz w:val="20"/>
          <w:szCs w:val="20"/>
          <w:u w:val="single"/>
        </w:rPr>
      </w:pPr>
      <w:r>
        <w:rPr>
          <w:rFonts w:ascii="Helv" w:hAnsi="Helv"/>
          <w:color w:val="000000"/>
          <w:sz w:val="20"/>
          <w:szCs w:val="20"/>
        </w:rPr>
        <w:t>(19) 3864-7147 / (11) 9.8468-0416</w:t>
      </w:r>
    </w:p>
    <w:p w14:paraId="598856F3" w14:textId="77777777" w:rsidR="00CA7630" w:rsidRDefault="00CA7630" w:rsidP="00CA7630">
      <w:pPr>
        <w:spacing w:line="360" w:lineRule="auto"/>
        <w:jc w:val="both"/>
      </w:pPr>
      <w:hyperlink r:id="rId15" w:history="1">
        <w:r>
          <w:rPr>
            <w:rStyle w:val="Hyperlink"/>
            <w:rFonts w:ascii="Helv" w:hAnsi="Helv"/>
            <w:sz w:val="20"/>
            <w:szCs w:val="20"/>
          </w:rPr>
          <w:t>tassia_rodrigues@honda.com.br</w:t>
        </w:r>
      </w:hyperlink>
    </w:p>
    <w:p w14:paraId="5E7CA076" w14:textId="77777777" w:rsidR="00CA7630" w:rsidRDefault="00CA7630" w:rsidP="00CA7630">
      <w:pPr>
        <w:jc w:val="both"/>
        <w:rPr>
          <w:rFonts w:ascii="Calibri" w:hAnsi="Calibri" w:cs="Times New Roman"/>
        </w:rPr>
      </w:pPr>
    </w:p>
    <w:p w14:paraId="6E24B631" w14:textId="77777777" w:rsidR="00CA7630" w:rsidRDefault="00CA7630" w:rsidP="00CA7630"/>
    <w:p w14:paraId="116E6226" w14:textId="77777777" w:rsidR="00CA7630" w:rsidRDefault="00CA7630" w:rsidP="00CA7630"/>
    <w:p w14:paraId="7C2AE8AC" w14:textId="77777777" w:rsidR="001B368D" w:rsidRPr="00620BDB" w:rsidRDefault="001B368D">
      <w:pPr>
        <w:jc w:val="center"/>
        <w:rPr>
          <w:b/>
        </w:rPr>
      </w:pPr>
    </w:p>
    <w:sectPr w:rsidR="001B368D" w:rsidRPr="00620B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1C7D" w14:textId="77777777" w:rsidR="003E1C6E" w:rsidRDefault="003E1C6E" w:rsidP="00904368">
      <w:pPr>
        <w:spacing w:line="240" w:lineRule="auto"/>
      </w:pPr>
      <w:r>
        <w:separator/>
      </w:r>
    </w:p>
  </w:endnote>
  <w:endnote w:type="continuationSeparator" w:id="0">
    <w:p w14:paraId="3F973422" w14:textId="77777777" w:rsidR="003E1C6E" w:rsidRDefault="003E1C6E" w:rsidP="00904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63C6" w14:textId="77777777" w:rsidR="00904368" w:rsidRDefault="009043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DA47" w14:textId="77777777" w:rsidR="00904368" w:rsidRDefault="009043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03F59" w14:textId="77777777" w:rsidR="00904368" w:rsidRDefault="009043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10E1E" w14:textId="77777777" w:rsidR="003E1C6E" w:rsidRDefault="003E1C6E" w:rsidP="00904368">
      <w:pPr>
        <w:spacing w:line="240" w:lineRule="auto"/>
      </w:pPr>
      <w:r>
        <w:separator/>
      </w:r>
    </w:p>
  </w:footnote>
  <w:footnote w:type="continuationSeparator" w:id="0">
    <w:p w14:paraId="13B1029D" w14:textId="77777777" w:rsidR="003E1C6E" w:rsidRDefault="003E1C6E" w:rsidP="00904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3D77" w14:textId="77777777" w:rsidR="00904368" w:rsidRDefault="009043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5D77" w14:textId="77777777" w:rsidR="00904368" w:rsidRDefault="009043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BAFD" w14:textId="77777777" w:rsidR="00904368" w:rsidRDefault="00904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EA"/>
    <w:rsid w:val="00002BD2"/>
    <w:rsid w:val="0002230B"/>
    <w:rsid w:val="00024189"/>
    <w:rsid w:val="000944BD"/>
    <w:rsid w:val="000E0140"/>
    <w:rsid w:val="00110EC0"/>
    <w:rsid w:val="001308EA"/>
    <w:rsid w:val="001B368D"/>
    <w:rsid w:val="001E0F32"/>
    <w:rsid w:val="001E2F3B"/>
    <w:rsid w:val="002836C1"/>
    <w:rsid w:val="00296FD4"/>
    <w:rsid w:val="002C2474"/>
    <w:rsid w:val="002C6210"/>
    <w:rsid w:val="00325D47"/>
    <w:rsid w:val="00341BF2"/>
    <w:rsid w:val="00363777"/>
    <w:rsid w:val="003E1C6E"/>
    <w:rsid w:val="003E2313"/>
    <w:rsid w:val="003F5CC3"/>
    <w:rsid w:val="00411C23"/>
    <w:rsid w:val="00424597"/>
    <w:rsid w:val="00451BCF"/>
    <w:rsid w:val="004A04E4"/>
    <w:rsid w:val="004A7757"/>
    <w:rsid w:val="004C2ADB"/>
    <w:rsid w:val="005135F0"/>
    <w:rsid w:val="00524FBB"/>
    <w:rsid w:val="005265B0"/>
    <w:rsid w:val="0058614C"/>
    <w:rsid w:val="005A555A"/>
    <w:rsid w:val="005C30D1"/>
    <w:rsid w:val="005E3A63"/>
    <w:rsid w:val="006029B3"/>
    <w:rsid w:val="00620BDB"/>
    <w:rsid w:val="00634381"/>
    <w:rsid w:val="0066370D"/>
    <w:rsid w:val="0067355B"/>
    <w:rsid w:val="00676809"/>
    <w:rsid w:val="006B2016"/>
    <w:rsid w:val="006B2BBA"/>
    <w:rsid w:val="006C5F88"/>
    <w:rsid w:val="006C76F7"/>
    <w:rsid w:val="007140C6"/>
    <w:rsid w:val="00730103"/>
    <w:rsid w:val="007620BB"/>
    <w:rsid w:val="00773592"/>
    <w:rsid w:val="00787742"/>
    <w:rsid w:val="007C71FA"/>
    <w:rsid w:val="007D4CD1"/>
    <w:rsid w:val="007D693C"/>
    <w:rsid w:val="007F113A"/>
    <w:rsid w:val="00842915"/>
    <w:rsid w:val="00867FD7"/>
    <w:rsid w:val="00887F08"/>
    <w:rsid w:val="008A0BB9"/>
    <w:rsid w:val="008D117B"/>
    <w:rsid w:val="008D7025"/>
    <w:rsid w:val="00904368"/>
    <w:rsid w:val="0092056B"/>
    <w:rsid w:val="00960A1F"/>
    <w:rsid w:val="009701D7"/>
    <w:rsid w:val="009817B1"/>
    <w:rsid w:val="009A0ADE"/>
    <w:rsid w:val="009A469C"/>
    <w:rsid w:val="009A5592"/>
    <w:rsid w:val="009A6006"/>
    <w:rsid w:val="009F314C"/>
    <w:rsid w:val="00A21059"/>
    <w:rsid w:val="00A5387F"/>
    <w:rsid w:val="00A6313E"/>
    <w:rsid w:val="00A957C0"/>
    <w:rsid w:val="00AB6A27"/>
    <w:rsid w:val="00AC2B90"/>
    <w:rsid w:val="00AC414C"/>
    <w:rsid w:val="00AD6CA9"/>
    <w:rsid w:val="00AE7099"/>
    <w:rsid w:val="00B06815"/>
    <w:rsid w:val="00B40F87"/>
    <w:rsid w:val="00B554DE"/>
    <w:rsid w:val="00B66900"/>
    <w:rsid w:val="00B80722"/>
    <w:rsid w:val="00BA1353"/>
    <w:rsid w:val="00BD68AF"/>
    <w:rsid w:val="00BE3CC6"/>
    <w:rsid w:val="00BF6714"/>
    <w:rsid w:val="00C0321C"/>
    <w:rsid w:val="00C050C5"/>
    <w:rsid w:val="00C1284A"/>
    <w:rsid w:val="00C26A5D"/>
    <w:rsid w:val="00C776BA"/>
    <w:rsid w:val="00C87DA1"/>
    <w:rsid w:val="00C9050B"/>
    <w:rsid w:val="00C9331E"/>
    <w:rsid w:val="00CA7630"/>
    <w:rsid w:val="00CB2FDA"/>
    <w:rsid w:val="00CC748A"/>
    <w:rsid w:val="00CD319D"/>
    <w:rsid w:val="00D03E5D"/>
    <w:rsid w:val="00D06C4F"/>
    <w:rsid w:val="00D364B6"/>
    <w:rsid w:val="00D367BE"/>
    <w:rsid w:val="00D95C4F"/>
    <w:rsid w:val="00DB02CC"/>
    <w:rsid w:val="00E02B0F"/>
    <w:rsid w:val="00E05663"/>
    <w:rsid w:val="00E21104"/>
    <w:rsid w:val="00E84D15"/>
    <w:rsid w:val="00E90361"/>
    <w:rsid w:val="00EB30BF"/>
    <w:rsid w:val="00EC151B"/>
    <w:rsid w:val="00EF0A86"/>
    <w:rsid w:val="00F12775"/>
    <w:rsid w:val="00FA43B4"/>
    <w:rsid w:val="00FA63B0"/>
    <w:rsid w:val="00FB7D04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58CC9"/>
  <w15:docId w15:val="{9ED7EFE6-142F-E44E-AB5B-CB51A088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043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368"/>
  </w:style>
  <w:style w:type="paragraph" w:styleId="Rodap">
    <w:name w:val="footer"/>
    <w:basedOn w:val="Normal"/>
    <w:link w:val="RodapChar"/>
    <w:uiPriority w:val="99"/>
    <w:unhideWhenUsed/>
    <w:rsid w:val="009043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368"/>
  </w:style>
  <w:style w:type="character" w:styleId="Hyperlink">
    <w:name w:val="Hyperlink"/>
    <w:basedOn w:val="Fontepargpadro"/>
    <w:uiPriority w:val="99"/>
    <w:unhideWhenUsed/>
    <w:rsid w:val="00BD68AF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8A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C76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6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6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76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76F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6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6F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ontepargpadro"/>
    <w:rsid w:val="0066370D"/>
  </w:style>
  <w:style w:type="character" w:customStyle="1" w:styleId="eop">
    <w:name w:val="eop"/>
    <w:basedOn w:val="Fontepargpadro"/>
    <w:rsid w:val="0066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ine_cerri@honda.com.b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honda.com.br/recal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nda.com.br/recal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assia_rodrigues@honda.com.br" TargetMode="External"/><Relationship Id="rId23" Type="http://schemas.openxmlformats.org/officeDocument/2006/relationships/theme" Target="theme/theme1.xml"/><Relationship Id="rId10" Type="http://schemas.openxmlformats.org/officeDocument/2006/relationships/image" Target="cid:image001.jpg@01D5E373.EF4D1C5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Pedro_rezende@honda.com.b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71E48B773A440AC447C7C657D50DB" ma:contentTypeVersion="2" ma:contentTypeDescription="Create a new document." ma:contentTypeScope="" ma:versionID="24b9abcc29c2acf3b26127dc5cd7beb3">
  <xsd:schema xmlns:xsd="http://www.w3.org/2001/XMLSchema" xmlns:xs="http://www.w3.org/2001/XMLSchema" xmlns:p="http://schemas.microsoft.com/office/2006/metadata/properties" xmlns:ns2="97e47b9f-655b-44e7-8828-dfd10648cfb1" targetNamespace="http://schemas.microsoft.com/office/2006/metadata/properties" ma:root="true" ma:fieldsID="21a0344e7830bb396d439a926a2858dc" ns2:_="">
    <xsd:import namespace="97e47b9f-655b-44e7-8828-dfd10648c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7b9f-655b-44e7-8828-dfd10648c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18BB0-1ED3-474E-842A-33226876D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7b9f-655b-44e7-8828-dfd10648c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D3C4B-FFFC-485F-ACF6-9E654D672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BC0EE-B747-4155-9AA3-0601E08930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Tassia Nascimento Rodrigues</dc:creator>
  <cp:lastModifiedBy>Aline Mustafa Cerri</cp:lastModifiedBy>
  <cp:revision>4</cp:revision>
  <dcterms:created xsi:type="dcterms:W3CDTF">2020-02-15T00:03:00Z</dcterms:created>
  <dcterms:modified xsi:type="dcterms:W3CDTF">2020-02-15T00:17:00Z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0x0101009A071E48B773A440AC447C7C657D50DB</vt:lpwstr>
  </property>
</Properties>
</file>