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54" w:rsidRPr="00701554" w:rsidRDefault="00701554" w:rsidP="00701554">
      <w:pPr>
        <w:spacing w:after="0" w:line="48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701554">
        <w:rPr>
          <w:rFonts w:ascii="Arial" w:eastAsia="Times New Roman" w:hAnsi="Arial" w:cs="Arial"/>
          <w:b/>
          <w:bCs/>
          <w:color w:val="000001"/>
          <w:sz w:val="32"/>
          <w:szCs w:val="32"/>
          <w:shd w:val="clear" w:color="auto" w:fill="FFFFFF"/>
          <w:lang w:eastAsia="pt-BR"/>
        </w:rPr>
        <w:t>Moto Honda estende período de suspensão das atividades produtivas</w:t>
      </w:r>
    </w:p>
    <w:p w:rsidR="00701554" w:rsidRDefault="00701554" w:rsidP="00701554">
      <w:pPr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15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7015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 Moto Honda da Amazônia anuncia a extensão da suspensão de suas atividades produtivas devido ao impacto da pandemia da covid-19. Com essa medida, a data prevista para a retomada da produção é 4 de maio.</w:t>
      </w:r>
      <w:r w:rsidRPr="007015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7015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A cidade de Manaus, que abriga a unidade fabril de motocicletas da Honda, vem sendo afetada pela crescente disseminação do novo </w:t>
      </w:r>
      <w:proofErr w:type="spellStart"/>
      <w:r w:rsidRPr="007015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coronavírus</w:t>
      </w:r>
      <w:proofErr w:type="spellEnd"/>
      <w:r w:rsidRPr="007015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reflexos no sistema de saúde local. Por esse motivo, a empresa optou por prorrogar a medida de suspensão da produção. O intuito é preservar a saúde e segurança das pessoas.</w:t>
      </w:r>
    </w:p>
    <w:p w:rsidR="00701554" w:rsidRDefault="00701554" w:rsidP="00701554">
      <w:pPr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015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Os colaboradores retornam das férias coletivas no dia 20 de abril. As horas não trabalhadas entre essa data e o dia 3 de maio serão acumuladas em um banco de horas e compensadas posteriormente. </w:t>
      </w:r>
      <w:r w:rsidRPr="007015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 empresa mantém parte do grupo que desempenha atividades administrativas em regime de Home Office e um contingente mínimo na unidade para realização das atividades imprescindíveis, que não podem ser realizadas a distância. Nesse caso, são adotadas as medidas de prevenção recomendadas pelas autoridades de saúde.</w:t>
      </w:r>
    </w:p>
    <w:p w:rsidR="00701554" w:rsidRPr="00701554" w:rsidRDefault="00701554" w:rsidP="00701554">
      <w:pPr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7015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 Moto Honda seguirá acompanhando o cenário, bem como as orientações governamentais, unindo-se aos esforços coletivos para conter os avanços da covid-19. Dessa forma, contribui para que as condições de vida das pessoas e da indústria de motocicletas retornem com êxito à normalidade no menor tempo possível.</w:t>
      </w:r>
    </w:p>
    <w:p w:rsidR="00701554" w:rsidRPr="00701554" w:rsidRDefault="00701554" w:rsidP="00701554">
      <w:pPr>
        <w:spacing w:after="0" w:line="29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701554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01554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Sobre a Honda no Brasil: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quadriciclos</w:t>
      </w:r>
      <w:proofErr w:type="spellEnd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 e de motores estacionários que formam a linha de Produtos de Força da Honda no País, também composta por </w:t>
      </w:r>
      <w:proofErr w:type="spellStart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motobombas</w:t>
      </w:r>
      <w:proofErr w:type="spellEnd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, roçadeiras, geradores, entre outros. Para facilitar o acesso aos produtos da marca, em 1981 nasceu o Consórcio Honda, hoje a maior administradora </w:t>
      </w:r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lastRenderedPageBreak/>
        <w:t xml:space="preserve">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Xangri-Lá</w:t>
      </w:r>
      <w:proofErr w:type="spellEnd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Aircraft</w:t>
      </w:r>
      <w:proofErr w:type="spellEnd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Company</w:t>
      </w:r>
      <w:proofErr w:type="spellEnd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 xml:space="preserve"> anunciou a expansão das vendas do </w:t>
      </w:r>
      <w:proofErr w:type="spellStart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HondaJet</w:t>
      </w:r>
      <w:proofErr w:type="spellEnd"/>
      <w:r w:rsidRPr="00701554">
        <w:rPr>
          <w:rFonts w:ascii="Arial" w:eastAsia="Times New Roman" w:hAnsi="Arial" w:cs="Arial"/>
          <w:i/>
          <w:iCs/>
          <w:color w:val="000001"/>
          <w:sz w:val="18"/>
          <w:szCs w:val="18"/>
          <w:shd w:val="clear" w:color="auto" w:fill="FFFFFF"/>
          <w:lang w:eastAsia="pt-BR"/>
        </w:rPr>
        <w:t>, o jato executivo mais avançado do mundo, para o Brasil. Saiba mais em www.honda.com.br e www.facebook.com/HondaBR</w:t>
      </w:r>
    </w:p>
    <w:p w:rsidR="00701554" w:rsidRDefault="00701554" w:rsidP="00701554">
      <w:pPr>
        <w:spacing w:after="0" w:line="330" w:lineRule="atLeast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701554">
        <w:rPr>
          <w:rFonts w:ascii="Arial" w:eastAsia="Times New Roman" w:hAnsi="Arial" w:cs="Arial"/>
          <w:color w:val="000000"/>
          <w:lang w:eastAsia="pt-BR"/>
        </w:rPr>
        <w:br/>
      </w:r>
      <w:r w:rsidRPr="00701554">
        <w:rPr>
          <w:rFonts w:ascii="Arial" w:eastAsia="Times New Roman" w:hAnsi="Arial" w:cs="Arial"/>
          <w:b/>
          <w:bCs/>
          <w:color w:val="000000"/>
          <w:lang w:eastAsia="pt-BR"/>
        </w:rPr>
        <w:br/>
        <w:t>Assessoria de Imprensa</w:t>
      </w:r>
    </w:p>
    <w:p w:rsidR="00701554" w:rsidRPr="00701554" w:rsidRDefault="00701554" w:rsidP="00701554">
      <w:pPr>
        <w:spacing w:after="0" w:line="33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701554">
        <w:rPr>
          <w:rFonts w:ascii="Arial" w:eastAsia="Times New Roman" w:hAnsi="Arial" w:cs="Arial"/>
          <w:color w:val="000000"/>
          <w:lang w:eastAsia="pt-BR"/>
        </w:rPr>
        <w:t>Tassia Rodrigues</w:t>
      </w:r>
    </w:p>
    <w:p w:rsidR="00701554" w:rsidRPr="00701554" w:rsidRDefault="00701554" w:rsidP="00701554">
      <w:pPr>
        <w:spacing w:after="0" w:line="33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701554">
        <w:rPr>
          <w:rFonts w:ascii="Arial" w:eastAsia="Times New Roman" w:hAnsi="Arial" w:cs="Arial"/>
          <w:color w:val="000000"/>
          <w:lang w:eastAsia="pt-BR"/>
        </w:rPr>
        <w:t>tassia_rodrigues@honda.com.br</w:t>
      </w:r>
    </w:p>
    <w:p w:rsidR="00701554" w:rsidRPr="00701554" w:rsidRDefault="00701554" w:rsidP="00701554">
      <w:pPr>
        <w:spacing w:after="0" w:line="33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701554">
        <w:rPr>
          <w:rFonts w:ascii="Arial" w:eastAsia="Times New Roman" w:hAnsi="Arial" w:cs="Arial"/>
          <w:color w:val="000000"/>
          <w:lang w:eastAsia="pt-BR"/>
        </w:rPr>
        <w:t>(11) 9.8468-0416 </w:t>
      </w:r>
    </w:p>
    <w:p w:rsidR="00A42B85" w:rsidRDefault="00A42B85"/>
    <w:sectPr w:rsidR="00A42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54"/>
    <w:rsid w:val="00005AFD"/>
    <w:rsid w:val="002B1EE5"/>
    <w:rsid w:val="00701554"/>
    <w:rsid w:val="009E30FD"/>
    <w:rsid w:val="00A42B85"/>
    <w:rsid w:val="00B74E2C"/>
    <w:rsid w:val="00D2475A"/>
    <w:rsid w:val="00DF79ED"/>
    <w:rsid w:val="00E50AD5"/>
    <w:rsid w:val="00EF7887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5262"/>
  <w15:chartTrackingRefBased/>
  <w15:docId w15:val="{BE862F3B-0FAB-41D0-8D37-FEB8223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1</cp:revision>
  <dcterms:created xsi:type="dcterms:W3CDTF">2020-04-24T04:03:00Z</dcterms:created>
  <dcterms:modified xsi:type="dcterms:W3CDTF">2020-04-24T04:04:00Z</dcterms:modified>
</cp:coreProperties>
</file>