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06E50DE9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5570C9">
        <w:rPr>
          <w:rFonts w:ascii="Arial" w:hAnsi="Arial" w:cs="Arial"/>
          <w:i/>
          <w:shd w:val="clear" w:color="auto" w:fill="FFFFFF"/>
        </w:rPr>
        <w:t>janeiro de 2021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E1F49FF" w:rsidR="00894C84" w:rsidRDefault="00894C84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3F27577F" w14:textId="37B15D61" w:rsidR="00467652" w:rsidRPr="00B60115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D15933">
        <w:rPr>
          <w:rFonts w:ascii="Arial" w:hAnsi="Arial" w:cs="Arial"/>
          <w:b/>
        </w:rPr>
        <w:t xml:space="preserve">CB </w:t>
      </w:r>
      <w:r w:rsidR="001D305F">
        <w:rPr>
          <w:rFonts w:ascii="Arial" w:hAnsi="Arial" w:cs="Arial"/>
          <w:b/>
        </w:rPr>
        <w:t xml:space="preserve">250F </w:t>
      </w:r>
      <w:r w:rsidR="00785EB6">
        <w:rPr>
          <w:rFonts w:ascii="Arial" w:hAnsi="Arial" w:cs="Arial"/>
          <w:b/>
        </w:rPr>
        <w:t>Twister</w:t>
      </w:r>
      <w:r w:rsidR="00716E75">
        <w:rPr>
          <w:rFonts w:ascii="Arial" w:hAnsi="Arial" w:cs="Arial"/>
          <w:b/>
        </w:rPr>
        <w:t xml:space="preserve"> 202</w:t>
      </w:r>
      <w:r w:rsidR="00BA2BC0">
        <w:rPr>
          <w:rFonts w:ascii="Arial" w:hAnsi="Arial" w:cs="Arial"/>
          <w:b/>
        </w:rPr>
        <w:t>1</w:t>
      </w:r>
      <w:r w:rsidR="00FA71C1" w:rsidRPr="00B60115">
        <w:rPr>
          <w:rFonts w:ascii="Arial" w:hAnsi="Arial" w:cs="Arial"/>
          <w:b/>
        </w:rPr>
        <w:t>:</w:t>
      </w:r>
      <w:r w:rsidR="00BB4314">
        <w:rPr>
          <w:rFonts w:ascii="Arial" w:hAnsi="Arial" w:cs="Arial"/>
          <w:b/>
        </w:rPr>
        <w:t xml:space="preserve"> </w:t>
      </w:r>
      <w:r w:rsidR="00DF0759" w:rsidRPr="00DF0759">
        <w:rPr>
          <w:rFonts w:ascii="Arial" w:hAnsi="Arial" w:cs="Arial"/>
          <w:b/>
        </w:rPr>
        <w:t>cores e grafismos</w:t>
      </w:r>
      <w:r w:rsidR="00DF0759">
        <w:rPr>
          <w:rFonts w:ascii="Arial" w:hAnsi="Arial" w:cs="Arial"/>
          <w:b/>
        </w:rPr>
        <w:t xml:space="preserve"> inéditos</w:t>
      </w:r>
      <w:r w:rsidR="00DF0759" w:rsidRPr="00DF0759">
        <w:rPr>
          <w:rFonts w:ascii="Arial" w:hAnsi="Arial" w:cs="Arial"/>
          <w:b/>
        </w:rPr>
        <w:t xml:space="preserve"> marcam </w:t>
      </w:r>
      <w:r w:rsidR="00003C33">
        <w:rPr>
          <w:rFonts w:ascii="Arial" w:hAnsi="Arial" w:cs="Arial"/>
          <w:b/>
        </w:rPr>
        <w:t>o modelo com a</w:t>
      </w:r>
      <w:r w:rsidR="00BA2BC0">
        <w:rPr>
          <w:rFonts w:ascii="Arial" w:hAnsi="Arial" w:cs="Arial"/>
          <w:b/>
        </w:rPr>
        <w:t xml:space="preserve"> melhor relação custo/benefício da categoria</w:t>
      </w:r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7BF16028" w:rsidR="00994D05" w:rsidRPr="00B60115" w:rsidRDefault="00DF0759" w:rsidP="00B367C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P</w:t>
      </w:r>
      <w:r w:rsidR="00BA2BC0">
        <w:rPr>
          <w:rFonts w:ascii="Arial" w:hAnsi="Arial" w:cs="Arial"/>
          <w:i/>
        </w:rPr>
        <w:t>ort</w:t>
      </w:r>
      <w:r w:rsidR="00E872BF">
        <w:rPr>
          <w:rFonts w:ascii="Arial" w:hAnsi="Arial" w:cs="Arial"/>
          <w:i/>
        </w:rPr>
        <w:t xml:space="preserve">a de entrada </w:t>
      </w:r>
      <w:r w:rsidR="00961CA1">
        <w:rPr>
          <w:rFonts w:ascii="Arial" w:hAnsi="Arial" w:cs="Arial"/>
          <w:i/>
        </w:rPr>
        <w:t>n</w:t>
      </w:r>
      <w:r w:rsidR="00E872BF">
        <w:rPr>
          <w:rFonts w:ascii="Arial" w:hAnsi="Arial" w:cs="Arial"/>
          <w:i/>
        </w:rPr>
        <w:t>a linha CB</w:t>
      </w:r>
      <w:r>
        <w:rPr>
          <w:rFonts w:ascii="Arial" w:hAnsi="Arial" w:cs="Arial"/>
          <w:i/>
        </w:rPr>
        <w:t xml:space="preserve"> e </w:t>
      </w:r>
      <w:r w:rsidR="002D3F52">
        <w:rPr>
          <w:rFonts w:ascii="Arial" w:hAnsi="Arial" w:cs="Arial"/>
          <w:i/>
        </w:rPr>
        <w:t xml:space="preserve">nº1 </w:t>
      </w:r>
      <w:r w:rsidR="00E4077A">
        <w:rPr>
          <w:rFonts w:ascii="Arial" w:hAnsi="Arial" w:cs="Arial"/>
          <w:i/>
        </w:rPr>
        <w:t>em vendas</w:t>
      </w:r>
      <w:r>
        <w:rPr>
          <w:rFonts w:ascii="Arial" w:hAnsi="Arial" w:cs="Arial"/>
          <w:i/>
        </w:rPr>
        <w:t xml:space="preserve"> desde seu lançamento,</w:t>
      </w:r>
      <w:r w:rsidR="00785EB6">
        <w:rPr>
          <w:rFonts w:ascii="Arial" w:hAnsi="Arial" w:cs="Arial"/>
          <w:i/>
        </w:rPr>
        <w:t xml:space="preserve"> a </w:t>
      </w:r>
      <w:r w:rsidR="00E872BF">
        <w:rPr>
          <w:rFonts w:ascii="Arial" w:hAnsi="Arial" w:cs="Arial"/>
          <w:i/>
        </w:rPr>
        <w:t>Twister é a única</w:t>
      </w:r>
      <w:r w:rsidR="00961CA1">
        <w:rPr>
          <w:rFonts w:ascii="Arial" w:hAnsi="Arial" w:cs="Arial"/>
          <w:i/>
        </w:rPr>
        <w:t xml:space="preserve"> moto de sua</w:t>
      </w:r>
      <w:r w:rsidR="00E872BF">
        <w:rPr>
          <w:rFonts w:ascii="Arial" w:hAnsi="Arial" w:cs="Arial"/>
          <w:i/>
        </w:rPr>
        <w:t xml:space="preserve"> categoria </w:t>
      </w:r>
      <w:r w:rsidR="00785EB6">
        <w:rPr>
          <w:rFonts w:ascii="Arial" w:hAnsi="Arial" w:cs="Arial"/>
          <w:i/>
        </w:rPr>
        <w:t>a oferecer opções de frenagem</w:t>
      </w:r>
      <w:r w:rsidR="00E872BF">
        <w:rPr>
          <w:rFonts w:ascii="Arial" w:hAnsi="Arial" w:cs="Arial"/>
          <w:i/>
        </w:rPr>
        <w:t xml:space="preserve"> </w:t>
      </w:r>
      <w:r w:rsidR="00785EB6">
        <w:rPr>
          <w:rFonts w:ascii="Arial" w:hAnsi="Arial" w:cs="Arial"/>
          <w:i/>
        </w:rPr>
        <w:t>CBS ou ABS.</w:t>
      </w:r>
      <w:r>
        <w:rPr>
          <w:rFonts w:ascii="Arial" w:hAnsi="Arial" w:cs="Arial"/>
          <w:i/>
        </w:rPr>
        <w:t xml:space="preserve"> </w:t>
      </w:r>
    </w:p>
    <w:p w14:paraId="47D0DA22" w14:textId="665031AC" w:rsidR="00D433F0" w:rsidRDefault="00F04215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</w:t>
      </w:r>
      <w:r w:rsidR="00D433F0">
        <w:rPr>
          <w:rFonts w:ascii="Arial" w:hAnsi="Arial" w:cs="Arial"/>
          <w:shd w:val="clear" w:color="auto" w:fill="FFFFFF"/>
        </w:rPr>
        <w:t xml:space="preserve">Honda CB </w:t>
      </w:r>
      <w:r w:rsidR="001D305F">
        <w:rPr>
          <w:rFonts w:ascii="Arial" w:hAnsi="Arial" w:cs="Arial"/>
          <w:shd w:val="clear" w:color="auto" w:fill="FFFFFF"/>
        </w:rPr>
        <w:t xml:space="preserve">250F </w:t>
      </w:r>
      <w:r w:rsidR="00D433F0">
        <w:rPr>
          <w:rFonts w:ascii="Arial" w:hAnsi="Arial" w:cs="Arial"/>
          <w:shd w:val="clear" w:color="auto" w:fill="FFFFFF"/>
        </w:rPr>
        <w:t xml:space="preserve">Twister </w:t>
      </w:r>
      <w:r w:rsidR="000B4DF0">
        <w:rPr>
          <w:rFonts w:ascii="Arial" w:hAnsi="Arial" w:cs="Arial"/>
          <w:shd w:val="clear" w:color="auto" w:fill="FFFFFF"/>
        </w:rPr>
        <w:t>completou cinco anos de mercado</w:t>
      </w:r>
      <w:r w:rsidR="000539A6">
        <w:rPr>
          <w:rFonts w:ascii="Arial" w:hAnsi="Arial" w:cs="Arial"/>
          <w:shd w:val="clear" w:color="auto" w:fill="FFFFFF"/>
        </w:rPr>
        <w:t xml:space="preserve"> comemorando a</w:t>
      </w:r>
      <w:r w:rsidR="0096618D">
        <w:rPr>
          <w:rFonts w:ascii="Arial" w:hAnsi="Arial" w:cs="Arial"/>
          <w:shd w:val="clear" w:color="auto" w:fill="FFFFFF"/>
        </w:rPr>
        <w:t xml:space="preserve"> </w:t>
      </w:r>
      <w:r w:rsidR="000539A6">
        <w:rPr>
          <w:rFonts w:ascii="Arial" w:hAnsi="Arial" w:cs="Arial"/>
          <w:shd w:val="clear" w:color="auto" w:fill="FFFFFF"/>
        </w:rPr>
        <w:t>liderança n</w:t>
      </w:r>
      <w:r w:rsidR="0096618D">
        <w:rPr>
          <w:rFonts w:ascii="Arial" w:hAnsi="Arial" w:cs="Arial"/>
          <w:shd w:val="clear" w:color="auto" w:fill="FFFFFF"/>
        </w:rPr>
        <w:t>as vendas de seu</w:t>
      </w:r>
      <w:r w:rsidR="000B4DF0">
        <w:rPr>
          <w:rFonts w:ascii="Arial" w:hAnsi="Arial" w:cs="Arial"/>
          <w:shd w:val="clear" w:color="auto" w:fill="FFFFFF"/>
        </w:rPr>
        <w:t xml:space="preserve"> segmento</w:t>
      </w:r>
      <w:r w:rsidR="00FB7EAC">
        <w:rPr>
          <w:rFonts w:ascii="Arial" w:hAnsi="Arial" w:cs="Arial"/>
          <w:shd w:val="clear" w:color="auto" w:fill="FFFFFF"/>
        </w:rPr>
        <w:t>.</w:t>
      </w:r>
      <w:r w:rsidR="009E628A">
        <w:rPr>
          <w:rFonts w:ascii="Arial" w:hAnsi="Arial" w:cs="Arial"/>
          <w:shd w:val="clear" w:color="auto" w:fill="FFFFFF"/>
        </w:rPr>
        <w:t xml:space="preserve"> </w:t>
      </w:r>
      <w:r w:rsidR="00E4077A">
        <w:rPr>
          <w:rFonts w:ascii="Arial" w:hAnsi="Arial" w:cs="Arial"/>
          <w:shd w:val="clear" w:color="auto" w:fill="FFFFFF"/>
        </w:rPr>
        <w:t>As m</w:t>
      </w:r>
      <w:r w:rsidR="0096618D">
        <w:rPr>
          <w:rFonts w:ascii="Arial" w:hAnsi="Arial" w:cs="Arial"/>
          <w:shd w:val="clear" w:color="auto" w:fill="FFFFFF"/>
        </w:rPr>
        <w:t xml:space="preserve">ais de </w:t>
      </w:r>
      <w:r w:rsidR="00FB7EAC">
        <w:rPr>
          <w:rFonts w:ascii="Arial" w:hAnsi="Arial" w:cs="Arial"/>
          <w:shd w:val="clear" w:color="auto" w:fill="FFFFFF"/>
        </w:rPr>
        <w:t>175</w:t>
      </w:r>
      <w:r w:rsidR="0096618D">
        <w:rPr>
          <w:rFonts w:ascii="Arial" w:hAnsi="Arial" w:cs="Arial"/>
          <w:shd w:val="clear" w:color="auto" w:fill="FFFFFF"/>
        </w:rPr>
        <w:t xml:space="preserve"> mil unidades do modelo</w:t>
      </w:r>
      <w:r w:rsidR="009E628A">
        <w:rPr>
          <w:rFonts w:ascii="Arial" w:hAnsi="Arial" w:cs="Arial"/>
          <w:shd w:val="clear" w:color="auto" w:fill="FFFFFF"/>
        </w:rPr>
        <w:t xml:space="preserve"> </w:t>
      </w:r>
      <w:r w:rsidR="0096618D">
        <w:rPr>
          <w:rFonts w:ascii="Arial" w:hAnsi="Arial" w:cs="Arial"/>
          <w:shd w:val="clear" w:color="auto" w:fill="FFFFFF"/>
        </w:rPr>
        <w:t>vendidas</w:t>
      </w:r>
      <w:r w:rsidR="009E628A">
        <w:rPr>
          <w:rFonts w:ascii="Arial" w:hAnsi="Arial" w:cs="Arial"/>
          <w:shd w:val="clear" w:color="auto" w:fill="FFFFFF"/>
        </w:rPr>
        <w:t xml:space="preserve"> desde o lançame</w:t>
      </w:r>
      <w:r w:rsidR="0096618D">
        <w:rPr>
          <w:rFonts w:ascii="Arial" w:hAnsi="Arial" w:cs="Arial"/>
          <w:shd w:val="clear" w:color="auto" w:fill="FFFFFF"/>
        </w:rPr>
        <w:t>nto</w:t>
      </w:r>
      <w:r w:rsidR="00257D76">
        <w:rPr>
          <w:rFonts w:ascii="Arial" w:hAnsi="Arial" w:cs="Arial"/>
          <w:shd w:val="clear" w:color="auto" w:fill="FFFFFF"/>
        </w:rPr>
        <w:t xml:space="preserve"> em sua versão 2015,</w:t>
      </w:r>
      <w:r w:rsidR="0096618D">
        <w:rPr>
          <w:rFonts w:ascii="Arial" w:hAnsi="Arial" w:cs="Arial"/>
          <w:shd w:val="clear" w:color="auto" w:fill="FFFFFF"/>
        </w:rPr>
        <w:t xml:space="preserve"> confirmam</w:t>
      </w:r>
      <w:r w:rsidR="009E628A">
        <w:rPr>
          <w:rFonts w:ascii="Arial" w:hAnsi="Arial" w:cs="Arial"/>
          <w:shd w:val="clear" w:color="auto" w:fill="FFFFFF"/>
        </w:rPr>
        <w:t xml:space="preserve"> a </w:t>
      </w:r>
      <w:r w:rsidR="0096618D">
        <w:rPr>
          <w:rFonts w:ascii="Arial" w:hAnsi="Arial" w:cs="Arial"/>
          <w:shd w:val="clear" w:color="auto" w:fill="FFFFFF"/>
        </w:rPr>
        <w:t xml:space="preserve">superioridade desta </w:t>
      </w:r>
      <w:proofErr w:type="spellStart"/>
      <w:r w:rsidR="0096618D">
        <w:rPr>
          <w:rFonts w:ascii="Arial" w:hAnsi="Arial" w:cs="Arial"/>
          <w:shd w:val="clear" w:color="auto" w:fill="FFFFFF"/>
        </w:rPr>
        <w:t>naked</w:t>
      </w:r>
      <w:proofErr w:type="spellEnd"/>
      <w:r w:rsidR="00A86CFF">
        <w:rPr>
          <w:rFonts w:ascii="Arial" w:hAnsi="Arial" w:cs="Arial"/>
          <w:shd w:val="clear" w:color="auto" w:fill="FFFFFF"/>
        </w:rPr>
        <w:t>,</w:t>
      </w:r>
      <w:r w:rsidR="0096618D">
        <w:rPr>
          <w:rFonts w:ascii="Arial" w:hAnsi="Arial" w:cs="Arial"/>
          <w:shd w:val="clear" w:color="auto" w:fill="FFFFFF"/>
        </w:rPr>
        <w:t xml:space="preserve"> </w:t>
      </w:r>
      <w:r w:rsidR="009E628A">
        <w:rPr>
          <w:rFonts w:ascii="Arial" w:hAnsi="Arial" w:cs="Arial"/>
          <w:shd w:val="clear" w:color="auto" w:fill="FFFFFF"/>
        </w:rPr>
        <w:t xml:space="preserve">que </w:t>
      </w:r>
      <w:r w:rsidR="00DF0759">
        <w:rPr>
          <w:rFonts w:ascii="Arial" w:hAnsi="Arial" w:cs="Arial"/>
          <w:shd w:val="clear" w:color="auto" w:fill="FFFFFF"/>
        </w:rPr>
        <w:t>mistura</w:t>
      </w:r>
      <w:r w:rsidR="009E628A">
        <w:rPr>
          <w:rFonts w:ascii="Arial" w:hAnsi="Arial" w:cs="Arial"/>
          <w:shd w:val="clear" w:color="auto" w:fill="FFFFFF"/>
        </w:rPr>
        <w:t xml:space="preserve"> a</w:t>
      </w:r>
      <w:r w:rsidR="00D433F0">
        <w:rPr>
          <w:rFonts w:ascii="Arial" w:hAnsi="Arial" w:cs="Arial"/>
          <w:shd w:val="clear" w:color="auto" w:fill="FFFFFF"/>
        </w:rPr>
        <w:t xml:space="preserve"> e</w:t>
      </w:r>
      <w:r w:rsidR="001816AE">
        <w:rPr>
          <w:rFonts w:ascii="Arial" w:hAnsi="Arial" w:cs="Arial"/>
          <w:shd w:val="clear" w:color="auto" w:fill="FFFFFF"/>
        </w:rPr>
        <w:t xml:space="preserve">conomia e praticidade </w:t>
      </w:r>
      <w:r w:rsidR="000539A6">
        <w:rPr>
          <w:rFonts w:ascii="Arial" w:hAnsi="Arial" w:cs="Arial"/>
          <w:shd w:val="clear" w:color="auto" w:fill="FFFFFF"/>
        </w:rPr>
        <w:t>típica</w:t>
      </w:r>
      <w:r w:rsidR="009E628A">
        <w:rPr>
          <w:rFonts w:ascii="Arial" w:hAnsi="Arial" w:cs="Arial"/>
          <w:shd w:val="clear" w:color="auto" w:fill="FFFFFF"/>
        </w:rPr>
        <w:t xml:space="preserve"> das</w:t>
      </w:r>
      <w:r w:rsidR="001816AE">
        <w:rPr>
          <w:rFonts w:ascii="Arial" w:hAnsi="Arial" w:cs="Arial"/>
          <w:shd w:val="clear" w:color="auto" w:fill="FFFFFF"/>
        </w:rPr>
        <w:t xml:space="preserve"> </w:t>
      </w:r>
      <w:r w:rsidR="00D433F0">
        <w:rPr>
          <w:rFonts w:ascii="Arial" w:hAnsi="Arial" w:cs="Arial"/>
          <w:shd w:val="clear" w:color="auto" w:fill="FFFFFF"/>
        </w:rPr>
        <w:t>utilitárias</w:t>
      </w:r>
      <w:r w:rsidR="009E628A">
        <w:rPr>
          <w:rFonts w:ascii="Arial" w:hAnsi="Arial" w:cs="Arial"/>
          <w:shd w:val="clear" w:color="auto" w:fill="FFFFFF"/>
        </w:rPr>
        <w:t xml:space="preserve"> </w:t>
      </w:r>
      <w:r w:rsidR="00A86CFF">
        <w:rPr>
          <w:rFonts w:ascii="Arial" w:hAnsi="Arial" w:cs="Arial"/>
          <w:shd w:val="clear" w:color="auto" w:fill="FFFFFF"/>
        </w:rPr>
        <w:t xml:space="preserve">da </w:t>
      </w:r>
      <w:r w:rsidR="00FB7EAC">
        <w:rPr>
          <w:rFonts w:ascii="Arial" w:hAnsi="Arial" w:cs="Arial"/>
          <w:shd w:val="clear" w:color="auto" w:fill="FFFFFF"/>
        </w:rPr>
        <w:t>Honda</w:t>
      </w:r>
      <w:r w:rsidR="00257D76">
        <w:rPr>
          <w:rFonts w:ascii="Arial" w:hAnsi="Arial" w:cs="Arial"/>
          <w:shd w:val="clear" w:color="auto" w:fill="FFFFFF"/>
        </w:rPr>
        <w:t>,</w:t>
      </w:r>
      <w:r w:rsidR="00D433F0">
        <w:rPr>
          <w:rFonts w:ascii="Arial" w:hAnsi="Arial" w:cs="Arial"/>
          <w:shd w:val="clear" w:color="auto" w:fill="FFFFFF"/>
        </w:rPr>
        <w:t xml:space="preserve"> com</w:t>
      </w:r>
      <w:r w:rsidR="00A86CFF">
        <w:rPr>
          <w:rFonts w:ascii="Arial" w:hAnsi="Arial" w:cs="Arial"/>
          <w:shd w:val="clear" w:color="auto" w:fill="FFFFFF"/>
        </w:rPr>
        <w:t xml:space="preserve"> o</w:t>
      </w:r>
      <w:r w:rsidR="00D433F0">
        <w:rPr>
          <w:rFonts w:ascii="Arial" w:hAnsi="Arial" w:cs="Arial"/>
          <w:shd w:val="clear" w:color="auto" w:fill="FFFFFF"/>
        </w:rPr>
        <w:t xml:space="preserve"> </w:t>
      </w:r>
      <w:r w:rsidR="009E628A">
        <w:rPr>
          <w:rFonts w:ascii="Arial" w:hAnsi="Arial" w:cs="Arial"/>
          <w:shd w:val="clear" w:color="auto" w:fill="FFFFFF"/>
        </w:rPr>
        <w:t xml:space="preserve">desempenho e design </w:t>
      </w:r>
      <w:r w:rsidR="0096618D">
        <w:rPr>
          <w:rFonts w:ascii="Arial" w:hAnsi="Arial" w:cs="Arial"/>
          <w:shd w:val="clear" w:color="auto" w:fill="FFFFFF"/>
        </w:rPr>
        <w:t>desde sempre associad</w:t>
      </w:r>
      <w:r w:rsidR="00A86CFF">
        <w:rPr>
          <w:rFonts w:ascii="Arial" w:hAnsi="Arial" w:cs="Arial"/>
          <w:shd w:val="clear" w:color="auto" w:fill="FFFFFF"/>
        </w:rPr>
        <w:t>o</w:t>
      </w:r>
      <w:r w:rsidR="0096618D">
        <w:rPr>
          <w:rFonts w:ascii="Arial" w:hAnsi="Arial" w:cs="Arial"/>
          <w:shd w:val="clear" w:color="auto" w:fill="FFFFFF"/>
        </w:rPr>
        <w:t xml:space="preserve"> à</w:t>
      </w:r>
      <w:r w:rsidR="009E628A">
        <w:rPr>
          <w:rFonts w:ascii="Arial" w:hAnsi="Arial" w:cs="Arial"/>
          <w:shd w:val="clear" w:color="auto" w:fill="FFFFFF"/>
        </w:rPr>
        <w:t xml:space="preserve"> prestigiosa sigla “CB”.</w:t>
      </w:r>
    </w:p>
    <w:p w14:paraId="2A48929C" w14:textId="6B536376" w:rsidR="00552FE2" w:rsidRDefault="000539A6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Entre os</w:t>
      </w:r>
      <w:r w:rsidR="0041734A">
        <w:rPr>
          <w:rFonts w:ascii="Arial" w:hAnsi="Arial" w:cs="Arial"/>
          <w:shd w:val="clear" w:color="auto" w:fill="FFFFFF"/>
        </w:rPr>
        <w:t xml:space="preserve"> principais</w:t>
      </w:r>
      <w:r>
        <w:rPr>
          <w:rFonts w:ascii="Arial" w:hAnsi="Arial" w:cs="Arial"/>
          <w:shd w:val="clear" w:color="auto" w:fill="FFFFFF"/>
        </w:rPr>
        <w:t xml:space="preserve"> fatores que fizeram a</w:t>
      </w:r>
      <w:r w:rsidR="009E2305">
        <w:rPr>
          <w:rFonts w:ascii="Arial" w:hAnsi="Arial" w:cs="Arial"/>
          <w:shd w:val="clear" w:color="auto" w:fill="FFFFFF"/>
        </w:rPr>
        <w:t xml:space="preserve"> Honda </w:t>
      </w:r>
      <w:r w:rsidR="00AB1176">
        <w:rPr>
          <w:rFonts w:ascii="Arial" w:hAnsi="Arial" w:cs="Arial"/>
          <w:shd w:val="clear" w:color="auto" w:fill="FFFFFF"/>
        </w:rPr>
        <w:t xml:space="preserve">CB </w:t>
      </w:r>
      <w:r w:rsidR="001D305F">
        <w:rPr>
          <w:rFonts w:ascii="Arial" w:hAnsi="Arial" w:cs="Arial"/>
          <w:shd w:val="clear" w:color="auto" w:fill="FFFFFF"/>
        </w:rPr>
        <w:t xml:space="preserve">250F </w:t>
      </w:r>
      <w:r w:rsidR="00AB1176">
        <w:rPr>
          <w:rFonts w:ascii="Arial" w:hAnsi="Arial" w:cs="Arial"/>
          <w:shd w:val="clear" w:color="auto" w:fill="FFFFFF"/>
        </w:rPr>
        <w:t xml:space="preserve">Twister </w:t>
      </w:r>
      <w:r w:rsidR="0041734A">
        <w:rPr>
          <w:rFonts w:ascii="Arial" w:hAnsi="Arial" w:cs="Arial"/>
          <w:shd w:val="clear" w:color="auto" w:fill="FFFFFF"/>
        </w:rPr>
        <w:t>ser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A86CFF">
        <w:rPr>
          <w:rFonts w:ascii="Arial" w:hAnsi="Arial" w:cs="Arial"/>
          <w:shd w:val="clear" w:color="auto" w:fill="FFFFFF"/>
        </w:rPr>
        <w:t>a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96618D">
        <w:rPr>
          <w:rFonts w:ascii="Arial" w:hAnsi="Arial" w:cs="Arial"/>
          <w:shd w:val="clear" w:color="auto" w:fill="FFFFFF"/>
        </w:rPr>
        <w:t>nº1</w:t>
      </w:r>
      <w:r w:rsidR="00AB1176">
        <w:rPr>
          <w:rFonts w:ascii="Arial" w:hAnsi="Arial" w:cs="Arial"/>
          <w:shd w:val="clear" w:color="auto" w:fill="FFFFFF"/>
        </w:rPr>
        <w:t xml:space="preserve"> </w:t>
      </w:r>
      <w:r w:rsidR="009E2305">
        <w:rPr>
          <w:rFonts w:ascii="Arial" w:hAnsi="Arial" w:cs="Arial"/>
          <w:shd w:val="clear" w:color="auto" w:fill="FFFFFF"/>
        </w:rPr>
        <w:t>nas vendas</w:t>
      </w:r>
      <w:r w:rsidR="00AB1176">
        <w:rPr>
          <w:rFonts w:ascii="Arial" w:hAnsi="Arial" w:cs="Arial"/>
          <w:shd w:val="clear" w:color="auto" w:fill="FFFFFF"/>
        </w:rPr>
        <w:t xml:space="preserve"> </w:t>
      </w:r>
      <w:r w:rsidR="0096618D">
        <w:rPr>
          <w:rFonts w:ascii="Arial" w:hAnsi="Arial" w:cs="Arial"/>
          <w:shd w:val="clear" w:color="auto" w:fill="FFFFFF"/>
        </w:rPr>
        <w:t xml:space="preserve">de sua categoria </w:t>
      </w:r>
      <w:r w:rsidR="0041734A">
        <w:rPr>
          <w:rFonts w:ascii="Arial" w:hAnsi="Arial" w:cs="Arial"/>
          <w:shd w:val="clear" w:color="auto" w:fill="FFFFFF"/>
        </w:rPr>
        <w:t>está</w:t>
      </w:r>
      <w:r w:rsidR="00DF0759">
        <w:rPr>
          <w:rFonts w:ascii="Arial" w:hAnsi="Arial" w:cs="Arial"/>
          <w:shd w:val="clear" w:color="auto" w:fill="FFFFFF"/>
        </w:rPr>
        <w:t>,</w:t>
      </w:r>
      <w:r w:rsidR="0041734A">
        <w:rPr>
          <w:rFonts w:ascii="Arial" w:hAnsi="Arial" w:cs="Arial"/>
          <w:shd w:val="clear" w:color="auto" w:fill="FFFFFF"/>
        </w:rPr>
        <w:t xml:space="preserve"> certamente</w:t>
      </w:r>
      <w:r w:rsidR="00DF0759">
        <w:rPr>
          <w:rFonts w:ascii="Arial" w:hAnsi="Arial" w:cs="Arial"/>
          <w:shd w:val="clear" w:color="auto" w:fill="FFFFFF"/>
        </w:rPr>
        <w:t>,</w:t>
      </w:r>
      <w:r w:rsidR="0041734A">
        <w:rPr>
          <w:rFonts w:ascii="Arial" w:hAnsi="Arial" w:cs="Arial"/>
          <w:shd w:val="clear" w:color="auto" w:fill="FFFFFF"/>
        </w:rPr>
        <w:t xml:space="preserve"> </w:t>
      </w:r>
      <w:r w:rsidR="00E4077A">
        <w:rPr>
          <w:rFonts w:ascii="Arial" w:hAnsi="Arial" w:cs="Arial"/>
          <w:shd w:val="clear" w:color="auto" w:fill="FFFFFF"/>
        </w:rPr>
        <w:t>a</w:t>
      </w:r>
      <w:r w:rsidR="009E2305">
        <w:rPr>
          <w:rFonts w:ascii="Arial" w:hAnsi="Arial" w:cs="Arial"/>
          <w:shd w:val="clear" w:color="auto" w:fill="FFFFFF"/>
        </w:rPr>
        <w:t xml:space="preserve"> versatilidade</w:t>
      </w:r>
      <w:r w:rsidR="00A86CFF">
        <w:rPr>
          <w:rFonts w:ascii="Arial" w:hAnsi="Arial" w:cs="Arial"/>
          <w:shd w:val="clear" w:color="auto" w:fill="FFFFFF"/>
        </w:rPr>
        <w:t xml:space="preserve">. </w:t>
      </w:r>
      <w:r w:rsidR="00DF0759">
        <w:rPr>
          <w:rFonts w:ascii="Arial" w:hAnsi="Arial" w:cs="Arial"/>
          <w:shd w:val="clear" w:color="auto" w:fill="FFFFFF"/>
        </w:rPr>
        <w:t>Ela</w:t>
      </w:r>
      <w:r w:rsidR="0041734A">
        <w:rPr>
          <w:rFonts w:ascii="Arial" w:hAnsi="Arial" w:cs="Arial"/>
          <w:shd w:val="clear" w:color="auto" w:fill="FFFFFF"/>
        </w:rPr>
        <w:t xml:space="preserve"> é</w:t>
      </w:r>
      <w:r w:rsidR="009E2305">
        <w:rPr>
          <w:rFonts w:ascii="Arial" w:hAnsi="Arial" w:cs="Arial"/>
          <w:shd w:val="clear" w:color="auto" w:fill="FFFFFF"/>
        </w:rPr>
        <w:t xml:space="preserve"> capaz de satisfazer necessidades tanto </w:t>
      </w:r>
      <w:r w:rsidR="00E4077A">
        <w:rPr>
          <w:rFonts w:ascii="Arial" w:hAnsi="Arial" w:cs="Arial"/>
          <w:shd w:val="clear" w:color="auto" w:fill="FFFFFF"/>
        </w:rPr>
        <w:t>de</w:t>
      </w:r>
      <w:r w:rsidR="009E2305">
        <w:rPr>
          <w:rFonts w:ascii="Arial" w:hAnsi="Arial" w:cs="Arial"/>
          <w:shd w:val="clear" w:color="auto" w:fill="FFFFFF"/>
        </w:rPr>
        <w:t xml:space="preserve"> novatos</w:t>
      </w:r>
      <w:r w:rsidR="0096618D">
        <w:rPr>
          <w:rFonts w:ascii="Arial" w:hAnsi="Arial" w:cs="Arial"/>
          <w:shd w:val="clear" w:color="auto" w:fill="FFFFFF"/>
        </w:rPr>
        <w:t xml:space="preserve"> – </w:t>
      </w:r>
      <w:r w:rsidR="009E2305">
        <w:rPr>
          <w:rFonts w:ascii="Arial" w:hAnsi="Arial" w:cs="Arial"/>
          <w:shd w:val="clear" w:color="auto" w:fill="FFFFFF"/>
        </w:rPr>
        <w:t>que muitas vezes a escolhem como primeiro degrau em suas trajetórias de motociclista</w:t>
      </w:r>
      <w:r w:rsidR="00A86CFF">
        <w:rPr>
          <w:rFonts w:ascii="Arial" w:hAnsi="Arial" w:cs="Arial"/>
          <w:shd w:val="clear" w:color="auto" w:fill="FFFFFF"/>
        </w:rPr>
        <w:t xml:space="preserve"> –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A86CFF">
        <w:rPr>
          <w:rFonts w:ascii="Arial" w:hAnsi="Arial" w:cs="Arial"/>
          <w:shd w:val="clear" w:color="auto" w:fill="FFFFFF"/>
        </w:rPr>
        <w:t>como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AB1176">
        <w:rPr>
          <w:rFonts w:ascii="Arial" w:hAnsi="Arial" w:cs="Arial"/>
          <w:shd w:val="clear" w:color="auto" w:fill="FFFFFF"/>
        </w:rPr>
        <w:t>atende</w:t>
      </w:r>
      <w:r w:rsidR="00A86CFF">
        <w:rPr>
          <w:rFonts w:ascii="Arial" w:hAnsi="Arial" w:cs="Arial"/>
          <w:shd w:val="clear" w:color="auto" w:fill="FFFFFF"/>
        </w:rPr>
        <w:t>r</w:t>
      </w:r>
      <w:r w:rsidR="00AB1176">
        <w:rPr>
          <w:rFonts w:ascii="Arial" w:hAnsi="Arial" w:cs="Arial"/>
          <w:shd w:val="clear" w:color="auto" w:fill="FFFFFF"/>
        </w:rPr>
        <w:t xml:space="preserve"> usuários</w:t>
      </w:r>
      <w:r w:rsidR="0096618D">
        <w:rPr>
          <w:rFonts w:ascii="Arial" w:hAnsi="Arial" w:cs="Arial"/>
          <w:shd w:val="clear" w:color="auto" w:fill="FFFFFF"/>
        </w:rPr>
        <w:t xml:space="preserve"> </w:t>
      </w:r>
      <w:r w:rsidR="009E2305">
        <w:rPr>
          <w:rFonts w:ascii="Arial" w:hAnsi="Arial" w:cs="Arial"/>
          <w:shd w:val="clear" w:color="auto" w:fill="FFFFFF"/>
        </w:rPr>
        <w:t>experi</w:t>
      </w:r>
      <w:r w:rsidR="0096618D">
        <w:rPr>
          <w:rFonts w:ascii="Arial" w:hAnsi="Arial" w:cs="Arial"/>
          <w:shd w:val="clear" w:color="auto" w:fill="FFFFFF"/>
        </w:rPr>
        <w:t>mentados</w:t>
      </w:r>
      <w:r w:rsidR="009E2305">
        <w:rPr>
          <w:rFonts w:ascii="Arial" w:hAnsi="Arial" w:cs="Arial"/>
          <w:shd w:val="clear" w:color="auto" w:fill="FFFFFF"/>
        </w:rPr>
        <w:t>, que buscam um</w:t>
      </w:r>
      <w:r w:rsidR="0096618D">
        <w:rPr>
          <w:rFonts w:ascii="Arial" w:hAnsi="Arial" w:cs="Arial"/>
          <w:shd w:val="clear" w:color="auto" w:fill="FFFFFF"/>
        </w:rPr>
        <w:t>a</w:t>
      </w:r>
      <w:r w:rsidR="009E2305">
        <w:rPr>
          <w:rFonts w:ascii="Arial" w:hAnsi="Arial" w:cs="Arial"/>
          <w:shd w:val="clear" w:color="auto" w:fill="FFFFFF"/>
        </w:rPr>
        <w:t xml:space="preserve"> motocicleta de desempenho consistente, adequada</w:t>
      </w:r>
      <w:r w:rsidR="0096618D">
        <w:rPr>
          <w:rFonts w:ascii="Arial" w:hAnsi="Arial" w:cs="Arial"/>
          <w:shd w:val="clear" w:color="auto" w:fill="FFFFFF"/>
        </w:rPr>
        <w:t xml:space="preserve"> </w:t>
      </w:r>
      <w:r w:rsidR="009E2305">
        <w:rPr>
          <w:rFonts w:ascii="Arial" w:hAnsi="Arial" w:cs="Arial"/>
          <w:shd w:val="clear" w:color="auto" w:fill="FFFFFF"/>
        </w:rPr>
        <w:t xml:space="preserve">ao uso urbano </w:t>
      </w:r>
      <w:r w:rsidR="0041734A">
        <w:rPr>
          <w:rFonts w:ascii="Arial" w:hAnsi="Arial" w:cs="Arial"/>
          <w:shd w:val="clear" w:color="auto" w:fill="FFFFFF"/>
        </w:rPr>
        <w:t>e</w:t>
      </w:r>
      <w:r w:rsidR="009E2305">
        <w:rPr>
          <w:rFonts w:ascii="Arial" w:hAnsi="Arial" w:cs="Arial"/>
          <w:shd w:val="clear" w:color="auto" w:fill="FFFFFF"/>
        </w:rPr>
        <w:t xml:space="preserve"> rodoviário, </w:t>
      </w:r>
      <w:r w:rsidR="0096618D">
        <w:rPr>
          <w:rFonts w:ascii="Arial" w:hAnsi="Arial" w:cs="Arial"/>
          <w:shd w:val="clear" w:color="auto" w:fill="FFFFFF"/>
        </w:rPr>
        <w:t xml:space="preserve">mas </w:t>
      </w:r>
      <w:r w:rsidR="0041734A">
        <w:rPr>
          <w:rFonts w:ascii="Arial" w:hAnsi="Arial" w:cs="Arial"/>
          <w:shd w:val="clear" w:color="auto" w:fill="FFFFFF"/>
        </w:rPr>
        <w:t>com</w:t>
      </w:r>
      <w:r w:rsidR="0096618D">
        <w:rPr>
          <w:rFonts w:ascii="Arial" w:hAnsi="Arial" w:cs="Arial"/>
          <w:shd w:val="clear" w:color="auto" w:fill="FFFFFF"/>
        </w:rPr>
        <w:t xml:space="preserve"> </w:t>
      </w:r>
      <w:r w:rsidR="00552FE2">
        <w:rPr>
          <w:rFonts w:ascii="Arial" w:hAnsi="Arial" w:cs="Arial"/>
          <w:shd w:val="clear" w:color="auto" w:fill="FFFFFF"/>
        </w:rPr>
        <w:t xml:space="preserve">economia de exercício </w:t>
      </w:r>
      <w:r w:rsidR="00E4077A">
        <w:rPr>
          <w:rFonts w:ascii="Arial" w:hAnsi="Arial" w:cs="Arial"/>
          <w:shd w:val="clear" w:color="auto" w:fill="FFFFFF"/>
        </w:rPr>
        <w:t>reduzida</w:t>
      </w:r>
      <w:r w:rsidR="00552FE2">
        <w:rPr>
          <w:rFonts w:ascii="Arial" w:hAnsi="Arial" w:cs="Arial"/>
          <w:shd w:val="clear" w:color="auto" w:fill="FFFFFF"/>
        </w:rPr>
        <w:t xml:space="preserve">. </w:t>
      </w:r>
    </w:p>
    <w:p w14:paraId="0BB21883" w14:textId="0EBFA691" w:rsidR="000F33F0" w:rsidRDefault="00FB7EAC" w:rsidP="000539A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r>
        <w:rPr>
          <w:rFonts w:ascii="Arial" w:hAnsi="Arial" w:cs="Arial"/>
          <w:shd w:val="clear" w:color="auto" w:fill="FFFFFF"/>
        </w:rPr>
        <w:t xml:space="preserve">Na versão </w:t>
      </w:r>
      <w:r w:rsidR="00E4077A">
        <w:rPr>
          <w:rFonts w:ascii="Arial" w:hAnsi="Arial" w:cs="Arial"/>
          <w:shd w:val="clear" w:color="auto" w:fill="FFFFFF"/>
        </w:rPr>
        <w:t>202</w:t>
      </w:r>
      <w:r>
        <w:rPr>
          <w:rFonts w:ascii="Arial" w:hAnsi="Arial" w:cs="Arial"/>
          <w:shd w:val="clear" w:color="auto" w:fill="FFFFFF"/>
        </w:rPr>
        <w:t xml:space="preserve">1, </w:t>
      </w:r>
      <w:r w:rsidR="001D305F">
        <w:rPr>
          <w:rFonts w:ascii="Arial" w:hAnsi="Arial" w:cs="Arial"/>
          <w:shd w:val="clear" w:color="auto" w:fill="FFFFFF"/>
        </w:rPr>
        <w:t>o modelo</w:t>
      </w:r>
      <w:r w:rsidR="00E4077A">
        <w:rPr>
          <w:rFonts w:ascii="Arial" w:hAnsi="Arial" w:cs="Arial"/>
          <w:shd w:val="clear" w:color="auto" w:fill="FFFFFF"/>
        </w:rPr>
        <w:t xml:space="preserve"> </w:t>
      </w:r>
      <w:r w:rsidR="00951685">
        <w:rPr>
          <w:rFonts w:ascii="Arial" w:hAnsi="Arial" w:cs="Arial"/>
          <w:shd w:val="clear" w:color="auto" w:fill="FFFFFF"/>
        </w:rPr>
        <w:t xml:space="preserve">permanece com </w:t>
      </w:r>
      <w:r w:rsidR="000539A6">
        <w:rPr>
          <w:rFonts w:ascii="Arial" w:hAnsi="Arial" w:cs="Arial"/>
          <w:shd w:val="clear" w:color="auto" w:fill="FFFFFF"/>
        </w:rPr>
        <w:t xml:space="preserve">duas versões: a CB </w:t>
      </w:r>
      <w:r w:rsidR="001D305F">
        <w:rPr>
          <w:rFonts w:ascii="Arial" w:hAnsi="Arial" w:cs="Arial"/>
          <w:shd w:val="clear" w:color="auto" w:fill="FFFFFF"/>
        </w:rPr>
        <w:t xml:space="preserve">250F </w:t>
      </w:r>
      <w:r w:rsidR="000539A6">
        <w:rPr>
          <w:rFonts w:ascii="Arial" w:hAnsi="Arial" w:cs="Arial"/>
          <w:shd w:val="clear" w:color="auto" w:fill="FFFFFF"/>
        </w:rPr>
        <w:t>Twister ABS</w:t>
      </w:r>
      <w:r w:rsidR="001D305F">
        <w:rPr>
          <w:rFonts w:ascii="Arial" w:hAnsi="Arial" w:cs="Arial"/>
          <w:shd w:val="clear" w:color="auto" w:fill="FFFFFF"/>
        </w:rPr>
        <w:t xml:space="preserve"> </w:t>
      </w:r>
      <w:r w:rsidR="000539A6">
        <w:rPr>
          <w:rFonts w:ascii="Arial" w:hAnsi="Arial" w:cs="Arial"/>
          <w:shd w:val="clear" w:color="auto" w:fill="FFFFFF"/>
        </w:rPr>
        <w:t xml:space="preserve">e a CB </w:t>
      </w:r>
      <w:r w:rsidR="001D305F">
        <w:rPr>
          <w:rFonts w:ascii="Arial" w:hAnsi="Arial" w:cs="Arial"/>
          <w:shd w:val="clear" w:color="auto" w:fill="FFFFFF"/>
        </w:rPr>
        <w:t xml:space="preserve">250F </w:t>
      </w:r>
      <w:r w:rsidR="000539A6">
        <w:rPr>
          <w:rFonts w:ascii="Arial" w:hAnsi="Arial" w:cs="Arial"/>
          <w:shd w:val="clear" w:color="auto" w:fill="FFFFFF"/>
        </w:rPr>
        <w:t xml:space="preserve">Twister CBS. </w:t>
      </w:r>
      <w:r w:rsidR="000F33F0">
        <w:rPr>
          <w:rFonts w:ascii="Arial" w:hAnsi="Arial" w:cs="Arial"/>
          <w:shd w:val="clear" w:color="auto" w:fill="FFFFFF"/>
        </w:rPr>
        <w:t>A novidade fica por conta das</w:t>
      </w:r>
      <w:r w:rsidR="00F246C7">
        <w:rPr>
          <w:rFonts w:ascii="Arial" w:hAnsi="Arial" w:cs="Arial"/>
          <w:shd w:val="clear" w:color="auto" w:fill="FFFFFF"/>
        </w:rPr>
        <w:t xml:space="preserve"> atualizações </w:t>
      </w:r>
      <w:r w:rsidR="00804370">
        <w:rPr>
          <w:rFonts w:ascii="Arial" w:hAnsi="Arial" w:cs="Arial"/>
          <w:shd w:val="clear" w:color="auto" w:fill="FFFFFF"/>
        </w:rPr>
        <w:t xml:space="preserve">nas </w:t>
      </w:r>
      <w:r w:rsidR="00F246C7">
        <w:rPr>
          <w:rFonts w:ascii="Arial" w:hAnsi="Arial" w:cs="Arial"/>
          <w:shd w:val="clear" w:color="auto" w:fill="FFFFFF"/>
        </w:rPr>
        <w:t>linhas de grafismos que reforçam o nome Twister no tanque e cilindrada na rabeta</w:t>
      </w:r>
      <w:r w:rsidR="00804370">
        <w:rPr>
          <w:rFonts w:ascii="Arial" w:hAnsi="Arial" w:cs="Arial"/>
          <w:shd w:val="clear" w:color="auto" w:fill="FFFFFF"/>
        </w:rPr>
        <w:t>, comuns em ambas versões</w:t>
      </w:r>
      <w:r w:rsidR="00F246C7">
        <w:rPr>
          <w:rFonts w:ascii="Arial" w:hAnsi="Arial" w:cs="Arial"/>
          <w:shd w:val="clear" w:color="auto" w:fill="FFFFFF"/>
        </w:rPr>
        <w:t>, além das</w:t>
      </w:r>
      <w:r w:rsidR="000F33F0">
        <w:rPr>
          <w:rFonts w:ascii="Arial" w:hAnsi="Arial" w:cs="Arial"/>
          <w:shd w:val="clear" w:color="auto" w:fill="FFFFFF"/>
        </w:rPr>
        <w:t xml:space="preserve"> novas</w:t>
      </w:r>
      <w:r w:rsidR="00F246C7">
        <w:rPr>
          <w:rFonts w:ascii="Arial" w:hAnsi="Arial" w:cs="Arial"/>
          <w:shd w:val="clear" w:color="auto" w:fill="FFFFFF"/>
        </w:rPr>
        <w:t xml:space="preserve"> opções de</w:t>
      </w:r>
      <w:r w:rsidR="000F33F0">
        <w:rPr>
          <w:rFonts w:ascii="Arial" w:hAnsi="Arial" w:cs="Arial"/>
          <w:shd w:val="clear" w:color="auto" w:fill="FFFFFF"/>
        </w:rPr>
        <w:t xml:space="preserve"> cores</w:t>
      </w:r>
      <w:r w:rsidR="00F246C7">
        <w:rPr>
          <w:rFonts w:ascii="Arial" w:hAnsi="Arial" w:cs="Arial"/>
          <w:shd w:val="clear" w:color="auto" w:fill="FFFFFF"/>
        </w:rPr>
        <w:t xml:space="preserve"> na versão ABS</w:t>
      </w:r>
      <w:r w:rsidR="000F33F0">
        <w:rPr>
          <w:rFonts w:ascii="Arial" w:hAnsi="Arial" w:cs="Arial"/>
          <w:shd w:val="clear" w:color="auto" w:fill="FFFFFF"/>
        </w:rPr>
        <w:t xml:space="preserve"> como </w:t>
      </w:r>
      <w:r w:rsidR="00804370">
        <w:rPr>
          <w:rFonts w:ascii="Arial" w:hAnsi="Arial" w:cs="Arial"/>
          <w:shd w:val="clear" w:color="auto" w:fill="FFFFFF"/>
        </w:rPr>
        <w:t>exclusiva</w:t>
      </w:r>
      <w:r w:rsidR="000F33F0">
        <w:rPr>
          <w:rFonts w:ascii="Arial" w:hAnsi="Arial" w:cs="Arial"/>
          <w:shd w:val="clear" w:color="auto" w:fill="FFFFFF"/>
        </w:rPr>
        <w:t xml:space="preserve"> cinza fosco</w:t>
      </w:r>
      <w:r w:rsidR="00F246C7">
        <w:rPr>
          <w:rFonts w:ascii="Arial" w:hAnsi="Arial" w:cs="Arial"/>
          <w:shd w:val="clear" w:color="auto" w:fill="FFFFFF"/>
        </w:rPr>
        <w:t xml:space="preserve"> com</w:t>
      </w:r>
      <w:r w:rsidR="000F33F0">
        <w:rPr>
          <w:rFonts w:ascii="Arial" w:hAnsi="Arial" w:cs="Arial"/>
          <w:shd w:val="clear" w:color="auto" w:fill="FFFFFF"/>
        </w:rPr>
        <w:t xml:space="preserve"> detalhes em laranja na</w:t>
      </w:r>
      <w:r w:rsidR="00F246C7">
        <w:rPr>
          <w:rFonts w:ascii="Arial" w:hAnsi="Arial" w:cs="Arial"/>
          <w:shd w:val="clear" w:color="auto" w:fill="FFFFFF"/>
        </w:rPr>
        <w:t>s</w:t>
      </w:r>
      <w:r w:rsidR="000F33F0">
        <w:rPr>
          <w:rFonts w:ascii="Arial" w:hAnsi="Arial" w:cs="Arial"/>
          <w:shd w:val="clear" w:color="auto" w:fill="FFFFFF"/>
        </w:rPr>
        <w:t xml:space="preserve"> roda</w:t>
      </w:r>
      <w:r w:rsidR="00F246C7">
        <w:rPr>
          <w:rFonts w:ascii="Arial" w:hAnsi="Arial" w:cs="Arial"/>
          <w:shd w:val="clear" w:color="auto" w:fill="FFFFFF"/>
        </w:rPr>
        <w:t>s</w:t>
      </w:r>
      <w:r w:rsidR="000F33F0">
        <w:rPr>
          <w:rFonts w:ascii="Arial" w:hAnsi="Arial" w:cs="Arial"/>
          <w:shd w:val="clear" w:color="auto" w:fill="FFFFFF"/>
        </w:rPr>
        <w:t>, além do vermelho.</w:t>
      </w:r>
      <w:r w:rsidR="00F246C7">
        <w:rPr>
          <w:rFonts w:ascii="Arial" w:hAnsi="Arial" w:cs="Arial"/>
          <w:shd w:val="clear" w:color="auto" w:fill="FFFFFF"/>
        </w:rPr>
        <w:t xml:space="preserve"> Já na versão CBS, as novidades ficam na nova opção de cor azul perolizado, </w:t>
      </w:r>
      <w:proofErr w:type="gramStart"/>
      <w:r w:rsidR="00F246C7">
        <w:rPr>
          <w:rFonts w:ascii="Arial" w:hAnsi="Arial" w:cs="Arial"/>
          <w:shd w:val="clear" w:color="auto" w:fill="FFFFFF"/>
        </w:rPr>
        <w:t>além d</w:t>
      </w:r>
      <w:r w:rsidR="00804370">
        <w:rPr>
          <w:rFonts w:ascii="Arial" w:hAnsi="Arial" w:cs="Arial"/>
          <w:shd w:val="clear" w:color="auto" w:fill="FFFFFF"/>
        </w:rPr>
        <w:t>o</w:t>
      </w:r>
      <w:r w:rsidR="00F246C7">
        <w:rPr>
          <w:rFonts w:ascii="Arial" w:hAnsi="Arial" w:cs="Arial"/>
          <w:shd w:val="clear" w:color="auto" w:fill="FFFFFF"/>
        </w:rPr>
        <w:t xml:space="preserve"> prata</w:t>
      </w:r>
      <w:proofErr w:type="gramEnd"/>
      <w:r w:rsidR="00F246C7">
        <w:rPr>
          <w:rFonts w:ascii="Arial" w:hAnsi="Arial" w:cs="Arial"/>
          <w:shd w:val="clear" w:color="auto" w:fill="FFFFFF"/>
        </w:rPr>
        <w:t xml:space="preserve"> metálico e vermelho, já presentes no </w:t>
      </w:r>
      <w:proofErr w:type="spellStart"/>
      <w:r w:rsidR="00F246C7">
        <w:rPr>
          <w:rFonts w:ascii="Arial" w:hAnsi="Arial" w:cs="Arial"/>
          <w:shd w:val="clear" w:color="auto" w:fill="FFFFFF"/>
        </w:rPr>
        <w:t>line-up</w:t>
      </w:r>
      <w:proofErr w:type="spellEnd"/>
      <w:r w:rsidR="00F246C7">
        <w:rPr>
          <w:rFonts w:ascii="Arial" w:hAnsi="Arial" w:cs="Arial"/>
          <w:shd w:val="clear" w:color="auto" w:fill="FFFFFF"/>
        </w:rPr>
        <w:t xml:space="preserve"> mas que seguem a atualização de grafismos</w:t>
      </w:r>
    </w:p>
    <w:bookmarkEnd w:id="0"/>
    <w:p w14:paraId="37B89E39" w14:textId="6B825064" w:rsidR="000539A6" w:rsidRDefault="000F33F0" w:rsidP="000539A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Outro diferencial da linha CB 250F Twister é o</w:t>
      </w:r>
      <w:r w:rsidR="000539A6">
        <w:rPr>
          <w:rFonts w:ascii="Arial" w:hAnsi="Arial" w:cs="Arial"/>
          <w:shd w:val="clear" w:color="auto" w:fill="FFFFFF"/>
        </w:rPr>
        <w:t xml:space="preserve">ferecer sistemas de freio diferentes, ABS e CBS, ambos totalmente capazes de garantir excelente performance em termos de segurança </w:t>
      </w:r>
      <w:r w:rsidR="0041734A">
        <w:rPr>
          <w:rFonts w:ascii="Arial" w:hAnsi="Arial" w:cs="Arial"/>
          <w:shd w:val="clear" w:color="auto" w:fill="FFFFFF"/>
        </w:rPr>
        <w:t>é outro diferencial exclusivo</w:t>
      </w:r>
      <w:r w:rsidR="00E4077A">
        <w:rPr>
          <w:rFonts w:ascii="Arial" w:hAnsi="Arial" w:cs="Arial"/>
          <w:shd w:val="clear" w:color="auto" w:fill="FFFFFF"/>
        </w:rPr>
        <w:t>,</w:t>
      </w:r>
      <w:r w:rsidR="0041734A">
        <w:rPr>
          <w:rFonts w:ascii="Arial" w:hAnsi="Arial" w:cs="Arial"/>
          <w:shd w:val="clear" w:color="auto" w:fill="FFFFFF"/>
        </w:rPr>
        <w:t xml:space="preserve"> que confirma a atitude da Honda voltada para </w:t>
      </w:r>
      <w:r w:rsidR="000539A6">
        <w:rPr>
          <w:rFonts w:ascii="Arial" w:hAnsi="Arial" w:cs="Arial"/>
          <w:shd w:val="clear" w:color="auto" w:fill="FFFFFF"/>
        </w:rPr>
        <w:t>atender diferentes tipos de clientes</w:t>
      </w:r>
      <w:r w:rsidR="00E4077A">
        <w:rPr>
          <w:rFonts w:ascii="Arial" w:hAnsi="Arial" w:cs="Arial"/>
          <w:shd w:val="clear" w:color="auto" w:fill="FFFFFF"/>
        </w:rPr>
        <w:t>,</w:t>
      </w:r>
      <w:r w:rsidR="0041734A">
        <w:rPr>
          <w:rFonts w:ascii="Arial" w:hAnsi="Arial" w:cs="Arial"/>
          <w:shd w:val="clear" w:color="auto" w:fill="FFFFFF"/>
        </w:rPr>
        <w:t xml:space="preserve"> mas sempre com alta tecnologia.  </w:t>
      </w:r>
    </w:p>
    <w:p w14:paraId="2C178193" w14:textId="5C463CF2" w:rsidR="0041734A" w:rsidRDefault="00BC00B5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41734A">
        <w:rPr>
          <w:rFonts w:ascii="Arial" w:hAnsi="Arial" w:cs="Arial"/>
          <w:shd w:val="clear" w:color="auto" w:fill="FFFFFF"/>
        </w:rPr>
        <w:t xml:space="preserve"> versão</w:t>
      </w:r>
      <w:r>
        <w:rPr>
          <w:rFonts w:ascii="Arial" w:hAnsi="Arial" w:cs="Arial"/>
          <w:shd w:val="clear" w:color="auto" w:fill="FFFFFF"/>
        </w:rPr>
        <w:t xml:space="preserve"> ABS </w:t>
      </w:r>
      <w:r w:rsidR="00DF0759">
        <w:rPr>
          <w:rFonts w:ascii="Arial" w:hAnsi="Arial" w:cs="Arial"/>
          <w:shd w:val="clear" w:color="auto" w:fill="FFFFFF"/>
        </w:rPr>
        <w:t>traz o</w:t>
      </w:r>
      <w:r w:rsidR="006F101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sistema eletrônico</w:t>
      </w:r>
      <w:r w:rsidR="00E4077A">
        <w:rPr>
          <w:rFonts w:ascii="Arial" w:hAnsi="Arial" w:cs="Arial"/>
          <w:shd w:val="clear" w:color="auto" w:fill="FFFFFF"/>
        </w:rPr>
        <w:t xml:space="preserve"> de frenagem</w:t>
      </w:r>
      <w:r>
        <w:rPr>
          <w:rFonts w:ascii="Arial" w:hAnsi="Arial" w:cs="Arial"/>
          <w:shd w:val="clear" w:color="auto" w:fill="FFFFFF"/>
        </w:rPr>
        <w:t xml:space="preserve"> que impede o</w:t>
      </w:r>
      <w:r w:rsidR="00DF0759">
        <w:rPr>
          <w:rFonts w:ascii="Arial" w:hAnsi="Arial" w:cs="Arial"/>
          <w:shd w:val="clear" w:color="auto" w:fill="FFFFFF"/>
        </w:rPr>
        <w:t xml:space="preserve"> travamento das rodas, reduz</w:t>
      </w:r>
      <w:r>
        <w:rPr>
          <w:rFonts w:ascii="Arial" w:hAnsi="Arial" w:cs="Arial"/>
          <w:shd w:val="clear" w:color="auto" w:fill="FFFFFF"/>
        </w:rPr>
        <w:t xml:space="preserve"> a possibilidade de perda</w:t>
      </w:r>
      <w:r w:rsidR="00DF0759">
        <w:rPr>
          <w:rFonts w:ascii="Arial" w:hAnsi="Arial" w:cs="Arial"/>
          <w:shd w:val="clear" w:color="auto" w:fill="FFFFFF"/>
        </w:rPr>
        <w:t>s de aderência e maximiza</w:t>
      </w:r>
      <w:r>
        <w:rPr>
          <w:rFonts w:ascii="Arial" w:hAnsi="Arial" w:cs="Arial"/>
          <w:shd w:val="clear" w:color="auto" w:fill="FFFFFF"/>
        </w:rPr>
        <w:t xml:space="preserve"> a eficácia dos freios</w:t>
      </w:r>
      <w:r w:rsidR="00635902">
        <w:rPr>
          <w:rFonts w:ascii="Arial" w:hAnsi="Arial" w:cs="Arial"/>
          <w:shd w:val="clear" w:color="auto" w:fill="FFFFFF"/>
        </w:rPr>
        <w:t>, oferecendo e</w:t>
      </w:r>
      <w:r>
        <w:rPr>
          <w:rFonts w:ascii="Arial" w:hAnsi="Arial" w:cs="Arial"/>
          <w:shd w:val="clear" w:color="auto" w:fill="FFFFFF"/>
        </w:rPr>
        <w:t xml:space="preserve">spaços de parada </w:t>
      </w:r>
      <w:r w:rsidR="006F101E">
        <w:rPr>
          <w:rFonts w:ascii="Arial" w:hAnsi="Arial" w:cs="Arial"/>
          <w:shd w:val="clear" w:color="auto" w:fill="FFFFFF"/>
        </w:rPr>
        <w:t>mínimos em qualquer condição de piso, seco ou molhado</w:t>
      </w:r>
      <w:r w:rsidR="00635902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Já a</w:t>
      </w:r>
      <w:r w:rsidR="0041734A">
        <w:rPr>
          <w:rFonts w:ascii="Arial" w:hAnsi="Arial" w:cs="Arial"/>
          <w:shd w:val="clear" w:color="auto" w:fill="FFFFFF"/>
        </w:rPr>
        <w:t xml:space="preserve"> versão de entrada CBS </w:t>
      </w:r>
      <w:r w:rsidR="00635902">
        <w:rPr>
          <w:rFonts w:ascii="Arial" w:hAnsi="Arial" w:cs="Arial"/>
          <w:shd w:val="clear" w:color="auto" w:fill="FFFFFF"/>
        </w:rPr>
        <w:t>é equipada com</w:t>
      </w:r>
      <w:r w:rsidR="00D61F7C">
        <w:rPr>
          <w:rFonts w:ascii="Arial" w:hAnsi="Arial" w:cs="Arial"/>
          <w:shd w:val="clear" w:color="auto" w:fill="FFFFFF"/>
        </w:rPr>
        <w:t xml:space="preserve"> um sistema de frenagem</w:t>
      </w:r>
      <w:r w:rsidR="00635902">
        <w:rPr>
          <w:rFonts w:ascii="Arial" w:hAnsi="Arial" w:cs="Arial"/>
          <w:shd w:val="clear" w:color="auto" w:fill="FFFFFF"/>
        </w:rPr>
        <w:t xml:space="preserve"> </w:t>
      </w:r>
      <w:r w:rsidR="00D61F7C">
        <w:rPr>
          <w:rFonts w:ascii="Arial" w:hAnsi="Arial" w:cs="Arial"/>
          <w:shd w:val="clear" w:color="auto" w:fill="FFFFFF"/>
        </w:rPr>
        <w:t>no</w:t>
      </w:r>
      <w:r>
        <w:rPr>
          <w:rFonts w:ascii="Arial" w:hAnsi="Arial" w:cs="Arial"/>
          <w:shd w:val="clear" w:color="auto" w:fill="FFFFFF"/>
        </w:rPr>
        <w:t xml:space="preserve"> qual o pedal do freio atua não apenas na roda </w:t>
      </w:r>
      <w:proofErr w:type="gramStart"/>
      <w:r>
        <w:rPr>
          <w:rFonts w:ascii="Arial" w:hAnsi="Arial" w:cs="Arial"/>
          <w:shd w:val="clear" w:color="auto" w:fill="FFFFFF"/>
        </w:rPr>
        <w:t>traseira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6F101E">
        <w:rPr>
          <w:rFonts w:ascii="Arial" w:hAnsi="Arial" w:cs="Arial"/>
          <w:shd w:val="clear" w:color="auto" w:fill="FFFFFF"/>
        </w:rPr>
        <w:t>mas também</w:t>
      </w:r>
      <w:r>
        <w:rPr>
          <w:rFonts w:ascii="Arial" w:hAnsi="Arial" w:cs="Arial"/>
          <w:shd w:val="clear" w:color="auto" w:fill="FFFFFF"/>
        </w:rPr>
        <w:t xml:space="preserve"> direciona parte da </w:t>
      </w:r>
      <w:r w:rsidR="006F101E">
        <w:rPr>
          <w:rFonts w:ascii="Arial" w:hAnsi="Arial" w:cs="Arial"/>
          <w:shd w:val="clear" w:color="auto" w:fill="FFFFFF"/>
        </w:rPr>
        <w:t xml:space="preserve">ação </w:t>
      </w:r>
      <w:proofErr w:type="spellStart"/>
      <w:r w:rsidR="006F101E">
        <w:rPr>
          <w:rFonts w:ascii="Arial" w:hAnsi="Arial" w:cs="Arial"/>
          <w:shd w:val="clear" w:color="auto" w:fill="FFFFFF"/>
        </w:rPr>
        <w:t>frenante</w:t>
      </w:r>
      <w:proofErr w:type="spellEnd"/>
      <w:r w:rsidR="006F101E">
        <w:rPr>
          <w:rFonts w:ascii="Arial" w:hAnsi="Arial" w:cs="Arial"/>
          <w:shd w:val="clear" w:color="auto" w:fill="FFFFFF"/>
        </w:rPr>
        <w:t xml:space="preserve"> à roda dianteira</w:t>
      </w:r>
      <w:r w:rsidR="00D61F7C">
        <w:rPr>
          <w:rFonts w:ascii="Arial" w:hAnsi="Arial" w:cs="Arial"/>
          <w:shd w:val="clear" w:color="auto" w:fill="FFFFFF"/>
        </w:rPr>
        <w:t xml:space="preserve">. </w:t>
      </w:r>
      <w:r w:rsidR="00E4077A">
        <w:rPr>
          <w:rFonts w:ascii="Arial" w:hAnsi="Arial" w:cs="Arial"/>
          <w:shd w:val="clear" w:color="auto" w:fill="FFFFFF"/>
        </w:rPr>
        <w:t>É o</w:t>
      </w:r>
      <w:r w:rsidR="00635902">
        <w:rPr>
          <w:rFonts w:ascii="Arial" w:hAnsi="Arial" w:cs="Arial"/>
          <w:shd w:val="clear" w:color="auto" w:fill="FFFFFF"/>
        </w:rPr>
        <w:t xml:space="preserve"> CBS – </w:t>
      </w:r>
      <w:proofErr w:type="spellStart"/>
      <w:r w:rsidR="00635902" w:rsidRPr="00C2070D">
        <w:rPr>
          <w:rFonts w:ascii="Arial" w:hAnsi="Arial" w:cs="Arial"/>
          <w:i/>
          <w:shd w:val="clear" w:color="auto" w:fill="FFFFFF"/>
        </w:rPr>
        <w:t>Combined</w:t>
      </w:r>
      <w:proofErr w:type="spellEnd"/>
      <w:r w:rsidR="00635902" w:rsidRPr="00C2070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635902" w:rsidRPr="00C2070D">
        <w:rPr>
          <w:rFonts w:ascii="Arial" w:hAnsi="Arial" w:cs="Arial"/>
          <w:i/>
          <w:shd w:val="clear" w:color="auto" w:fill="FFFFFF"/>
        </w:rPr>
        <w:t>Brake</w:t>
      </w:r>
      <w:proofErr w:type="spellEnd"/>
      <w:r w:rsidR="00635902" w:rsidRPr="00C2070D">
        <w:rPr>
          <w:rFonts w:ascii="Arial" w:hAnsi="Arial" w:cs="Arial"/>
          <w:i/>
          <w:shd w:val="clear" w:color="auto" w:fill="FFFFFF"/>
        </w:rPr>
        <w:t xml:space="preserve"> System</w:t>
      </w:r>
      <w:r w:rsidR="00635902">
        <w:rPr>
          <w:rFonts w:ascii="Arial" w:hAnsi="Arial" w:cs="Arial"/>
          <w:shd w:val="clear" w:color="auto" w:fill="FFFFFF"/>
        </w:rPr>
        <w:t xml:space="preserve"> – </w:t>
      </w:r>
      <w:r w:rsidR="00D61F7C">
        <w:rPr>
          <w:rFonts w:ascii="Arial" w:hAnsi="Arial" w:cs="Arial"/>
          <w:shd w:val="clear" w:color="auto" w:fill="FFFFFF"/>
        </w:rPr>
        <w:t xml:space="preserve">uma tecnologia </w:t>
      </w:r>
      <w:r>
        <w:rPr>
          <w:rFonts w:ascii="Arial" w:hAnsi="Arial" w:cs="Arial"/>
          <w:shd w:val="clear" w:color="auto" w:fill="FFFFFF"/>
        </w:rPr>
        <w:t>de</w:t>
      </w:r>
      <w:r w:rsidR="006F101E">
        <w:rPr>
          <w:rFonts w:ascii="Arial" w:hAnsi="Arial" w:cs="Arial"/>
          <w:shd w:val="clear" w:color="auto" w:fill="FFFFFF"/>
        </w:rPr>
        <w:t xml:space="preserve"> segurança </w:t>
      </w:r>
      <w:r>
        <w:rPr>
          <w:rFonts w:ascii="Arial" w:hAnsi="Arial" w:cs="Arial"/>
          <w:shd w:val="clear" w:color="auto" w:fill="FFFFFF"/>
        </w:rPr>
        <w:t>especialmente</w:t>
      </w:r>
      <w:r w:rsidR="00D61F7C">
        <w:rPr>
          <w:rFonts w:ascii="Arial" w:hAnsi="Arial" w:cs="Arial"/>
          <w:shd w:val="clear" w:color="auto" w:fill="FFFFFF"/>
        </w:rPr>
        <w:t xml:space="preserve"> adequada</w:t>
      </w:r>
      <w:r>
        <w:rPr>
          <w:rFonts w:ascii="Arial" w:hAnsi="Arial" w:cs="Arial"/>
          <w:shd w:val="clear" w:color="auto" w:fill="FFFFFF"/>
        </w:rPr>
        <w:t xml:space="preserve"> para motociclistas sem grande experiência ao guidão. </w:t>
      </w:r>
      <w:r w:rsidR="00552FE2">
        <w:rPr>
          <w:rFonts w:ascii="Arial" w:hAnsi="Arial" w:cs="Arial"/>
          <w:shd w:val="clear" w:color="auto" w:fill="FFFFFF"/>
        </w:rPr>
        <w:t xml:space="preserve"> </w:t>
      </w:r>
    </w:p>
    <w:p w14:paraId="111E7D4C" w14:textId="6AFB8475" w:rsidR="00AB1176" w:rsidRDefault="00D61F7C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Uma das qualidades mais apreciadas</w:t>
      </w:r>
      <w:r w:rsidR="00FA645E">
        <w:rPr>
          <w:rFonts w:ascii="Arial" w:hAnsi="Arial" w:cs="Arial"/>
          <w:shd w:val="clear" w:color="auto" w:fill="FFFFFF"/>
        </w:rPr>
        <w:t xml:space="preserve"> da Honda CB </w:t>
      </w:r>
      <w:r w:rsidR="001D305F">
        <w:rPr>
          <w:rFonts w:ascii="Arial" w:hAnsi="Arial" w:cs="Arial"/>
          <w:shd w:val="clear" w:color="auto" w:fill="FFFFFF"/>
        </w:rPr>
        <w:t xml:space="preserve">250F </w:t>
      </w:r>
      <w:r w:rsidR="00FA645E">
        <w:rPr>
          <w:rFonts w:ascii="Arial" w:hAnsi="Arial" w:cs="Arial"/>
          <w:shd w:val="clear" w:color="auto" w:fill="FFFFFF"/>
        </w:rPr>
        <w:t>Twister é</w:t>
      </w:r>
      <w:r>
        <w:rPr>
          <w:rFonts w:ascii="Arial" w:hAnsi="Arial" w:cs="Arial"/>
          <w:shd w:val="clear" w:color="auto" w:fill="FFFFFF"/>
        </w:rPr>
        <w:t xml:space="preserve"> a maneabilidade</w:t>
      </w:r>
      <w:r w:rsidR="00FA645E">
        <w:rPr>
          <w:rFonts w:ascii="Arial" w:hAnsi="Arial" w:cs="Arial"/>
          <w:shd w:val="clear" w:color="auto" w:fill="FFFFFF"/>
        </w:rPr>
        <w:t xml:space="preserve">, </w:t>
      </w:r>
      <w:r w:rsidR="00E4077A">
        <w:rPr>
          <w:rFonts w:ascii="Arial" w:hAnsi="Arial" w:cs="Arial"/>
          <w:shd w:val="clear" w:color="auto" w:fill="FFFFFF"/>
        </w:rPr>
        <w:t>fruto</w:t>
      </w:r>
      <w:r w:rsidR="00FA645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</w:t>
      </w:r>
      <w:r w:rsidR="00E4077A">
        <w:rPr>
          <w:rFonts w:ascii="Arial" w:hAnsi="Arial" w:cs="Arial"/>
          <w:shd w:val="clear" w:color="auto" w:fill="FFFFFF"/>
        </w:rPr>
        <w:t>e seu</w:t>
      </w:r>
      <w:r w:rsidR="00FA645E">
        <w:rPr>
          <w:rFonts w:ascii="Arial" w:hAnsi="Arial" w:cs="Arial"/>
          <w:shd w:val="clear" w:color="auto" w:fill="FFFFFF"/>
        </w:rPr>
        <w:t xml:space="preserve"> baixo peso, 137 kg, e afinada ciclística. </w:t>
      </w:r>
      <w:r w:rsidR="00FA645E">
        <w:rPr>
          <w:rFonts w:ascii="Arial" w:hAnsi="Arial" w:cs="Arial"/>
        </w:rPr>
        <w:t>O chassi tubular de aço</w:t>
      </w:r>
      <w:r w:rsidR="0041734A">
        <w:rPr>
          <w:rFonts w:ascii="Arial" w:hAnsi="Arial" w:cs="Arial"/>
        </w:rPr>
        <w:t xml:space="preserve"> tipo Diamond </w:t>
      </w:r>
      <w:r>
        <w:rPr>
          <w:rFonts w:ascii="Arial" w:hAnsi="Arial" w:cs="Arial"/>
        </w:rPr>
        <w:t>conta com</w:t>
      </w:r>
      <w:r w:rsidR="0041734A">
        <w:rPr>
          <w:rFonts w:ascii="Arial" w:hAnsi="Arial" w:cs="Arial"/>
        </w:rPr>
        <w:t xml:space="preserve"> suspensão dianteira telescópica</w:t>
      </w:r>
      <w:r w:rsidR="00FA645E">
        <w:rPr>
          <w:rFonts w:ascii="Arial" w:hAnsi="Arial" w:cs="Arial"/>
        </w:rPr>
        <w:t xml:space="preserve"> com curso</w:t>
      </w:r>
      <w:r w:rsidR="0041734A">
        <w:rPr>
          <w:rFonts w:ascii="Arial" w:hAnsi="Arial" w:cs="Arial"/>
        </w:rPr>
        <w:t xml:space="preserve"> de 130 mm</w:t>
      </w:r>
      <w:r w:rsidR="00FA645E">
        <w:rPr>
          <w:rFonts w:ascii="Arial" w:hAnsi="Arial" w:cs="Arial"/>
        </w:rPr>
        <w:t>,</w:t>
      </w:r>
      <w:r w:rsidR="0041734A">
        <w:rPr>
          <w:rFonts w:ascii="Arial" w:hAnsi="Arial" w:cs="Arial"/>
        </w:rPr>
        <w:t xml:space="preserve"> </w:t>
      </w:r>
      <w:r w:rsidR="00FA645E">
        <w:rPr>
          <w:rFonts w:ascii="Arial" w:hAnsi="Arial" w:cs="Arial"/>
        </w:rPr>
        <w:t xml:space="preserve">e traseira </w:t>
      </w:r>
      <w:proofErr w:type="spellStart"/>
      <w:r w:rsidR="00FA645E">
        <w:rPr>
          <w:rFonts w:ascii="Arial" w:hAnsi="Arial" w:cs="Arial"/>
        </w:rPr>
        <w:t>mono</w:t>
      </w:r>
      <w:r w:rsidR="0041734A">
        <w:rPr>
          <w:rFonts w:ascii="Arial" w:hAnsi="Arial" w:cs="Arial"/>
        </w:rPr>
        <w:t>amortecida</w:t>
      </w:r>
      <w:proofErr w:type="spellEnd"/>
      <w:r w:rsidR="0041734A">
        <w:rPr>
          <w:rFonts w:ascii="Arial" w:hAnsi="Arial" w:cs="Arial"/>
        </w:rPr>
        <w:t xml:space="preserve">, com 108 mm de curso. </w:t>
      </w:r>
      <w:r w:rsidR="00EE7B3B">
        <w:rPr>
          <w:rFonts w:ascii="Arial" w:hAnsi="Arial" w:cs="Arial"/>
        </w:rPr>
        <w:t>Os</w:t>
      </w:r>
      <w:r w:rsidR="0041734A">
        <w:rPr>
          <w:rFonts w:ascii="Arial" w:hAnsi="Arial" w:cs="Arial"/>
        </w:rPr>
        <w:t xml:space="preserve"> freios</w:t>
      </w:r>
      <w:r w:rsidR="00EE7B3B">
        <w:rPr>
          <w:rFonts w:ascii="Arial" w:hAnsi="Arial" w:cs="Arial"/>
        </w:rPr>
        <w:t xml:space="preserve"> são a disco em ambas rodas, </w:t>
      </w:r>
      <w:r>
        <w:rPr>
          <w:rFonts w:ascii="Arial" w:hAnsi="Arial" w:cs="Arial"/>
        </w:rPr>
        <w:t>de</w:t>
      </w:r>
      <w:r w:rsidR="00EE7B3B">
        <w:rPr>
          <w:rFonts w:ascii="Arial" w:hAnsi="Arial" w:cs="Arial"/>
        </w:rPr>
        <w:t xml:space="preserve"> 276 mm de diâmetro à frente e 220 mm atrás. Rodas de liga leve aro 17 polegadas são calçadas por pneus radiais</w:t>
      </w:r>
      <w:r w:rsidR="00E4077A">
        <w:rPr>
          <w:rFonts w:ascii="Arial" w:hAnsi="Arial" w:cs="Arial"/>
        </w:rPr>
        <w:t>,</w:t>
      </w:r>
      <w:r w:rsidR="00EE7B3B">
        <w:rPr>
          <w:rFonts w:ascii="Arial" w:hAnsi="Arial" w:cs="Arial"/>
        </w:rPr>
        <w:t xml:space="preserve"> medidas 110/70 na dianteira e 140/70 na traseira.</w:t>
      </w:r>
    </w:p>
    <w:p w14:paraId="40E93F7B" w14:textId="6F226637" w:rsidR="001E0259" w:rsidRDefault="00EE7B3B" w:rsidP="001E0259">
      <w:pPr>
        <w:spacing w:line="240" w:lineRule="auto"/>
        <w:jc w:val="both"/>
        <w:textAlignment w:val="center"/>
        <w:rPr>
          <w:rFonts w:ascii="Arial" w:hAnsi="Arial" w:cs="Arial"/>
        </w:rPr>
      </w:pPr>
      <w:r w:rsidRPr="00EE7B3B">
        <w:rPr>
          <w:rFonts w:ascii="Arial" w:hAnsi="Arial" w:cs="Arial"/>
          <w:shd w:val="clear" w:color="auto" w:fill="FFFFFF"/>
        </w:rPr>
        <w:t>O</w:t>
      </w:r>
      <w:r w:rsidR="001816AE" w:rsidRPr="00EE7B3B">
        <w:rPr>
          <w:rFonts w:ascii="Arial" w:hAnsi="Arial" w:cs="Arial"/>
          <w:shd w:val="clear" w:color="auto" w:fill="FFFFFF"/>
        </w:rPr>
        <w:t xml:space="preserve"> </w:t>
      </w:r>
      <w:r w:rsidRPr="00EE7B3B">
        <w:rPr>
          <w:rFonts w:ascii="Arial" w:hAnsi="Arial" w:cs="Arial"/>
          <w:color w:val="000000"/>
        </w:rPr>
        <w:t>motor</w:t>
      </w:r>
      <w:r w:rsidRPr="00EE7B3B">
        <w:rPr>
          <w:rFonts w:ascii="Arial" w:hAnsi="Arial" w:cs="Arial"/>
          <w:i/>
        </w:rPr>
        <w:t xml:space="preserve"> </w:t>
      </w:r>
      <w:r w:rsidRPr="00C2070D">
        <w:rPr>
          <w:rFonts w:ascii="Arial" w:hAnsi="Arial" w:cs="Arial"/>
        </w:rPr>
        <w:t>OHC</w:t>
      </w:r>
      <w:r w:rsidRPr="001E0259">
        <w:rPr>
          <w:rFonts w:ascii="Arial" w:hAnsi="Arial" w:cs="Arial"/>
          <w:i/>
        </w:rPr>
        <w:t xml:space="preserve"> </w:t>
      </w:r>
      <w:r w:rsidR="001816AE">
        <w:rPr>
          <w:rFonts w:ascii="Arial" w:hAnsi="Arial" w:cs="Arial"/>
        </w:rPr>
        <w:t>m</w:t>
      </w:r>
      <w:r w:rsidR="001E0259" w:rsidRPr="001E0259">
        <w:rPr>
          <w:rFonts w:ascii="Arial" w:hAnsi="Arial" w:cs="Arial"/>
        </w:rPr>
        <w:t>onocilíndrico</w:t>
      </w:r>
      <w:r w:rsidR="001E0259">
        <w:rPr>
          <w:rFonts w:ascii="Arial" w:hAnsi="Arial" w:cs="Arial"/>
        </w:rPr>
        <w:t xml:space="preserve"> 4</w:t>
      </w:r>
      <w:r w:rsidR="00951685">
        <w:rPr>
          <w:rFonts w:ascii="Arial" w:hAnsi="Arial" w:cs="Arial"/>
        </w:rPr>
        <w:t xml:space="preserve"> tempos</w:t>
      </w:r>
      <w:r>
        <w:rPr>
          <w:rFonts w:ascii="Arial" w:hAnsi="Arial" w:cs="Arial"/>
        </w:rPr>
        <w:t>,</w:t>
      </w:r>
      <w:r w:rsidR="001E0259"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>arrefecido a ar</w:t>
      </w:r>
      <w:r>
        <w:rPr>
          <w:rFonts w:ascii="Arial" w:hAnsi="Arial" w:cs="Arial"/>
        </w:rPr>
        <w:t xml:space="preserve"> e com quatro válvulas</w:t>
      </w:r>
      <w:r w:rsidR="00E4077A">
        <w:rPr>
          <w:rFonts w:ascii="Arial" w:hAnsi="Arial" w:cs="Arial"/>
        </w:rPr>
        <w:t>,</w:t>
      </w:r>
      <w:r w:rsidR="001E0259" w:rsidRPr="001E0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 exatos</w:t>
      </w:r>
      <w:r w:rsidR="001E0259" w:rsidRPr="001E0259">
        <w:rPr>
          <w:rFonts w:ascii="Arial" w:hAnsi="Arial" w:cs="Arial"/>
        </w:rPr>
        <w:t xml:space="preserve"> 249,5 cm</w:t>
      </w:r>
      <w:r w:rsidR="001E0259" w:rsidRPr="001E0259">
        <w:rPr>
          <w:rFonts w:ascii="Arial" w:hAnsi="Arial" w:cs="Arial"/>
          <w:vertAlign w:val="superscript"/>
        </w:rPr>
        <w:t>3</w:t>
      </w:r>
      <w:r w:rsidR="0039344C">
        <w:rPr>
          <w:rFonts w:ascii="Arial" w:hAnsi="Arial" w:cs="Arial"/>
        </w:rPr>
        <w:t>,</w:t>
      </w:r>
      <w:r w:rsidR="00D61F7C">
        <w:rPr>
          <w:rFonts w:ascii="Arial" w:hAnsi="Arial" w:cs="Arial"/>
        </w:rPr>
        <w:t xml:space="preserve"> alimentação por injeção eletrônica</w:t>
      </w:r>
      <w:r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>PGM-</w:t>
      </w:r>
      <w:proofErr w:type="spellStart"/>
      <w:r w:rsidR="001E0259" w:rsidRPr="001E0259">
        <w:rPr>
          <w:rFonts w:ascii="Arial" w:hAnsi="Arial" w:cs="Arial"/>
        </w:rPr>
        <w:t>Fi</w:t>
      </w:r>
      <w:proofErr w:type="spellEnd"/>
      <w:r w:rsidR="0039344C">
        <w:rPr>
          <w:rFonts w:ascii="Arial" w:hAnsi="Arial" w:cs="Arial"/>
        </w:rPr>
        <w:t xml:space="preserve"> e tecnologia</w:t>
      </w:r>
      <w:r w:rsidR="00D61F7C">
        <w:rPr>
          <w:rFonts w:ascii="Arial" w:hAnsi="Arial" w:cs="Arial"/>
        </w:rPr>
        <w:t xml:space="preserve"> </w:t>
      </w:r>
      <w:proofErr w:type="spellStart"/>
      <w:r w:rsidR="00D61F7C">
        <w:rPr>
          <w:rFonts w:ascii="Arial" w:hAnsi="Arial" w:cs="Arial"/>
        </w:rPr>
        <w:t>FlexOne</w:t>
      </w:r>
      <w:proofErr w:type="spellEnd"/>
      <w:r w:rsidR="001816AE">
        <w:rPr>
          <w:rFonts w:ascii="Arial" w:hAnsi="Arial" w:cs="Arial"/>
          <w:i/>
        </w:rPr>
        <w:t>.</w:t>
      </w:r>
      <w:r w:rsidR="001E0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E0259"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 xml:space="preserve">potência máxima </w:t>
      </w:r>
      <w:r>
        <w:rPr>
          <w:rFonts w:ascii="Arial" w:hAnsi="Arial" w:cs="Arial"/>
        </w:rPr>
        <w:t xml:space="preserve">é de 22,4 </w:t>
      </w:r>
      <w:proofErr w:type="spellStart"/>
      <w:r>
        <w:rPr>
          <w:rFonts w:ascii="Arial" w:hAnsi="Arial" w:cs="Arial"/>
        </w:rPr>
        <w:t>cv</w:t>
      </w:r>
      <w:proofErr w:type="spellEnd"/>
      <w:r>
        <w:rPr>
          <w:rFonts w:ascii="Arial" w:hAnsi="Arial" w:cs="Arial"/>
        </w:rPr>
        <w:t xml:space="preserve"> (</w:t>
      </w:r>
      <w:r w:rsidR="001E0259" w:rsidRPr="001E0259">
        <w:rPr>
          <w:rFonts w:ascii="Arial" w:hAnsi="Arial" w:cs="Arial"/>
        </w:rPr>
        <w:t>gasolina</w:t>
      </w:r>
      <w:r>
        <w:rPr>
          <w:rFonts w:ascii="Arial" w:hAnsi="Arial" w:cs="Arial"/>
        </w:rPr>
        <w:t>)</w:t>
      </w:r>
      <w:r w:rsidR="001E0259" w:rsidRPr="001E0259">
        <w:rPr>
          <w:rFonts w:ascii="Arial" w:hAnsi="Arial" w:cs="Arial"/>
        </w:rPr>
        <w:t xml:space="preserve"> e 22,6 </w:t>
      </w:r>
      <w:proofErr w:type="spellStart"/>
      <w:r w:rsidR="001E0259" w:rsidRPr="001E0259">
        <w:rPr>
          <w:rFonts w:ascii="Arial" w:hAnsi="Arial" w:cs="Arial"/>
        </w:rPr>
        <w:t>cv</w:t>
      </w:r>
      <w:proofErr w:type="spellEnd"/>
      <w:r w:rsidR="0039344C">
        <w:rPr>
          <w:rFonts w:ascii="Arial" w:hAnsi="Arial" w:cs="Arial"/>
        </w:rPr>
        <w:t xml:space="preserve"> (etanol) </w:t>
      </w:r>
      <w:r w:rsidR="001E0259" w:rsidRPr="001E0259">
        <w:rPr>
          <w:rFonts w:ascii="Arial" w:hAnsi="Arial" w:cs="Arial"/>
        </w:rPr>
        <w:t>a 7.500 rpm</w:t>
      </w:r>
      <w:r>
        <w:rPr>
          <w:rFonts w:ascii="Arial" w:hAnsi="Arial" w:cs="Arial"/>
        </w:rPr>
        <w:t>.</w:t>
      </w:r>
      <w:r w:rsidR="00181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E0259" w:rsidRPr="001E0259">
        <w:rPr>
          <w:rFonts w:ascii="Arial" w:hAnsi="Arial" w:cs="Arial"/>
        </w:rPr>
        <w:t xml:space="preserve"> torque </w:t>
      </w:r>
      <w:r>
        <w:rPr>
          <w:rFonts w:ascii="Arial" w:hAnsi="Arial" w:cs="Arial"/>
        </w:rPr>
        <w:t>alcança 2,24</w:t>
      </w:r>
      <w:r w:rsidR="001E0259" w:rsidRPr="001E0259">
        <w:rPr>
          <w:rFonts w:ascii="Arial" w:hAnsi="Arial" w:cs="Arial"/>
        </w:rPr>
        <w:t xml:space="preserve"> </w:t>
      </w:r>
      <w:proofErr w:type="spellStart"/>
      <w:r w:rsidR="001E0259" w:rsidRPr="001E0259">
        <w:rPr>
          <w:rFonts w:ascii="Arial" w:hAnsi="Arial" w:cs="Arial"/>
        </w:rPr>
        <w:t>kgf.m</w:t>
      </w:r>
      <w:proofErr w:type="spellEnd"/>
      <w:r>
        <w:rPr>
          <w:rFonts w:ascii="Arial" w:hAnsi="Arial" w:cs="Arial"/>
        </w:rPr>
        <w:t xml:space="preserve"> (gasolina)</w:t>
      </w:r>
      <w:r w:rsidR="001E0259" w:rsidRPr="001E0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2,28 </w:t>
      </w:r>
      <w:proofErr w:type="spellStart"/>
      <w:r>
        <w:rPr>
          <w:rFonts w:ascii="Arial" w:hAnsi="Arial" w:cs="Arial"/>
        </w:rPr>
        <w:t>kgf.m</w:t>
      </w:r>
      <w:proofErr w:type="spellEnd"/>
      <w:r w:rsidR="007B71A3">
        <w:rPr>
          <w:rFonts w:ascii="Arial" w:hAnsi="Arial" w:cs="Arial"/>
        </w:rPr>
        <w:t xml:space="preserve"> (etanol) </w:t>
      </w:r>
      <w:r w:rsidR="001E0259" w:rsidRPr="001E0259">
        <w:rPr>
          <w:rFonts w:ascii="Arial" w:hAnsi="Arial" w:cs="Arial"/>
        </w:rPr>
        <w:t>a 6.000 rpm com ambos combustíveis.</w:t>
      </w:r>
      <w:r w:rsidR="007B71A3">
        <w:rPr>
          <w:rFonts w:ascii="Arial" w:hAnsi="Arial" w:cs="Arial"/>
        </w:rPr>
        <w:t xml:space="preserve"> Tais números dão </w:t>
      </w:r>
      <w:r w:rsidR="0039344C">
        <w:rPr>
          <w:rFonts w:ascii="Arial" w:hAnsi="Arial" w:cs="Arial"/>
        </w:rPr>
        <w:t>à</w:t>
      </w:r>
      <w:r w:rsidR="007B71A3">
        <w:rPr>
          <w:rFonts w:ascii="Arial" w:hAnsi="Arial" w:cs="Arial"/>
        </w:rPr>
        <w:t xml:space="preserve"> Twister a </w:t>
      </w:r>
      <w:r w:rsidR="0039344C">
        <w:rPr>
          <w:rFonts w:ascii="Arial" w:hAnsi="Arial" w:cs="Arial"/>
        </w:rPr>
        <w:t>melhor relação peso/potê</w:t>
      </w:r>
      <w:r w:rsidR="007B71A3">
        <w:rPr>
          <w:rFonts w:ascii="Arial" w:hAnsi="Arial" w:cs="Arial"/>
        </w:rPr>
        <w:t>ncia de seu segmento.</w:t>
      </w:r>
    </w:p>
    <w:p w14:paraId="403EAF6B" w14:textId="4A7A602A" w:rsidR="005D31EE" w:rsidRDefault="0079148A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5D31EE">
        <w:rPr>
          <w:rFonts w:ascii="Arial" w:hAnsi="Arial" w:cs="Arial"/>
        </w:rPr>
        <w:t xml:space="preserve"> </w:t>
      </w:r>
      <w:r w:rsidR="007B71A3">
        <w:rPr>
          <w:rFonts w:ascii="Arial" w:hAnsi="Arial" w:cs="Arial"/>
        </w:rPr>
        <w:t xml:space="preserve">estilo </w:t>
      </w:r>
      <w:r w:rsidR="0039344C">
        <w:rPr>
          <w:rFonts w:ascii="Arial" w:hAnsi="Arial" w:cs="Arial"/>
        </w:rPr>
        <w:t>marcant</w:t>
      </w:r>
      <w:r w:rsidR="001D3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B71A3">
        <w:rPr>
          <w:rFonts w:ascii="Arial" w:hAnsi="Arial" w:cs="Arial"/>
        </w:rPr>
        <w:t xml:space="preserve">é complementado por itens que </w:t>
      </w:r>
      <w:r w:rsidR="0039344C">
        <w:rPr>
          <w:rFonts w:ascii="Arial" w:hAnsi="Arial" w:cs="Arial"/>
        </w:rPr>
        <w:t>trazem</w:t>
      </w:r>
      <w:r w:rsidR="007B71A3">
        <w:rPr>
          <w:rFonts w:ascii="Arial" w:hAnsi="Arial" w:cs="Arial"/>
        </w:rPr>
        <w:t xml:space="preserve"> requinte técnico à eficiência, como por exemplo o painel </w:t>
      </w:r>
      <w:proofErr w:type="spellStart"/>
      <w:r w:rsidR="007B71A3">
        <w:rPr>
          <w:rFonts w:ascii="Arial" w:hAnsi="Arial" w:cs="Arial"/>
        </w:rPr>
        <w:t>black-out</w:t>
      </w:r>
      <w:proofErr w:type="spellEnd"/>
      <w:r w:rsidR="007B71A3">
        <w:rPr>
          <w:rFonts w:ascii="Arial" w:hAnsi="Arial" w:cs="Arial"/>
        </w:rPr>
        <w:t xml:space="preserve"> equipado de </w:t>
      </w:r>
      <w:r>
        <w:rPr>
          <w:rFonts w:ascii="Arial" w:hAnsi="Arial" w:cs="Arial"/>
        </w:rPr>
        <w:t>computador de bordo</w:t>
      </w:r>
      <w:r w:rsidR="007B71A3" w:rsidRPr="007B71A3">
        <w:rPr>
          <w:rFonts w:ascii="Arial" w:hAnsi="Arial" w:cs="Arial"/>
        </w:rPr>
        <w:t xml:space="preserve"> </w:t>
      </w:r>
      <w:r w:rsidR="007B71A3">
        <w:rPr>
          <w:rFonts w:ascii="Arial" w:hAnsi="Arial" w:cs="Arial"/>
        </w:rPr>
        <w:t>completo e o conjunto da l</w:t>
      </w:r>
      <w:r>
        <w:rPr>
          <w:rFonts w:ascii="Arial" w:hAnsi="Arial" w:cs="Arial"/>
        </w:rPr>
        <w:t xml:space="preserve">anterna traseira e indicadores de direção </w:t>
      </w:r>
      <w:r w:rsidR="007B71A3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LED</w:t>
      </w:r>
      <w:r w:rsidR="00474B53">
        <w:rPr>
          <w:rFonts w:ascii="Arial" w:hAnsi="Arial" w:cs="Arial"/>
        </w:rPr>
        <w:t>.</w:t>
      </w:r>
    </w:p>
    <w:p w14:paraId="1DBF9CDB" w14:textId="77777777" w:rsidR="00474B53" w:rsidRDefault="00474B53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</w:p>
    <w:p w14:paraId="754011EB" w14:textId="3BA4AC1B" w:rsidR="00474B53" w:rsidRDefault="007B71A3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atenção </w:t>
      </w:r>
      <w:r w:rsidR="0039344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ergonomia se revela através d</w:t>
      </w:r>
      <w:r w:rsidR="00045AD8">
        <w:rPr>
          <w:rFonts w:ascii="Arial" w:hAnsi="Arial" w:cs="Arial"/>
        </w:rPr>
        <w:t>o</w:t>
      </w:r>
      <w:r w:rsidR="00E4077A">
        <w:rPr>
          <w:rFonts w:ascii="Arial" w:hAnsi="Arial" w:cs="Arial"/>
        </w:rPr>
        <w:t xml:space="preserve"> guidão</w:t>
      </w:r>
      <w:r w:rsidR="00525F7D">
        <w:rPr>
          <w:rFonts w:ascii="Arial" w:hAnsi="Arial" w:cs="Arial"/>
        </w:rPr>
        <w:t xml:space="preserve"> largo e elevado, </w:t>
      </w:r>
      <w:r w:rsidR="005570C9">
        <w:rPr>
          <w:rFonts w:ascii="Arial" w:hAnsi="Arial" w:cs="Arial"/>
        </w:rPr>
        <w:t>do</w:t>
      </w:r>
      <w:r w:rsidR="00045AD8">
        <w:rPr>
          <w:rFonts w:ascii="Arial" w:hAnsi="Arial" w:cs="Arial"/>
        </w:rPr>
        <w:t xml:space="preserve"> banco </w:t>
      </w:r>
      <w:r w:rsidR="00525F7D">
        <w:rPr>
          <w:rFonts w:ascii="Arial" w:hAnsi="Arial" w:cs="Arial"/>
        </w:rPr>
        <w:t>em dois níveis</w:t>
      </w:r>
      <w:r w:rsidR="005570C9">
        <w:rPr>
          <w:rFonts w:ascii="Arial" w:hAnsi="Arial" w:cs="Arial"/>
        </w:rPr>
        <w:t xml:space="preserve"> e das pedaleiras, que </w:t>
      </w:r>
      <w:r w:rsidR="00E4077A">
        <w:rPr>
          <w:rFonts w:ascii="Arial" w:hAnsi="Arial" w:cs="Arial"/>
        </w:rPr>
        <w:t>promovem</w:t>
      </w:r>
      <w:r w:rsidR="005570C9">
        <w:rPr>
          <w:rFonts w:ascii="Arial" w:hAnsi="Arial" w:cs="Arial"/>
        </w:rPr>
        <w:t xml:space="preserve"> uma</w:t>
      </w:r>
      <w:r w:rsidR="00045AD8">
        <w:rPr>
          <w:rFonts w:ascii="Arial" w:hAnsi="Arial" w:cs="Arial"/>
        </w:rPr>
        <w:t xml:space="preserve"> </w:t>
      </w:r>
      <w:r w:rsidR="005570C9">
        <w:rPr>
          <w:rFonts w:ascii="Arial" w:hAnsi="Arial" w:cs="Arial"/>
        </w:rPr>
        <w:t>posição de pilotagem</w:t>
      </w:r>
      <w:r w:rsidR="00045AD8">
        <w:rPr>
          <w:rFonts w:ascii="Arial" w:hAnsi="Arial" w:cs="Arial"/>
        </w:rPr>
        <w:t xml:space="preserve"> </w:t>
      </w:r>
      <w:r w:rsidR="005570C9">
        <w:rPr>
          <w:rFonts w:ascii="Arial" w:hAnsi="Arial" w:cs="Arial"/>
        </w:rPr>
        <w:t xml:space="preserve">confortável. Detalhe importante </w:t>
      </w:r>
      <w:r w:rsidR="0039344C">
        <w:rPr>
          <w:rFonts w:ascii="Arial" w:hAnsi="Arial" w:cs="Arial"/>
        </w:rPr>
        <w:t>de</w:t>
      </w:r>
      <w:r w:rsidR="005570C9">
        <w:rPr>
          <w:rFonts w:ascii="Arial" w:hAnsi="Arial" w:cs="Arial"/>
        </w:rPr>
        <w:t xml:space="preserve"> praticidade é a capacidade do tanque de combustível, de 16,5 litros, que permite </w:t>
      </w:r>
      <w:r w:rsidR="001D305F">
        <w:rPr>
          <w:rFonts w:ascii="Arial" w:hAnsi="Arial" w:cs="Arial"/>
        </w:rPr>
        <w:t>ao modelo</w:t>
      </w:r>
      <w:r w:rsidR="005570C9">
        <w:rPr>
          <w:rFonts w:ascii="Arial" w:hAnsi="Arial" w:cs="Arial"/>
        </w:rPr>
        <w:t xml:space="preserve"> uma </w:t>
      </w:r>
      <w:r w:rsidR="00951685">
        <w:rPr>
          <w:rFonts w:ascii="Arial" w:hAnsi="Arial" w:cs="Arial"/>
        </w:rPr>
        <w:t xml:space="preserve">grande </w:t>
      </w:r>
      <w:r w:rsidR="005570C9">
        <w:rPr>
          <w:rFonts w:ascii="Arial" w:hAnsi="Arial" w:cs="Arial"/>
        </w:rPr>
        <w:t xml:space="preserve">autonomia. </w:t>
      </w:r>
    </w:p>
    <w:p w14:paraId="4FBC8A2F" w14:textId="77777777" w:rsidR="00045AD8" w:rsidRDefault="00045AD8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</w:p>
    <w:p w14:paraId="4E26F6CE" w14:textId="506EB5C1" w:rsidR="005570C9" w:rsidRDefault="00F04215" w:rsidP="007914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Honda CB </w:t>
      </w:r>
      <w:r w:rsidR="001D305F">
        <w:rPr>
          <w:rFonts w:ascii="Arial" w:hAnsi="Arial" w:cs="Arial"/>
        </w:rPr>
        <w:t xml:space="preserve">250F </w:t>
      </w:r>
      <w:r>
        <w:rPr>
          <w:rFonts w:ascii="Arial" w:hAnsi="Arial" w:cs="Arial"/>
        </w:rPr>
        <w:t>Twister ABS</w:t>
      </w:r>
      <w:r w:rsidR="00951685">
        <w:rPr>
          <w:rFonts w:ascii="Arial" w:hAnsi="Arial" w:cs="Arial"/>
        </w:rPr>
        <w:t xml:space="preserve"> 2021</w:t>
      </w:r>
      <w:r w:rsidR="00045AD8" w:rsidRPr="00045AD8">
        <w:rPr>
          <w:rFonts w:ascii="Arial" w:hAnsi="Arial" w:cs="Arial"/>
        </w:rPr>
        <w:t xml:space="preserve"> será oferecida </w:t>
      </w:r>
      <w:r>
        <w:rPr>
          <w:rFonts w:ascii="Arial" w:hAnsi="Arial" w:cs="Arial"/>
        </w:rPr>
        <w:t>na</w:t>
      </w:r>
      <w:r w:rsidR="005570C9">
        <w:rPr>
          <w:rFonts w:ascii="Arial" w:hAnsi="Arial" w:cs="Arial"/>
        </w:rPr>
        <w:t xml:space="preserve">s </w:t>
      </w:r>
      <w:r w:rsidR="005570C9" w:rsidRPr="001D305F">
        <w:rPr>
          <w:rFonts w:ascii="Arial" w:hAnsi="Arial" w:cs="Arial"/>
          <w:bCs/>
        </w:rPr>
        <w:t>cores</w:t>
      </w:r>
      <w:r w:rsidR="005570C9" w:rsidRPr="00E4077A">
        <w:rPr>
          <w:rFonts w:ascii="Arial" w:hAnsi="Arial" w:cs="Arial"/>
          <w:b/>
        </w:rPr>
        <w:t xml:space="preserve"> </w:t>
      </w:r>
      <w:r w:rsidR="005570C9" w:rsidRPr="001D305F">
        <w:rPr>
          <w:rFonts w:ascii="Arial" w:hAnsi="Arial" w:cs="Arial"/>
          <w:b/>
          <w:u w:val="single"/>
        </w:rPr>
        <w:t>cinza fosco</w:t>
      </w:r>
      <w:r w:rsidR="001D305F">
        <w:rPr>
          <w:rFonts w:ascii="Arial" w:hAnsi="Arial" w:cs="Arial"/>
          <w:b/>
        </w:rPr>
        <w:t xml:space="preserve">, </w:t>
      </w:r>
      <w:r w:rsidR="001D305F" w:rsidRPr="001D305F">
        <w:rPr>
          <w:rFonts w:ascii="Arial" w:hAnsi="Arial" w:cs="Arial"/>
          <w:bCs/>
        </w:rPr>
        <w:t>com preço público sugerido de</w:t>
      </w:r>
      <w:r w:rsidR="001D305F">
        <w:rPr>
          <w:rFonts w:ascii="Arial" w:hAnsi="Arial" w:cs="Arial"/>
          <w:b/>
        </w:rPr>
        <w:t xml:space="preserve"> </w:t>
      </w:r>
      <w:r w:rsidR="001D305F" w:rsidRPr="001D305F">
        <w:rPr>
          <w:rFonts w:ascii="Arial" w:hAnsi="Arial" w:cs="Arial"/>
          <w:b/>
          <w:u w:val="single"/>
        </w:rPr>
        <w:t>R$ 16.990,00</w:t>
      </w:r>
      <w:r w:rsidR="005570C9" w:rsidRPr="00E4077A">
        <w:rPr>
          <w:rFonts w:ascii="Arial" w:hAnsi="Arial" w:cs="Arial"/>
          <w:b/>
        </w:rPr>
        <w:t xml:space="preserve"> e </w:t>
      </w:r>
      <w:r w:rsidR="005570C9" w:rsidRPr="001D305F">
        <w:rPr>
          <w:rFonts w:ascii="Arial" w:hAnsi="Arial" w:cs="Arial"/>
          <w:b/>
          <w:u w:val="single"/>
        </w:rPr>
        <w:t>vermelho</w:t>
      </w:r>
      <w:r w:rsidR="00951685">
        <w:rPr>
          <w:rFonts w:ascii="Arial" w:hAnsi="Arial" w:cs="Arial"/>
          <w:b/>
        </w:rPr>
        <w:t xml:space="preserve"> </w:t>
      </w:r>
      <w:r w:rsidR="00951685" w:rsidRPr="00951685">
        <w:rPr>
          <w:rFonts w:ascii="Arial" w:hAnsi="Arial" w:cs="Arial"/>
          <w:bCs/>
        </w:rPr>
        <w:t>e preço público sugerido de</w:t>
      </w:r>
      <w:r w:rsidR="00951685">
        <w:rPr>
          <w:rFonts w:ascii="Arial" w:hAnsi="Arial" w:cs="Arial"/>
          <w:b/>
        </w:rPr>
        <w:t xml:space="preserve"> </w:t>
      </w:r>
      <w:r w:rsidR="00951685" w:rsidRPr="001D305F">
        <w:rPr>
          <w:rFonts w:ascii="Arial" w:hAnsi="Arial" w:cs="Arial"/>
          <w:b/>
          <w:u w:val="single"/>
        </w:rPr>
        <w:t>R$</w:t>
      </w:r>
      <w:r w:rsidR="001D305F" w:rsidRPr="001D305F">
        <w:rPr>
          <w:rFonts w:ascii="Arial" w:hAnsi="Arial" w:cs="Arial"/>
          <w:b/>
          <w:u w:val="single"/>
        </w:rPr>
        <w:t xml:space="preserve"> 16.690,00</w:t>
      </w:r>
      <w:r>
        <w:rPr>
          <w:rFonts w:ascii="Arial" w:hAnsi="Arial" w:cs="Arial"/>
        </w:rPr>
        <w:t xml:space="preserve">. </w:t>
      </w:r>
      <w:r w:rsidR="00951685">
        <w:rPr>
          <w:rFonts w:ascii="Arial" w:hAnsi="Arial" w:cs="Arial"/>
        </w:rPr>
        <w:t>Já na</w:t>
      </w:r>
      <w:r>
        <w:rPr>
          <w:rFonts w:ascii="Arial" w:hAnsi="Arial" w:cs="Arial"/>
        </w:rPr>
        <w:t xml:space="preserve"> Honda CB Twister CBS</w:t>
      </w:r>
      <w:r w:rsidR="00045AD8" w:rsidRPr="00045AD8">
        <w:rPr>
          <w:rFonts w:ascii="Arial" w:hAnsi="Arial" w:cs="Arial"/>
        </w:rPr>
        <w:t xml:space="preserve"> </w:t>
      </w:r>
      <w:r w:rsidR="00951685">
        <w:rPr>
          <w:rFonts w:ascii="Arial" w:hAnsi="Arial" w:cs="Arial"/>
        </w:rPr>
        <w:t>2021 as opções de</w:t>
      </w:r>
      <w:r w:rsidR="005570C9">
        <w:rPr>
          <w:rFonts w:ascii="Arial" w:hAnsi="Arial" w:cs="Arial"/>
        </w:rPr>
        <w:t xml:space="preserve"> </w:t>
      </w:r>
      <w:r w:rsidR="005570C9" w:rsidRPr="001D305F">
        <w:rPr>
          <w:rFonts w:ascii="Arial" w:hAnsi="Arial" w:cs="Arial"/>
          <w:bCs/>
        </w:rPr>
        <w:t>cores</w:t>
      </w:r>
      <w:r w:rsidR="00951685" w:rsidRPr="001D305F">
        <w:rPr>
          <w:rFonts w:ascii="Arial" w:hAnsi="Arial" w:cs="Arial"/>
          <w:bCs/>
        </w:rPr>
        <w:t xml:space="preserve"> são o</w:t>
      </w:r>
      <w:r w:rsidR="005570C9" w:rsidRPr="00E4077A">
        <w:rPr>
          <w:rFonts w:ascii="Arial" w:hAnsi="Arial" w:cs="Arial"/>
          <w:b/>
        </w:rPr>
        <w:t xml:space="preserve"> </w:t>
      </w:r>
      <w:r w:rsidR="005570C9" w:rsidRPr="001D305F">
        <w:rPr>
          <w:rFonts w:ascii="Arial" w:hAnsi="Arial" w:cs="Arial"/>
          <w:b/>
          <w:u w:val="single"/>
        </w:rPr>
        <w:t>azul perolizado, prata metálico e vermelh</w:t>
      </w:r>
      <w:r w:rsidR="00951685" w:rsidRPr="001D305F">
        <w:rPr>
          <w:rFonts w:ascii="Arial" w:hAnsi="Arial" w:cs="Arial"/>
          <w:b/>
          <w:u w:val="single"/>
        </w:rPr>
        <w:t>o</w:t>
      </w:r>
      <w:r w:rsidR="00951685">
        <w:rPr>
          <w:rFonts w:ascii="Arial" w:hAnsi="Arial" w:cs="Arial"/>
          <w:b/>
        </w:rPr>
        <w:t xml:space="preserve"> </w:t>
      </w:r>
      <w:r w:rsidR="00951685" w:rsidRPr="00951685">
        <w:rPr>
          <w:rFonts w:ascii="Arial" w:hAnsi="Arial" w:cs="Arial"/>
          <w:bCs/>
        </w:rPr>
        <w:t>e preço público sugerido de</w:t>
      </w:r>
      <w:r w:rsidR="00951685">
        <w:rPr>
          <w:rFonts w:ascii="Arial" w:hAnsi="Arial" w:cs="Arial"/>
          <w:b/>
        </w:rPr>
        <w:t xml:space="preserve"> </w:t>
      </w:r>
      <w:r w:rsidR="00951685" w:rsidRPr="001D305F">
        <w:rPr>
          <w:rFonts w:ascii="Arial" w:hAnsi="Arial" w:cs="Arial"/>
          <w:b/>
          <w:u w:val="single"/>
        </w:rPr>
        <w:t xml:space="preserve">R$ </w:t>
      </w:r>
      <w:r w:rsidR="001D305F" w:rsidRPr="001D305F">
        <w:rPr>
          <w:rFonts w:ascii="Arial" w:hAnsi="Arial" w:cs="Arial"/>
          <w:b/>
          <w:u w:val="single"/>
        </w:rPr>
        <w:t>15.790,00</w:t>
      </w:r>
      <w:r w:rsidR="00045AD8" w:rsidRPr="00045AD8">
        <w:rPr>
          <w:rFonts w:ascii="Arial" w:hAnsi="Arial" w:cs="Arial"/>
        </w:rPr>
        <w:t>.</w:t>
      </w:r>
      <w:r w:rsidR="00E4077A" w:rsidRPr="00E4077A">
        <w:rPr>
          <w:rFonts w:ascii="Arial" w:hAnsi="Arial" w:cs="Arial"/>
        </w:rPr>
        <w:t xml:space="preserve"> </w:t>
      </w:r>
      <w:r w:rsidR="00E4077A" w:rsidRPr="00045AD8">
        <w:rPr>
          <w:rFonts w:ascii="Arial" w:hAnsi="Arial" w:cs="Arial"/>
        </w:rPr>
        <w:t xml:space="preserve">Os preços </w:t>
      </w:r>
      <w:r w:rsidR="00951685">
        <w:rPr>
          <w:rFonts w:ascii="Arial" w:hAnsi="Arial" w:cs="Arial"/>
        </w:rPr>
        <w:t xml:space="preserve">têm </w:t>
      </w:r>
      <w:r w:rsidR="00E4077A" w:rsidRPr="00045AD8">
        <w:rPr>
          <w:rFonts w:ascii="Arial" w:hAnsi="Arial" w:cs="Arial"/>
        </w:rPr>
        <w:t xml:space="preserve">com base no Estado de São Paulo e não </w:t>
      </w:r>
      <w:r w:rsidR="00951685">
        <w:rPr>
          <w:rFonts w:ascii="Arial" w:hAnsi="Arial" w:cs="Arial"/>
        </w:rPr>
        <w:t xml:space="preserve">estão </w:t>
      </w:r>
      <w:proofErr w:type="gramStart"/>
      <w:r w:rsidR="00E4077A" w:rsidRPr="00045AD8">
        <w:rPr>
          <w:rFonts w:ascii="Arial" w:hAnsi="Arial" w:cs="Arial"/>
        </w:rPr>
        <w:t>inclusos</w:t>
      </w:r>
      <w:proofErr w:type="gramEnd"/>
      <w:r w:rsidR="00E4077A" w:rsidRPr="00045AD8">
        <w:rPr>
          <w:rFonts w:ascii="Arial" w:hAnsi="Arial" w:cs="Arial"/>
        </w:rPr>
        <w:t xml:space="preserve"> despesas de frete e seguro.</w:t>
      </w:r>
      <w:r w:rsidR="00E4077A" w:rsidRPr="0079148A">
        <w:rPr>
          <w:rFonts w:ascii="Arial" w:hAnsi="Arial" w:cs="Arial"/>
        </w:rPr>
        <w:t xml:space="preserve"> </w:t>
      </w:r>
      <w:r w:rsidR="00E4077A">
        <w:rPr>
          <w:rFonts w:ascii="Arial" w:hAnsi="Arial" w:cs="Arial"/>
        </w:rPr>
        <w:t xml:space="preserve">Ambas versões </w:t>
      </w:r>
      <w:r w:rsidR="001D305F" w:rsidRPr="00045AD8">
        <w:rPr>
          <w:rFonts w:ascii="Arial" w:hAnsi="Arial" w:cs="Arial"/>
        </w:rPr>
        <w:t>têm</w:t>
      </w:r>
      <w:r w:rsidR="00E4077A" w:rsidRPr="00045AD8">
        <w:rPr>
          <w:rFonts w:ascii="Arial" w:hAnsi="Arial" w:cs="Arial"/>
        </w:rPr>
        <w:t xml:space="preserve"> 3 anos de garantia sem limite de quilometragem, mais sete trocas de óleo gratuitas. </w:t>
      </w:r>
      <w:r w:rsidR="00045AD8" w:rsidRPr="00045AD8">
        <w:rPr>
          <w:rFonts w:ascii="Arial" w:hAnsi="Arial" w:cs="Arial"/>
        </w:rPr>
        <w:t xml:space="preserve"> </w:t>
      </w:r>
    </w:p>
    <w:p w14:paraId="0545F707" w14:textId="77777777" w:rsidR="00A762A8" w:rsidRDefault="00A762A8" w:rsidP="0079148A">
      <w:pPr>
        <w:spacing w:line="240" w:lineRule="auto"/>
        <w:jc w:val="both"/>
        <w:rPr>
          <w:rFonts w:ascii="Arial" w:hAnsi="Arial" w:cs="Arial"/>
        </w:rPr>
      </w:pPr>
    </w:p>
    <w:p w14:paraId="0BF63617" w14:textId="77777777" w:rsidR="00A762A8" w:rsidRPr="00985D53" w:rsidRDefault="00A762A8" w:rsidP="00A762A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b/>
          <w:bCs/>
          <w:color w:val="000000"/>
          <w:shd w:val="clear" w:color="auto" w:fill="FFFFFF"/>
        </w:rPr>
        <w:t>Sobre a Honda no Brasil</w:t>
      </w:r>
      <w:r w:rsidRPr="00985D53">
        <w:rPr>
          <w:rFonts w:ascii="Arial" w:hAnsi="Arial" w:cs="Arial"/>
          <w:color w:val="000000"/>
          <w:shd w:val="clear" w:color="auto" w:fill="FFFFFF"/>
        </w:rPr>
        <w:t>: </w:t>
      </w:r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www.honda.com.br</w:t>
        </w:r>
      </w:hyperlink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</w:p>
    <w:p w14:paraId="68226E81" w14:textId="77777777" w:rsidR="00A762A8" w:rsidRPr="0079148A" w:rsidRDefault="00A762A8" w:rsidP="0079148A">
      <w:pPr>
        <w:spacing w:line="240" w:lineRule="auto"/>
        <w:jc w:val="both"/>
        <w:rPr>
          <w:rFonts w:ascii="Arial" w:hAnsi="Arial" w:cs="Arial"/>
        </w:rPr>
      </w:pPr>
    </w:p>
    <w:sectPr w:rsidR="00A762A8" w:rsidRPr="0079148A" w:rsidSect="00037D6B">
      <w:headerReference w:type="default" r:id="rId10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3D7A" w14:textId="77777777" w:rsidR="00E4077A" w:rsidRDefault="00E4077A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E4077A" w:rsidRDefault="00E4077A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B59E" w14:textId="77777777" w:rsidR="00E4077A" w:rsidRDefault="00E4077A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E4077A" w:rsidRDefault="00E4077A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3C33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33F0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05F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57D76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265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2175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370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685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4671"/>
    <w:rsid w:val="00A95928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216D"/>
    <w:rsid w:val="00F16E7B"/>
    <w:rsid w:val="00F20551"/>
    <w:rsid w:val="00F20EFA"/>
    <w:rsid w:val="00F217D5"/>
    <w:rsid w:val="00F223C8"/>
    <w:rsid w:val="00F246C7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B7EAC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8D7C228E-F0EF-48BB-854C-6E75ACC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4316-1B2C-4853-A3F4-272AC263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4</cp:revision>
  <cp:lastPrinted>2018-12-21T15:09:00Z</cp:lastPrinted>
  <dcterms:created xsi:type="dcterms:W3CDTF">2021-01-06T12:03:00Z</dcterms:created>
  <dcterms:modified xsi:type="dcterms:W3CDTF">2021-01-06T14:11:00Z</dcterms:modified>
</cp:coreProperties>
</file>